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E24DD5">
        <w:rPr>
          <w:rFonts w:eastAsia="Times New Roman"/>
          <w:b/>
          <w:sz w:val="32"/>
          <w:szCs w:val="32"/>
        </w:rPr>
        <w:t>Personal Development Needs</w:t>
      </w:r>
    </w:p>
    <w:p w:rsidR="00E24DD5" w:rsidRPr="00E24DD5" w:rsidRDefault="00E24DD5" w:rsidP="00E24DD5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E24DD5">
        <w:rPr>
          <w:rFonts w:eastAsia="Times New Roman"/>
          <w:sz w:val="24"/>
          <w:szCs w:val="24"/>
        </w:rPr>
        <w:t>Please email/post this form to:</w:t>
      </w:r>
      <w:r w:rsidRPr="00E24DD5">
        <w:rPr>
          <w:rFonts w:eastAsia="Times New Roman"/>
          <w:sz w:val="24"/>
          <w:szCs w:val="24"/>
        </w:rPr>
        <w:tab/>
        <w:t>Professional Training &amp; Development, 2</w:t>
      </w:r>
      <w:r w:rsidRPr="00E24DD5">
        <w:rPr>
          <w:rFonts w:eastAsia="Times New Roman"/>
          <w:sz w:val="24"/>
          <w:szCs w:val="24"/>
          <w:vertAlign w:val="superscript"/>
        </w:rPr>
        <w:t>nd</w:t>
      </w:r>
      <w:r w:rsidRPr="00E24DD5">
        <w:rPr>
          <w:rFonts w:eastAsia="Times New Roman"/>
          <w:sz w:val="24"/>
          <w:szCs w:val="24"/>
        </w:rPr>
        <w:t xml:space="preserve"> Floor Beauchamp Centre, Mount Gould Hospital.</w:t>
      </w:r>
    </w:p>
    <w:p w:rsidR="00E24DD5" w:rsidRPr="00E24DD5" w:rsidRDefault="00E24DD5" w:rsidP="00E24DD5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E24DD5">
        <w:rPr>
          <w:rFonts w:eastAsia="Times New Roman"/>
          <w:b/>
          <w:sz w:val="24"/>
          <w:szCs w:val="24"/>
        </w:rPr>
        <w:tab/>
      </w:r>
      <w:hyperlink r:id="rId7" w:history="1">
        <w:r w:rsidRPr="00E24DD5">
          <w:rPr>
            <w:rFonts w:eastAsia="Times New Roman"/>
            <w:color w:val="0000FF"/>
            <w:sz w:val="24"/>
            <w:szCs w:val="24"/>
            <w:u w:val="single"/>
          </w:rPr>
          <w:t>Livewell.PTD@nhs.net</w:t>
        </w:r>
      </w:hyperlink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843"/>
        <w:gridCol w:w="3205"/>
        <w:gridCol w:w="1473"/>
        <w:gridCol w:w="3827"/>
      </w:tblGrid>
      <w:tr w:rsidR="00E24DD5" w:rsidRPr="00E24DD5" w:rsidTr="00BD3C3B">
        <w:tc>
          <w:tcPr>
            <w:tcW w:w="1242" w:type="dxa"/>
            <w:shd w:val="clear" w:color="auto" w:fill="auto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24DD5">
              <w:rPr>
                <w:rFonts w:eastAsia="Times New Roman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544" w:type="dxa"/>
            <w:shd w:val="clear" w:color="auto" w:fill="auto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24DD5">
              <w:rPr>
                <w:rFonts w:eastAsia="Times New Roman"/>
                <w:b/>
                <w:color w:val="000000"/>
                <w:sz w:val="24"/>
                <w:szCs w:val="24"/>
              </w:rPr>
              <w:t>Work base:</w:t>
            </w:r>
          </w:p>
        </w:tc>
        <w:tc>
          <w:tcPr>
            <w:tcW w:w="3205" w:type="dxa"/>
            <w:shd w:val="clear" w:color="auto" w:fill="auto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24DD5">
              <w:rPr>
                <w:rFonts w:eastAsia="Times New Roman"/>
                <w:b/>
                <w:color w:val="000000"/>
                <w:sz w:val="24"/>
                <w:szCs w:val="24"/>
              </w:rPr>
              <w:t>Job title:</w:t>
            </w:r>
          </w:p>
        </w:tc>
        <w:tc>
          <w:tcPr>
            <w:tcW w:w="3827" w:type="dxa"/>
            <w:shd w:val="clear" w:color="auto" w:fill="auto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647"/>
        <w:gridCol w:w="2126"/>
      </w:tblGrid>
      <w:tr w:rsidR="00E24DD5" w:rsidRPr="00E24DD5" w:rsidTr="00BD3C3B">
        <w:tc>
          <w:tcPr>
            <w:tcW w:w="4361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E24DD5">
              <w:rPr>
                <w:rFonts w:eastAsia="Times New Roman"/>
                <w:b/>
                <w:sz w:val="24"/>
                <w:szCs w:val="24"/>
              </w:rPr>
              <w:t xml:space="preserve">What is the development need? </w:t>
            </w:r>
          </w:p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2"/>
                <w:szCs w:val="22"/>
              </w:rPr>
            </w:pPr>
            <w:r w:rsidRPr="00E24DD5">
              <w:rPr>
                <w:rFonts w:eastAsia="Times New Roman"/>
                <w:i/>
                <w:sz w:val="22"/>
                <w:szCs w:val="22"/>
              </w:rPr>
              <w:t>Why is it important?</w:t>
            </w:r>
          </w:p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7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 w:rsidRPr="00E24DD5">
              <w:rPr>
                <w:rFonts w:eastAsia="Times New Roman"/>
                <w:b/>
                <w:sz w:val="24"/>
                <w:szCs w:val="24"/>
              </w:rPr>
              <w:t>What support do I need?  How will it be carried out?</w:t>
            </w:r>
          </w:p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24DD5">
              <w:rPr>
                <w:rFonts w:eastAsia="Times New Roman"/>
                <w:i/>
                <w:sz w:val="22"/>
                <w:szCs w:val="22"/>
              </w:rPr>
              <w:t>e.g. course / e-learning / shadowing / reflective supervision / protected time / other resources.  Is funding required?</w:t>
            </w:r>
          </w:p>
        </w:tc>
        <w:tc>
          <w:tcPr>
            <w:tcW w:w="2126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24DD5">
              <w:rPr>
                <w:rFonts w:eastAsia="Times New Roman"/>
                <w:b/>
                <w:sz w:val="22"/>
                <w:szCs w:val="22"/>
              </w:rPr>
              <w:t>Expected Completion Date</w:t>
            </w:r>
          </w:p>
        </w:tc>
      </w:tr>
      <w:tr w:rsidR="00E24DD5" w:rsidRPr="00E24DD5" w:rsidTr="00BD3C3B">
        <w:trPr>
          <w:trHeight w:val="1152"/>
        </w:trPr>
        <w:tc>
          <w:tcPr>
            <w:tcW w:w="4361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47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24DD5" w:rsidRPr="00E24DD5" w:rsidTr="00BD3C3B">
        <w:trPr>
          <w:trHeight w:val="1152"/>
        </w:trPr>
        <w:tc>
          <w:tcPr>
            <w:tcW w:w="4361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24DD5" w:rsidRPr="00E24DD5" w:rsidTr="00BD3C3B">
        <w:trPr>
          <w:trHeight w:val="1152"/>
        </w:trPr>
        <w:tc>
          <w:tcPr>
            <w:tcW w:w="4361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24DD5" w:rsidRPr="00E24DD5" w:rsidTr="00BD3C3B">
        <w:trPr>
          <w:trHeight w:val="1152"/>
        </w:trPr>
        <w:tc>
          <w:tcPr>
            <w:tcW w:w="4361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24DD5" w:rsidRPr="00E24DD5" w:rsidRDefault="00E24DD5" w:rsidP="00E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000000"/>
          <w:sz w:val="22"/>
          <w:szCs w:val="22"/>
        </w:rPr>
      </w:pPr>
      <w:r w:rsidRPr="00E24DD5">
        <w:rPr>
          <w:rFonts w:eastAsia="Times New Roman"/>
          <w:i/>
          <w:color w:val="000000"/>
          <w:sz w:val="22"/>
          <w:szCs w:val="22"/>
        </w:rPr>
        <w:t>Continue on additional sheet if required.</w:t>
      </w:r>
    </w:p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000000"/>
          <w:sz w:val="22"/>
          <w:szCs w:val="22"/>
        </w:rPr>
      </w:pPr>
    </w:p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000000"/>
          <w:sz w:val="22"/>
          <w:szCs w:val="22"/>
        </w:rPr>
      </w:pPr>
      <w:r w:rsidRPr="00E24DD5">
        <w:rPr>
          <w:rFonts w:eastAsia="Times New Roman"/>
          <w:i/>
          <w:color w:val="000000"/>
          <w:sz w:val="22"/>
          <w:szCs w:val="22"/>
        </w:rPr>
        <w:t>Appraisal Date:______________________________</w:t>
      </w:r>
      <w:r w:rsidRPr="00E24DD5">
        <w:rPr>
          <w:rFonts w:eastAsia="Times New Roman"/>
          <w:i/>
          <w:color w:val="000000"/>
          <w:sz w:val="22"/>
          <w:szCs w:val="22"/>
        </w:rPr>
        <w:tab/>
        <w:t>Appraisees Signature:___________________________</w:t>
      </w:r>
      <w:r w:rsidRPr="00E24DD5">
        <w:rPr>
          <w:rFonts w:eastAsia="Times New Roman"/>
          <w:i/>
          <w:color w:val="000000"/>
          <w:sz w:val="22"/>
          <w:szCs w:val="22"/>
        </w:rPr>
        <w:tab/>
      </w:r>
      <w:r w:rsidRPr="00E24DD5">
        <w:rPr>
          <w:rFonts w:eastAsia="Times New Roman"/>
          <w:i/>
          <w:color w:val="000000"/>
          <w:sz w:val="22"/>
          <w:szCs w:val="22"/>
        </w:rPr>
        <w:tab/>
      </w:r>
    </w:p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000000"/>
          <w:sz w:val="22"/>
          <w:szCs w:val="22"/>
        </w:rPr>
      </w:pPr>
    </w:p>
    <w:p w:rsidR="00E24DD5" w:rsidRPr="00E24DD5" w:rsidRDefault="00E24DD5" w:rsidP="00E24D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000000"/>
          <w:sz w:val="22"/>
          <w:szCs w:val="22"/>
        </w:rPr>
      </w:pPr>
      <w:r w:rsidRPr="00E24DD5">
        <w:rPr>
          <w:rFonts w:eastAsia="Times New Roman"/>
          <w:i/>
          <w:color w:val="000000"/>
          <w:sz w:val="22"/>
          <w:szCs w:val="22"/>
        </w:rPr>
        <w:t>Appraisers Name:____________________________</w:t>
      </w:r>
      <w:r w:rsidRPr="00E24DD5">
        <w:rPr>
          <w:rFonts w:eastAsia="Times New Roman"/>
          <w:i/>
          <w:color w:val="000000"/>
          <w:sz w:val="22"/>
          <w:szCs w:val="22"/>
        </w:rPr>
        <w:tab/>
        <w:t>Appraisers Signature:___________________________</w:t>
      </w:r>
    </w:p>
    <w:p w:rsidR="00390463" w:rsidRDefault="00390463"/>
    <w:sectPr w:rsidR="00390463" w:rsidSect="00B20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51" w:right="1151" w:bottom="1151" w:left="11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3A" w:rsidRDefault="009C013A">
      <w:pPr>
        <w:spacing w:after="0" w:line="240" w:lineRule="auto"/>
      </w:pPr>
      <w:r>
        <w:separator/>
      </w:r>
    </w:p>
  </w:endnote>
  <w:endnote w:type="continuationSeparator" w:id="0">
    <w:p w:rsidR="009C013A" w:rsidRDefault="009C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B" w:rsidRDefault="004E3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CE" w:rsidRPr="007C4491" w:rsidRDefault="00E24DD5" w:rsidP="00CD3DCE">
    <w:pPr>
      <w:tabs>
        <w:tab w:val="right" w:pos="14742"/>
      </w:tabs>
      <w:rPr>
        <w:b/>
        <w:bCs/>
      </w:rPr>
    </w:pPr>
    <w:r w:rsidRPr="001A31B8">
      <w:t>Appraisal and Line Management Policy  v.3</w:t>
    </w:r>
    <w:r w:rsidR="004E354B">
      <w:t>.7</w:t>
    </w:r>
    <w:r w:rsidRPr="001A31B8">
      <w:tab/>
      <w:t xml:space="preserve">Page </w:t>
    </w:r>
    <w:r w:rsidRPr="001A31B8">
      <w:rPr>
        <w:b/>
        <w:bCs/>
      </w:rPr>
      <w:fldChar w:fldCharType="begin"/>
    </w:r>
    <w:r w:rsidRPr="001A31B8">
      <w:rPr>
        <w:b/>
        <w:bCs/>
      </w:rPr>
      <w:instrText xml:space="preserve"> PAGE </w:instrText>
    </w:r>
    <w:r w:rsidRPr="001A31B8">
      <w:rPr>
        <w:b/>
        <w:bCs/>
      </w:rPr>
      <w:fldChar w:fldCharType="separate"/>
    </w:r>
    <w:r w:rsidR="00C16AAC">
      <w:rPr>
        <w:b/>
        <w:bCs/>
        <w:noProof/>
      </w:rPr>
      <w:t>1</w:t>
    </w:r>
    <w:r w:rsidRPr="001A31B8">
      <w:rPr>
        <w:b/>
        <w:bCs/>
      </w:rPr>
      <w:fldChar w:fldCharType="end"/>
    </w:r>
    <w:r w:rsidRPr="001A31B8">
      <w:t xml:space="preserve"> of </w:t>
    </w:r>
    <w:r w:rsidRPr="001A31B8">
      <w:rPr>
        <w:b/>
        <w:bCs/>
      </w:rPr>
      <w:fldChar w:fldCharType="begin"/>
    </w:r>
    <w:r w:rsidRPr="001A31B8">
      <w:rPr>
        <w:b/>
        <w:bCs/>
      </w:rPr>
      <w:instrText xml:space="preserve"> NUMPAGES  </w:instrText>
    </w:r>
    <w:r w:rsidRPr="001A31B8">
      <w:rPr>
        <w:b/>
        <w:bCs/>
      </w:rPr>
      <w:fldChar w:fldCharType="separate"/>
    </w:r>
    <w:r w:rsidR="00C16AAC">
      <w:rPr>
        <w:b/>
        <w:bCs/>
        <w:noProof/>
      </w:rPr>
      <w:t>1</w:t>
    </w:r>
    <w:r w:rsidRPr="001A31B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1B" w:rsidRDefault="00E24DD5">
    <w:pPr>
      <w:pStyle w:val="Footer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 xml:space="preserve"> FILENAME \p </w:instrText>
    </w:r>
    <w:r>
      <w:rPr>
        <w:rFonts w:ascii="Arial Narrow" w:hAnsi="Arial Narrow" w:cs="Arial Narrow"/>
        <w:sz w:val="16"/>
        <w:szCs w:val="16"/>
      </w:rPr>
      <w:fldChar w:fldCharType="separate"/>
    </w:r>
    <w:r>
      <w:rPr>
        <w:rFonts w:ascii="Arial Narrow" w:hAnsi="Arial Narrow" w:cs="Arial Narrow"/>
        <w:noProof/>
        <w:sz w:val="16"/>
        <w:szCs w:val="16"/>
      </w:rPr>
      <w:t>G:\PCHET\Corporate Office\Appraisal templates\IPR Paperwork June 2015 Amended Draft.doc</w:t>
    </w:r>
    <w:r>
      <w:rPr>
        <w:rFonts w:ascii="Arial Narrow" w:hAnsi="Arial Narrow" w:cs="Arial Narrow"/>
        <w:sz w:val="16"/>
        <w:szCs w:val="16"/>
      </w:rPr>
      <w:fldChar w:fldCharType="end"/>
    </w:r>
  </w:p>
  <w:p w:rsidR="008B621B" w:rsidRDefault="00E24DD5">
    <w:pPr>
      <w:pStyle w:val="Footer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Page </w:t>
    </w: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 xml:space="preserve"> PAGE </w:instrText>
    </w:r>
    <w:r>
      <w:rPr>
        <w:rFonts w:ascii="Arial Narrow" w:hAnsi="Arial Narrow" w:cs="Arial Narrow"/>
        <w:sz w:val="16"/>
        <w:szCs w:val="16"/>
      </w:rPr>
      <w:fldChar w:fldCharType="separate"/>
    </w:r>
    <w:r>
      <w:rPr>
        <w:rFonts w:ascii="Arial Narrow" w:hAnsi="Arial Narrow" w:cs="Arial Narrow"/>
        <w:noProof/>
        <w:sz w:val="16"/>
        <w:szCs w:val="16"/>
      </w:rPr>
      <w:t>19</w:t>
    </w:r>
    <w:r>
      <w:rPr>
        <w:rFonts w:ascii="Arial Narrow" w:hAnsi="Arial Narrow" w:cs="Arial Narrow"/>
        <w:sz w:val="16"/>
        <w:szCs w:val="16"/>
      </w:rPr>
      <w:fldChar w:fldCharType="end"/>
    </w:r>
    <w:r>
      <w:rPr>
        <w:rFonts w:ascii="Arial Narrow" w:hAnsi="Arial Narrow" w:cs="Arial Narrow"/>
        <w:sz w:val="16"/>
        <w:szCs w:val="16"/>
      </w:rPr>
      <w:t xml:space="preserve"> of </w:t>
    </w: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 xml:space="preserve"> NUMPAGES </w:instrText>
    </w:r>
    <w:r>
      <w:rPr>
        <w:rFonts w:ascii="Arial Narrow" w:hAnsi="Arial Narrow" w:cs="Arial Narrow"/>
        <w:sz w:val="16"/>
        <w:szCs w:val="16"/>
      </w:rPr>
      <w:fldChar w:fldCharType="separate"/>
    </w:r>
    <w:r>
      <w:rPr>
        <w:rFonts w:ascii="Arial Narrow" w:hAnsi="Arial Narrow" w:cs="Arial Narrow"/>
        <w:noProof/>
        <w:sz w:val="16"/>
        <w:szCs w:val="16"/>
      </w:rPr>
      <w:t>1</w:t>
    </w:r>
    <w:r>
      <w:rPr>
        <w:rFonts w:ascii="Arial Narrow" w:hAnsi="Arial Narrow" w:cs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3A" w:rsidRDefault="009C013A">
      <w:pPr>
        <w:spacing w:after="0" w:line="240" w:lineRule="auto"/>
      </w:pPr>
      <w:r>
        <w:separator/>
      </w:r>
    </w:p>
  </w:footnote>
  <w:footnote w:type="continuationSeparator" w:id="0">
    <w:p w:rsidR="009C013A" w:rsidRDefault="009C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B" w:rsidRDefault="004E35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1B" w:rsidRDefault="00E24DD5" w:rsidP="00203E1B">
    <w:pPr>
      <w:pStyle w:val="Header"/>
      <w:jc w:val="right"/>
    </w:pPr>
    <w:r>
      <w:rPr>
        <w:noProof/>
      </w:rPr>
      <w:drawing>
        <wp:inline distT="0" distB="0" distL="0" distR="0">
          <wp:extent cx="1495425" cy="647700"/>
          <wp:effectExtent l="0" t="0" r="9525" b="0"/>
          <wp:docPr id="1" name="Picture 1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B" w:rsidRDefault="004E3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D5"/>
    <w:rsid w:val="00247E17"/>
    <w:rsid w:val="00390463"/>
    <w:rsid w:val="004E354B"/>
    <w:rsid w:val="006D47B1"/>
    <w:rsid w:val="009C013A"/>
    <w:rsid w:val="00C16AAC"/>
    <w:rsid w:val="00C47F8A"/>
    <w:rsid w:val="00CC0FCE"/>
    <w:rsid w:val="00D557E6"/>
    <w:rsid w:val="00E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D5"/>
    <w:rPr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D5"/>
    <w:rPr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D5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D5"/>
    <w:rPr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D5"/>
    <w:rPr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D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vewell.PTD@nhs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A385D6DC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Natasha, Senior HR Administrator</dc:creator>
  <cp:lastModifiedBy>STANTON Lisa, Internal Communications Officer</cp:lastModifiedBy>
  <cp:revision>2</cp:revision>
  <dcterms:created xsi:type="dcterms:W3CDTF">2019-04-29T12:27:00Z</dcterms:created>
  <dcterms:modified xsi:type="dcterms:W3CDTF">2019-04-29T12:27:00Z</dcterms:modified>
</cp:coreProperties>
</file>