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DDB8" w14:textId="77777777" w:rsidR="00D07F41" w:rsidRDefault="00D07F41">
      <w:pPr>
        <w:pStyle w:val="BodyText"/>
        <w:rPr>
          <w:rFonts w:ascii="Calibri"/>
          <w:sz w:val="26"/>
        </w:rPr>
      </w:pPr>
    </w:p>
    <w:p w14:paraId="7F0FC078" w14:textId="77777777" w:rsidR="00D07F41" w:rsidRDefault="00B90682">
      <w:pPr>
        <w:pStyle w:val="Heading1"/>
        <w:spacing w:before="92"/>
        <w:ind w:left="2440"/>
      </w:pPr>
      <w:bookmarkStart w:id="0" w:name="SCHEME_OF_DELEGATION"/>
      <w:bookmarkEnd w:id="0"/>
      <w:r>
        <w:t>SCHEME OF DELEGATION</w:t>
      </w:r>
    </w:p>
    <w:p w14:paraId="1A57B9B3" w14:textId="77777777" w:rsidR="00D07F41" w:rsidRDefault="00D07F41">
      <w:pPr>
        <w:pStyle w:val="BodyText"/>
        <w:rPr>
          <w:b/>
          <w:sz w:val="30"/>
        </w:rPr>
      </w:pPr>
    </w:p>
    <w:p w14:paraId="327BD67A" w14:textId="77777777" w:rsidR="00D07F41" w:rsidRDefault="00D07F41">
      <w:pPr>
        <w:pStyle w:val="BodyText"/>
        <w:rPr>
          <w:b/>
          <w:sz w:val="30"/>
        </w:rPr>
      </w:pPr>
    </w:p>
    <w:p w14:paraId="53DFE6FA" w14:textId="77777777" w:rsidR="00D07F41" w:rsidRDefault="00D07F41">
      <w:pPr>
        <w:pStyle w:val="BodyText"/>
        <w:rPr>
          <w:b/>
          <w:sz w:val="30"/>
        </w:rPr>
      </w:pPr>
    </w:p>
    <w:p w14:paraId="4FACEACC" w14:textId="77777777" w:rsidR="00D07F41" w:rsidRDefault="00D07F41">
      <w:pPr>
        <w:pStyle w:val="BodyText"/>
        <w:rPr>
          <w:b/>
          <w:sz w:val="30"/>
        </w:rPr>
      </w:pPr>
    </w:p>
    <w:p w14:paraId="37B8761E" w14:textId="77777777" w:rsidR="00D07F41" w:rsidRDefault="00D07F41">
      <w:pPr>
        <w:pStyle w:val="BodyText"/>
        <w:spacing w:before="9"/>
        <w:rPr>
          <w:b/>
          <w:sz w:val="43"/>
        </w:rPr>
      </w:pPr>
    </w:p>
    <w:p w14:paraId="3A9826DA" w14:textId="62A445C2" w:rsidR="00D07F41" w:rsidRDefault="00B90682">
      <w:pPr>
        <w:ind w:left="2443" w:right="2678"/>
        <w:jc w:val="center"/>
        <w:rPr>
          <w:b/>
          <w:i/>
          <w:sz w:val="28"/>
        </w:rPr>
      </w:pPr>
      <w:r>
        <w:rPr>
          <w:b/>
          <w:i/>
          <w:sz w:val="28"/>
        </w:rPr>
        <w:t>January 202</w:t>
      </w:r>
      <w:r w:rsidR="00927BB7">
        <w:rPr>
          <w:b/>
          <w:i/>
          <w:sz w:val="28"/>
        </w:rPr>
        <w:t>5</w:t>
      </w:r>
    </w:p>
    <w:p w14:paraId="7A175DBF" w14:textId="77777777" w:rsidR="00D07F41" w:rsidRDefault="00D07F41">
      <w:pPr>
        <w:jc w:val="center"/>
        <w:rPr>
          <w:sz w:val="28"/>
        </w:rPr>
        <w:sectPr w:rsidR="00D07F41">
          <w:footerReference w:type="default" r:id="rId11"/>
          <w:pgSz w:w="11920" w:h="16850"/>
          <w:pgMar w:top="1600" w:right="980" w:bottom="920" w:left="1220" w:header="0" w:footer="724" w:gutter="0"/>
          <w:pgNumType w:start="1"/>
          <w:cols w:space="720"/>
        </w:sectPr>
      </w:pPr>
    </w:p>
    <w:p w14:paraId="6D745F72" w14:textId="77777777" w:rsidR="00D07F41" w:rsidRDefault="00B90682">
      <w:pPr>
        <w:spacing w:before="78"/>
        <w:ind w:left="2443" w:right="2674"/>
        <w:jc w:val="center"/>
        <w:rPr>
          <w:b/>
          <w:sz w:val="28"/>
        </w:rPr>
      </w:pPr>
      <w:bookmarkStart w:id="1" w:name="TABLE_OF_CONTENTS"/>
      <w:bookmarkEnd w:id="1"/>
      <w:r>
        <w:rPr>
          <w:b/>
          <w:sz w:val="28"/>
        </w:rPr>
        <w:lastRenderedPageBreak/>
        <w:t>TABLE OF CONTENTS</w:t>
      </w:r>
    </w:p>
    <w:p w14:paraId="247E8A62" w14:textId="77777777" w:rsidR="00D07F41" w:rsidRDefault="00D07F41">
      <w:pPr>
        <w:pStyle w:val="BodyText"/>
        <w:rPr>
          <w:b/>
        </w:rPr>
      </w:pPr>
    </w:p>
    <w:p w14:paraId="258F8FB8" w14:textId="77777777" w:rsidR="00D07F41" w:rsidRDefault="00D07F41">
      <w:pPr>
        <w:pStyle w:val="BodyText"/>
        <w:rPr>
          <w:b/>
        </w:rPr>
      </w:pPr>
    </w:p>
    <w:p w14:paraId="0F894F94" w14:textId="77777777" w:rsidR="00D07F41" w:rsidRDefault="00D07F41">
      <w:pPr>
        <w:pStyle w:val="BodyText"/>
        <w:rPr>
          <w:b/>
        </w:rPr>
      </w:pPr>
    </w:p>
    <w:p w14:paraId="21BE8A0E" w14:textId="77777777" w:rsidR="00D07F41" w:rsidRDefault="00D07F41">
      <w:pPr>
        <w:pStyle w:val="BodyText"/>
        <w:spacing w:before="4"/>
        <w:rPr>
          <w:b/>
          <w:sz w:val="11"/>
        </w:rPr>
      </w:pPr>
    </w:p>
    <w:tbl>
      <w:tblPr>
        <w:tblW w:w="0" w:type="auto"/>
        <w:tblInd w:w="391" w:type="dxa"/>
        <w:tblLayout w:type="fixed"/>
        <w:tblCellMar>
          <w:left w:w="0" w:type="dxa"/>
          <w:right w:w="0" w:type="dxa"/>
        </w:tblCellMar>
        <w:tblLook w:val="01E0" w:firstRow="1" w:lastRow="1" w:firstColumn="1" w:lastColumn="1" w:noHBand="0" w:noVBand="0"/>
      </w:tblPr>
      <w:tblGrid>
        <w:gridCol w:w="7709"/>
        <w:gridCol w:w="914"/>
      </w:tblGrid>
      <w:tr w:rsidR="00D07F41" w14:paraId="3945F53C" w14:textId="77777777">
        <w:trPr>
          <w:trHeight w:val="377"/>
        </w:trPr>
        <w:tc>
          <w:tcPr>
            <w:tcW w:w="7709" w:type="dxa"/>
          </w:tcPr>
          <w:p w14:paraId="25C2F1C9" w14:textId="77777777" w:rsidR="00D07F41" w:rsidRDefault="00B90682">
            <w:pPr>
              <w:pStyle w:val="TableParagraph"/>
              <w:spacing w:line="247" w:lineRule="exact"/>
              <w:ind w:left="3654" w:right="3561"/>
              <w:jc w:val="center"/>
              <w:rPr>
                <w:b/>
              </w:rPr>
            </w:pPr>
            <w:r>
              <w:rPr>
                <w:b/>
              </w:rPr>
              <w:t>Item</w:t>
            </w:r>
          </w:p>
        </w:tc>
        <w:tc>
          <w:tcPr>
            <w:tcW w:w="914" w:type="dxa"/>
          </w:tcPr>
          <w:p w14:paraId="42C2766C" w14:textId="77777777" w:rsidR="00D07F41" w:rsidRDefault="00B90682">
            <w:pPr>
              <w:pStyle w:val="TableParagraph"/>
              <w:spacing w:line="247" w:lineRule="exact"/>
              <w:ind w:left="175" w:right="172"/>
              <w:jc w:val="center"/>
              <w:rPr>
                <w:b/>
              </w:rPr>
            </w:pPr>
            <w:r>
              <w:rPr>
                <w:b/>
              </w:rPr>
              <w:t>Page</w:t>
            </w:r>
          </w:p>
        </w:tc>
      </w:tr>
      <w:tr w:rsidR="00D07F41" w14:paraId="5911CD4B" w14:textId="77777777">
        <w:trPr>
          <w:trHeight w:val="507"/>
        </w:trPr>
        <w:tc>
          <w:tcPr>
            <w:tcW w:w="7709" w:type="dxa"/>
          </w:tcPr>
          <w:p w14:paraId="4BDDDD22" w14:textId="77777777" w:rsidR="00D07F41" w:rsidRDefault="00B90682">
            <w:pPr>
              <w:pStyle w:val="TableParagraph"/>
              <w:spacing w:before="124"/>
              <w:ind w:left="200"/>
              <w:rPr>
                <w:b/>
              </w:rPr>
            </w:pPr>
            <w:r>
              <w:rPr>
                <w:b/>
                <w:u w:val="thick"/>
              </w:rPr>
              <w:t>Section 1 - Duties/Decisions Reserved to the Board</w:t>
            </w:r>
          </w:p>
        </w:tc>
        <w:tc>
          <w:tcPr>
            <w:tcW w:w="914" w:type="dxa"/>
          </w:tcPr>
          <w:p w14:paraId="19792F21" w14:textId="77777777" w:rsidR="00D07F41" w:rsidRDefault="00B90682">
            <w:pPr>
              <w:pStyle w:val="TableParagraph"/>
              <w:spacing w:before="124"/>
              <w:ind w:right="1"/>
              <w:jc w:val="center"/>
              <w:rPr>
                <w:b/>
              </w:rPr>
            </w:pPr>
            <w:r>
              <w:rPr>
                <w:b/>
              </w:rPr>
              <w:t>3</w:t>
            </w:r>
          </w:p>
        </w:tc>
      </w:tr>
      <w:tr w:rsidR="00D07F41" w14:paraId="1E96E64C" w14:textId="77777777">
        <w:trPr>
          <w:trHeight w:val="505"/>
        </w:trPr>
        <w:tc>
          <w:tcPr>
            <w:tcW w:w="7709" w:type="dxa"/>
          </w:tcPr>
          <w:p w14:paraId="1AFD9AF4" w14:textId="77777777" w:rsidR="00D07F41" w:rsidRDefault="00B90682">
            <w:pPr>
              <w:pStyle w:val="TableParagraph"/>
              <w:spacing w:before="123"/>
              <w:ind w:left="200"/>
              <w:rPr>
                <w:b/>
              </w:rPr>
            </w:pPr>
            <w:r>
              <w:rPr>
                <w:b/>
                <w:u w:val="thick"/>
              </w:rPr>
              <w:t>Section 2 – Decisions/Duties Delegated by the Board to the Committee</w:t>
            </w:r>
          </w:p>
        </w:tc>
        <w:tc>
          <w:tcPr>
            <w:tcW w:w="914" w:type="dxa"/>
          </w:tcPr>
          <w:p w14:paraId="0E2E3AEA" w14:textId="77777777" w:rsidR="00D07F41" w:rsidRDefault="00B90682">
            <w:pPr>
              <w:pStyle w:val="TableParagraph"/>
              <w:spacing w:before="123"/>
              <w:ind w:right="1"/>
              <w:jc w:val="center"/>
              <w:rPr>
                <w:b/>
              </w:rPr>
            </w:pPr>
            <w:r>
              <w:rPr>
                <w:b/>
              </w:rPr>
              <w:t>6</w:t>
            </w:r>
          </w:p>
        </w:tc>
      </w:tr>
      <w:tr w:rsidR="00D07F41" w14:paraId="16CA66CF" w14:textId="77777777">
        <w:trPr>
          <w:trHeight w:val="505"/>
        </w:trPr>
        <w:tc>
          <w:tcPr>
            <w:tcW w:w="7709" w:type="dxa"/>
          </w:tcPr>
          <w:p w14:paraId="1E0DA96F" w14:textId="77777777" w:rsidR="00D07F41" w:rsidRDefault="00B90682">
            <w:pPr>
              <w:pStyle w:val="TableParagraph"/>
              <w:spacing w:before="122"/>
              <w:ind w:left="200"/>
              <w:rPr>
                <w:b/>
              </w:rPr>
            </w:pPr>
            <w:r>
              <w:rPr>
                <w:b/>
                <w:u w:val="thick"/>
              </w:rPr>
              <w:t>Section 3 – Decisions/Duties Delegated by the Board to Individuals</w:t>
            </w:r>
          </w:p>
        </w:tc>
        <w:tc>
          <w:tcPr>
            <w:tcW w:w="914" w:type="dxa"/>
          </w:tcPr>
          <w:p w14:paraId="0D29C72B" w14:textId="77777777" w:rsidR="00D07F41" w:rsidRDefault="00B90682">
            <w:pPr>
              <w:pStyle w:val="TableParagraph"/>
              <w:spacing w:before="122"/>
              <w:ind w:right="1"/>
              <w:jc w:val="center"/>
              <w:rPr>
                <w:b/>
              </w:rPr>
            </w:pPr>
            <w:r>
              <w:rPr>
                <w:b/>
              </w:rPr>
              <w:t>7</w:t>
            </w:r>
          </w:p>
        </w:tc>
      </w:tr>
      <w:tr w:rsidR="00D07F41" w14:paraId="67591B05" w14:textId="77777777">
        <w:trPr>
          <w:trHeight w:val="506"/>
        </w:trPr>
        <w:tc>
          <w:tcPr>
            <w:tcW w:w="7709" w:type="dxa"/>
          </w:tcPr>
          <w:p w14:paraId="6DD6D0CA" w14:textId="77777777" w:rsidR="00D07F41" w:rsidRDefault="00B90682">
            <w:pPr>
              <w:pStyle w:val="TableParagraph"/>
              <w:spacing w:before="123"/>
              <w:ind w:left="200"/>
              <w:rPr>
                <w:b/>
              </w:rPr>
            </w:pPr>
            <w:r>
              <w:rPr>
                <w:b/>
              </w:rPr>
              <w:t>3.1 CHAIR</w:t>
            </w:r>
          </w:p>
        </w:tc>
        <w:tc>
          <w:tcPr>
            <w:tcW w:w="914" w:type="dxa"/>
          </w:tcPr>
          <w:p w14:paraId="6514BB0F" w14:textId="77777777" w:rsidR="00D07F41" w:rsidRDefault="00B90682">
            <w:pPr>
              <w:pStyle w:val="TableParagraph"/>
              <w:spacing w:before="123"/>
              <w:ind w:right="1"/>
              <w:jc w:val="center"/>
              <w:rPr>
                <w:b/>
              </w:rPr>
            </w:pPr>
            <w:r>
              <w:rPr>
                <w:b/>
              </w:rPr>
              <w:t>7</w:t>
            </w:r>
          </w:p>
        </w:tc>
      </w:tr>
      <w:tr w:rsidR="00D07F41" w14:paraId="6EE887BC" w14:textId="77777777">
        <w:trPr>
          <w:trHeight w:val="505"/>
        </w:trPr>
        <w:tc>
          <w:tcPr>
            <w:tcW w:w="7709" w:type="dxa"/>
          </w:tcPr>
          <w:p w14:paraId="606E7039" w14:textId="77777777" w:rsidR="00D07F41" w:rsidRDefault="00B90682">
            <w:pPr>
              <w:pStyle w:val="TableParagraph"/>
              <w:spacing w:before="123"/>
              <w:ind w:left="200"/>
              <w:rPr>
                <w:b/>
              </w:rPr>
            </w:pPr>
            <w:r>
              <w:rPr>
                <w:b/>
              </w:rPr>
              <w:t>3.2 CHIEF EXECUTIVE (CE)</w:t>
            </w:r>
          </w:p>
        </w:tc>
        <w:tc>
          <w:tcPr>
            <w:tcW w:w="914" w:type="dxa"/>
          </w:tcPr>
          <w:p w14:paraId="07D419A5" w14:textId="77777777" w:rsidR="00D07F41" w:rsidRDefault="00B90682">
            <w:pPr>
              <w:pStyle w:val="TableParagraph"/>
              <w:spacing w:before="123"/>
              <w:jc w:val="center"/>
              <w:rPr>
                <w:b/>
              </w:rPr>
            </w:pPr>
            <w:r>
              <w:rPr>
                <w:b/>
              </w:rPr>
              <w:t>7</w:t>
            </w:r>
          </w:p>
        </w:tc>
      </w:tr>
      <w:tr w:rsidR="00D07F41" w14:paraId="12F97DF6" w14:textId="77777777">
        <w:trPr>
          <w:trHeight w:val="505"/>
        </w:trPr>
        <w:tc>
          <w:tcPr>
            <w:tcW w:w="7709" w:type="dxa"/>
          </w:tcPr>
          <w:p w14:paraId="69AC2B5C" w14:textId="77777777" w:rsidR="00D07F41" w:rsidRDefault="00B90682">
            <w:pPr>
              <w:pStyle w:val="TableParagraph"/>
              <w:spacing w:before="122"/>
              <w:ind w:left="200"/>
              <w:rPr>
                <w:b/>
              </w:rPr>
            </w:pPr>
            <w:r>
              <w:rPr>
                <w:b/>
              </w:rPr>
              <w:t>3.3 DIRECTOR OF FINANCE (DoF)</w:t>
            </w:r>
          </w:p>
        </w:tc>
        <w:tc>
          <w:tcPr>
            <w:tcW w:w="914" w:type="dxa"/>
          </w:tcPr>
          <w:p w14:paraId="0D085033" w14:textId="77777777" w:rsidR="00D07F41" w:rsidRDefault="00B90682">
            <w:pPr>
              <w:pStyle w:val="TableParagraph"/>
              <w:spacing w:before="122"/>
              <w:jc w:val="center"/>
              <w:rPr>
                <w:b/>
              </w:rPr>
            </w:pPr>
            <w:r>
              <w:rPr>
                <w:b/>
              </w:rPr>
              <w:t>9</w:t>
            </w:r>
          </w:p>
        </w:tc>
      </w:tr>
      <w:tr w:rsidR="00D07F41" w14:paraId="1977D708" w14:textId="77777777">
        <w:trPr>
          <w:trHeight w:val="505"/>
        </w:trPr>
        <w:tc>
          <w:tcPr>
            <w:tcW w:w="7709" w:type="dxa"/>
          </w:tcPr>
          <w:p w14:paraId="0861FA25" w14:textId="77777777" w:rsidR="00D07F41" w:rsidRDefault="00B90682">
            <w:pPr>
              <w:pStyle w:val="TableParagraph"/>
              <w:spacing w:before="123"/>
              <w:ind w:left="200"/>
              <w:rPr>
                <w:b/>
              </w:rPr>
            </w:pPr>
            <w:r>
              <w:rPr>
                <w:b/>
              </w:rPr>
              <w:t>3.4 OTHER DELEGATED INDIVIDUALS/GROUPS</w:t>
            </w:r>
          </w:p>
        </w:tc>
        <w:tc>
          <w:tcPr>
            <w:tcW w:w="914" w:type="dxa"/>
          </w:tcPr>
          <w:p w14:paraId="31C624A0" w14:textId="77777777" w:rsidR="00D07F41" w:rsidRDefault="00B90682">
            <w:pPr>
              <w:pStyle w:val="TableParagraph"/>
              <w:spacing w:before="123"/>
              <w:ind w:right="1"/>
              <w:jc w:val="center"/>
              <w:rPr>
                <w:b/>
              </w:rPr>
            </w:pPr>
            <w:r>
              <w:rPr>
                <w:b/>
              </w:rPr>
              <w:t>9</w:t>
            </w:r>
          </w:p>
        </w:tc>
      </w:tr>
      <w:tr w:rsidR="00D07F41" w14:paraId="5DF3ED99" w14:textId="77777777">
        <w:trPr>
          <w:trHeight w:val="505"/>
        </w:trPr>
        <w:tc>
          <w:tcPr>
            <w:tcW w:w="7709" w:type="dxa"/>
          </w:tcPr>
          <w:p w14:paraId="25811DA2" w14:textId="77777777" w:rsidR="00D07F41" w:rsidRDefault="00B90682">
            <w:pPr>
              <w:pStyle w:val="TableParagraph"/>
              <w:spacing w:before="122"/>
              <w:ind w:left="200"/>
              <w:rPr>
                <w:b/>
              </w:rPr>
            </w:pPr>
            <w:r>
              <w:rPr>
                <w:b/>
                <w:u w:val="thick"/>
              </w:rPr>
              <w:t>Section 4 – Delegated Authority for Specific Processes</w:t>
            </w:r>
          </w:p>
        </w:tc>
        <w:tc>
          <w:tcPr>
            <w:tcW w:w="914" w:type="dxa"/>
          </w:tcPr>
          <w:p w14:paraId="655A8D84" w14:textId="77777777" w:rsidR="00D07F41" w:rsidRDefault="00B90682">
            <w:pPr>
              <w:pStyle w:val="TableParagraph"/>
              <w:spacing w:before="122"/>
              <w:ind w:left="172" w:right="172"/>
              <w:jc w:val="center"/>
              <w:rPr>
                <w:b/>
              </w:rPr>
            </w:pPr>
            <w:r>
              <w:rPr>
                <w:b/>
              </w:rPr>
              <w:t>11</w:t>
            </w:r>
          </w:p>
        </w:tc>
      </w:tr>
      <w:tr w:rsidR="00D07F41" w14:paraId="4402BC76" w14:textId="77777777">
        <w:trPr>
          <w:trHeight w:val="506"/>
        </w:trPr>
        <w:tc>
          <w:tcPr>
            <w:tcW w:w="7709" w:type="dxa"/>
          </w:tcPr>
          <w:p w14:paraId="71EEEEF4" w14:textId="77777777" w:rsidR="00D07F41" w:rsidRDefault="00B90682">
            <w:pPr>
              <w:pStyle w:val="TableParagraph"/>
              <w:spacing w:before="123"/>
              <w:ind w:left="200"/>
              <w:rPr>
                <w:b/>
              </w:rPr>
            </w:pPr>
            <w:r>
              <w:rPr>
                <w:b/>
              </w:rPr>
              <w:t>4.1 – BUDGETARY CONTROL</w:t>
            </w:r>
          </w:p>
        </w:tc>
        <w:tc>
          <w:tcPr>
            <w:tcW w:w="914" w:type="dxa"/>
          </w:tcPr>
          <w:p w14:paraId="765207D0" w14:textId="77777777" w:rsidR="00D07F41" w:rsidRDefault="00B90682">
            <w:pPr>
              <w:pStyle w:val="TableParagraph"/>
              <w:spacing w:before="123"/>
              <w:ind w:left="172" w:right="172"/>
              <w:jc w:val="center"/>
              <w:rPr>
                <w:b/>
              </w:rPr>
            </w:pPr>
            <w:r>
              <w:rPr>
                <w:b/>
              </w:rPr>
              <w:t>11</w:t>
            </w:r>
          </w:p>
        </w:tc>
      </w:tr>
      <w:tr w:rsidR="00D07F41" w14:paraId="057E26BC" w14:textId="77777777">
        <w:trPr>
          <w:trHeight w:val="506"/>
        </w:trPr>
        <w:tc>
          <w:tcPr>
            <w:tcW w:w="7709" w:type="dxa"/>
          </w:tcPr>
          <w:p w14:paraId="3804C51F" w14:textId="77777777" w:rsidR="00D07F41" w:rsidRDefault="00B90682">
            <w:pPr>
              <w:pStyle w:val="TableParagraph"/>
              <w:spacing w:before="123"/>
              <w:ind w:left="200"/>
              <w:rPr>
                <w:b/>
              </w:rPr>
            </w:pPr>
            <w:r>
              <w:rPr>
                <w:b/>
              </w:rPr>
              <w:t>4.2 – PROCUREMENT</w:t>
            </w:r>
          </w:p>
        </w:tc>
        <w:tc>
          <w:tcPr>
            <w:tcW w:w="914" w:type="dxa"/>
          </w:tcPr>
          <w:p w14:paraId="2A0B1054" w14:textId="77777777" w:rsidR="00D07F41" w:rsidRDefault="00B90682">
            <w:pPr>
              <w:pStyle w:val="TableParagraph"/>
              <w:spacing w:before="123"/>
              <w:ind w:left="172" w:right="172"/>
              <w:jc w:val="center"/>
              <w:rPr>
                <w:b/>
              </w:rPr>
            </w:pPr>
            <w:r>
              <w:rPr>
                <w:b/>
              </w:rPr>
              <w:t>12</w:t>
            </w:r>
          </w:p>
        </w:tc>
      </w:tr>
      <w:tr w:rsidR="00D07F41" w14:paraId="7AF97007" w14:textId="77777777">
        <w:trPr>
          <w:trHeight w:val="506"/>
        </w:trPr>
        <w:tc>
          <w:tcPr>
            <w:tcW w:w="7709" w:type="dxa"/>
          </w:tcPr>
          <w:p w14:paraId="53A0A0F6" w14:textId="77777777" w:rsidR="00D07F41" w:rsidRDefault="00B90682">
            <w:pPr>
              <w:pStyle w:val="TableParagraph"/>
              <w:spacing w:before="123"/>
              <w:ind w:left="200"/>
              <w:rPr>
                <w:b/>
              </w:rPr>
            </w:pPr>
            <w:r>
              <w:rPr>
                <w:b/>
              </w:rPr>
              <w:t>4.3 – STAFFING AND PAYROLL</w:t>
            </w:r>
          </w:p>
        </w:tc>
        <w:tc>
          <w:tcPr>
            <w:tcW w:w="914" w:type="dxa"/>
          </w:tcPr>
          <w:p w14:paraId="544BCCB7" w14:textId="77777777" w:rsidR="00D07F41" w:rsidRDefault="00B90682">
            <w:pPr>
              <w:pStyle w:val="TableParagraph"/>
              <w:spacing w:before="123"/>
              <w:ind w:left="173" w:right="172"/>
              <w:jc w:val="center"/>
              <w:rPr>
                <w:b/>
              </w:rPr>
            </w:pPr>
            <w:r>
              <w:rPr>
                <w:b/>
              </w:rPr>
              <w:t>13</w:t>
            </w:r>
          </w:p>
        </w:tc>
      </w:tr>
      <w:tr w:rsidR="00D07F41" w14:paraId="4F026C2E" w14:textId="77777777">
        <w:trPr>
          <w:trHeight w:val="503"/>
        </w:trPr>
        <w:tc>
          <w:tcPr>
            <w:tcW w:w="7709" w:type="dxa"/>
          </w:tcPr>
          <w:p w14:paraId="4E4BBDCB" w14:textId="77777777" w:rsidR="00D07F41" w:rsidRDefault="00B90682">
            <w:pPr>
              <w:pStyle w:val="TableParagraph"/>
              <w:spacing w:before="123"/>
              <w:ind w:left="201"/>
              <w:rPr>
                <w:b/>
              </w:rPr>
            </w:pPr>
            <w:r>
              <w:rPr>
                <w:b/>
              </w:rPr>
              <w:t>4.4 – EXPENDITURE CONTROL</w:t>
            </w:r>
          </w:p>
        </w:tc>
        <w:tc>
          <w:tcPr>
            <w:tcW w:w="914" w:type="dxa"/>
          </w:tcPr>
          <w:p w14:paraId="4ABCFB53" w14:textId="77777777" w:rsidR="00D07F41" w:rsidRDefault="00B90682">
            <w:pPr>
              <w:pStyle w:val="TableParagraph"/>
              <w:spacing w:before="123"/>
              <w:ind w:left="173" w:right="172"/>
              <w:jc w:val="center"/>
              <w:rPr>
                <w:b/>
              </w:rPr>
            </w:pPr>
            <w:r>
              <w:rPr>
                <w:b/>
              </w:rPr>
              <w:t>14</w:t>
            </w:r>
          </w:p>
        </w:tc>
      </w:tr>
      <w:tr w:rsidR="00D07F41" w14:paraId="3D2075E3" w14:textId="77777777">
        <w:trPr>
          <w:trHeight w:val="503"/>
        </w:trPr>
        <w:tc>
          <w:tcPr>
            <w:tcW w:w="7709" w:type="dxa"/>
          </w:tcPr>
          <w:p w14:paraId="2AFCF010" w14:textId="77777777" w:rsidR="00D07F41" w:rsidRDefault="00B90682">
            <w:pPr>
              <w:pStyle w:val="TableParagraph"/>
              <w:spacing w:before="121"/>
              <w:ind w:left="201"/>
              <w:rPr>
                <w:b/>
              </w:rPr>
            </w:pPr>
            <w:r>
              <w:rPr>
                <w:b/>
              </w:rPr>
              <w:t>4.5 – CAPITAL AND OTHER INVESTMENTS</w:t>
            </w:r>
          </w:p>
        </w:tc>
        <w:tc>
          <w:tcPr>
            <w:tcW w:w="914" w:type="dxa"/>
          </w:tcPr>
          <w:p w14:paraId="44925700" w14:textId="77777777" w:rsidR="00D07F41" w:rsidRDefault="00B90682">
            <w:pPr>
              <w:pStyle w:val="TableParagraph"/>
              <w:spacing w:before="121"/>
              <w:ind w:left="173" w:right="172"/>
              <w:jc w:val="center"/>
              <w:rPr>
                <w:b/>
              </w:rPr>
            </w:pPr>
            <w:r>
              <w:rPr>
                <w:b/>
              </w:rPr>
              <w:t>15</w:t>
            </w:r>
          </w:p>
        </w:tc>
      </w:tr>
      <w:tr w:rsidR="00D07F41" w14:paraId="7278DEA3" w14:textId="77777777">
        <w:trPr>
          <w:trHeight w:val="506"/>
        </w:trPr>
        <w:tc>
          <w:tcPr>
            <w:tcW w:w="7709" w:type="dxa"/>
          </w:tcPr>
          <w:p w14:paraId="21576BF8" w14:textId="77777777" w:rsidR="00D07F41" w:rsidRDefault="00B90682">
            <w:pPr>
              <w:pStyle w:val="TableParagraph"/>
              <w:spacing w:before="123"/>
              <w:ind w:left="201"/>
              <w:rPr>
                <w:b/>
              </w:rPr>
            </w:pPr>
            <w:r>
              <w:rPr>
                <w:b/>
              </w:rPr>
              <w:t>4.6 – STOCK MANAGEMENT</w:t>
            </w:r>
          </w:p>
        </w:tc>
        <w:tc>
          <w:tcPr>
            <w:tcW w:w="914" w:type="dxa"/>
          </w:tcPr>
          <w:p w14:paraId="31D5CF27" w14:textId="77777777" w:rsidR="00D07F41" w:rsidRDefault="00B90682">
            <w:pPr>
              <w:pStyle w:val="TableParagraph"/>
              <w:spacing w:before="123"/>
              <w:ind w:left="173" w:right="172"/>
              <w:jc w:val="center"/>
              <w:rPr>
                <w:b/>
              </w:rPr>
            </w:pPr>
            <w:r>
              <w:rPr>
                <w:b/>
              </w:rPr>
              <w:t>16</w:t>
            </w:r>
          </w:p>
        </w:tc>
      </w:tr>
      <w:tr w:rsidR="00D07F41" w14:paraId="45C58346" w14:textId="77777777">
        <w:trPr>
          <w:trHeight w:val="506"/>
        </w:trPr>
        <w:tc>
          <w:tcPr>
            <w:tcW w:w="7709" w:type="dxa"/>
          </w:tcPr>
          <w:p w14:paraId="2201FA65" w14:textId="77777777" w:rsidR="00D07F41" w:rsidRDefault="00B90682">
            <w:pPr>
              <w:pStyle w:val="TableParagraph"/>
              <w:spacing w:before="123"/>
              <w:ind w:left="201"/>
              <w:rPr>
                <w:b/>
              </w:rPr>
            </w:pPr>
            <w:r>
              <w:rPr>
                <w:b/>
              </w:rPr>
              <w:t>4.7 – LOSSES AND SPECIAL PAYMENTS</w:t>
            </w:r>
          </w:p>
        </w:tc>
        <w:tc>
          <w:tcPr>
            <w:tcW w:w="914" w:type="dxa"/>
          </w:tcPr>
          <w:p w14:paraId="40EFACD0" w14:textId="77777777" w:rsidR="00D07F41" w:rsidRDefault="00B90682">
            <w:pPr>
              <w:pStyle w:val="TableParagraph"/>
              <w:spacing w:before="123"/>
              <w:ind w:left="173" w:right="172"/>
              <w:jc w:val="center"/>
              <w:rPr>
                <w:b/>
              </w:rPr>
            </w:pPr>
            <w:r>
              <w:rPr>
                <w:b/>
              </w:rPr>
              <w:t>17</w:t>
            </w:r>
          </w:p>
        </w:tc>
      </w:tr>
      <w:tr w:rsidR="00D07F41" w14:paraId="4E7A0FAE" w14:textId="77777777">
        <w:trPr>
          <w:trHeight w:val="506"/>
        </w:trPr>
        <w:tc>
          <w:tcPr>
            <w:tcW w:w="7709" w:type="dxa"/>
          </w:tcPr>
          <w:p w14:paraId="4549FADB" w14:textId="77777777" w:rsidR="00D07F41" w:rsidRDefault="00B90682">
            <w:pPr>
              <w:pStyle w:val="TableParagraph"/>
              <w:spacing w:before="123"/>
              <w:ind w:left="201"/>
              <w:rPr>
                <w:b/>
              </w:rPr>
            </w:pPr>
            <w:r>
              <w:rPr>
                <w:b/>
              </w:rPr>
              <w:t>4.8 – INFORMATION TECHNOLOGY</w:t>
            </w:r>
          </w:p>
        </w:tc>
        <w:tc>
          <w:tcPr>
            <w:tcW w:w="914" w:type="dxa"/>
          </w:tcPr>
          <w:p w14:paraId="42298903" w14:textId="77777777" w:rsidR="00D07F41" w:rsidRDefault="00B90682">
            <w:pPr>
              <w:pStyle w:val="TableParagraph"/>
              <w:spacing w:before="123"/>
              <w:ind w:left="173" w:right="172"/>
              <w:jc w:val="center"/>
              <w:rPr>
                <w:b/>
              </w:rPr>
            </w:pPr>
            <w:r>
              <w:rPr>
                <w:b/>
              </w:rPr>
              <w:t>18</w:t>
            </w:r>
          </w:p>
        </w:tc>
      </w:tr>
      <w:tr w:rsidR="00D07F41" w14:paraId="48CA1F2A" w14:textId="77777777">
        <w:trPr>
          <w:trHeight w:val="495"/>
        </w:trPr>
        <w:tc>
          <w:tcPr>
            <w:tcW w:w="7709" w:type="dxa"/>
          </w:tcPr>
          <w:p w14:paraId="3BB86D03" w14:textId="77777777" w:rsidR="00D07F41" w:rsidRDefault="00B90682">
            <w:pPr>
              <w:pStyle w:val="TableParagraph"/>
              <w:spacing w:before="123"/>
              <w:ind w:left="201"/>
              <w:rPr>
                <w:b/>
              </w:rPr>
            </w:pPr>
            <w:r>
              <w:rPr>
                <w:b/>
              </w:rPr>
              <w:t>4.9 – PATIENT MONIES AND PROPERTY</w:t>
            </w:r>
          </w:p>
        </w:tc>
        <w:tc>
          <w:tcPr>
            <w:tcW w:w="914" w:type="dxa"/>
          </w:tcPr>
          <w:p w14:paraId="2D3AEE06" w14:textId="77777777" w:rsidR="00D07F41" w:rsidRDefault="00B90682">
            <w:pPr>
              <w:pStyle w:val="TableParagraph"/>
              <w:spacing w:before="123"/>
              <w:ind w:left="174" w:right="172"/>
              <w:jc w:val="center"/>
              <w:rPr>
                <w:b/>
              </w:rPr>
            </w:pPr>
            <w:r>
              <w:rPr>
                <w:b/>
              </w:rPr>
              <w:t>19</w:t>
            </w:r>
          </w:p>
        </w:tc>
      </w:tr>
      <w:tr w:rsidR="00D07F41" w14:paraId="1087A3DB" w14:textId="77777777">
        <w:trPr>
          <w:trHeight w:val="366"/>
        </w:trPr>
        <w:tc>
          <w:tcPr>
            <w:tcW w:w="7709" w:type="dxa"/>
          </w:tcPr>
          <w:p w14:paraId="0D1A76F0" w14:textId="77777777" w:rsidR="00D07F41" w:rsidRDefault="00B90682">
            <w:pPr>
              <w:pStyle w:val="TableParagraph"/>
              <w:spacing w:before="113" w:line="233" w:lineRule="exact"/>
              <w:ind w:left="200"/>
              <w:rPr>
                <w:b/>
              </w:rPr>
            </w:pPr>
            <w:r>
              <w:rPr>
                <w:b/>
              </w:rPr>
              <w:t>4.10 – RISK MANAGEMENT</w:t>
            </w:r>
          </w:p>
        </w:tc>
        <w:tc>
          <w:tcPr>
            <w:tcW w:w="914" w:type="dxa"/>
          </w:tcPr>
          <w:p w14:paraId="4B517F26" w14:textId="77777777" w:rsidR="00D07F41" w:rsidRDefault="00B90682">
            <w:pPr>
              <w:pStyle w:val="TableParagraph"/>
              <w:spacing w:before="113" w:line="233" w:lineRule="exact"/>
              <w:ind w:left="172" w:right="172"/>
              <w:jc w:val="center"/>
              <w:rPr>
                <w:b/>
              </w:rPr>
            </w:pPr>
            <w:r>
              <w:rPr>
                <w:b/>
              </w:rPr>
              <w:t>19</w:t>
            </w:r>
          </w:p>
        </w:tc>
      </w:tr>
    </w:tbl>
    <w:p w14:paraId="3EA5D43D" w14:textId="77777777" w:rsidR="00D07F41" w:rsidRDefault="00D07F41">
      <w:pPr>
        <w:spacing w:line="233" w:lineRule="exact"/>
        <w:jc w:val="center"/>
        <w:sectPr w:rsidR="00D07F41">
          <w:pgSz w:w="11920" w:h="16850"/>
          <w:pgMar w:top="1180" w:right="980" w:bottom="920" w:left="1220" w:header="0" w:footer="724" w:gutter="0"/>
          <w:cols w:space="720"/>
        </w:sectPr>
      </w:pPr>
    </w:p>
    <w:p w14:paraId="7ACBED2A" w14:textId="77777777" w:rsidR="00D07F41" w:rsidRDefault="00B90682">
      <w:pPr>
        <w:spacing w:before="134"/>
        <w:ind w:left="114"/>
        <w:rPr>
          <w:b/>
          <w:sz w:val="28"/>
        </w:rPr>
      </w:pPr>
      <w:r>
        <w:rPr>
          <w:b/>
          <w:sz w:val="28"/>
        </w:rPr>
        <w:lastRenderedPageBreak/>
        <w:t>SCHEME OF RESERVATION AND DELEGATION OF BOARD POWERS</w:t>
      </w:r>
    </w:p>
    <w:p w14:paraId="7C566F9F" w14:textId="77777777" w:rsidR="00D07F41" w:rsidRDefault="00D07F41">
      <w:pPr>
        <w:pStyle w:val="BodyText"/>
        <w:spacing w:before="1"/>
        <w:rPr>
          <w:b/>
          <w:sz w:val="44"/>
        </w:rPr>
      </w:pPr>
    </w:p>
    <w:p w14:paraId="1B052146" w14:textId="77777777" w:rsidR="00D07F41" w:rsidRDefault="00B90682">
      <w:pPr>
        <w:ind w:left="114"/>
        <w:rPr>
          <w:b/>
        </w:rPr>
      </w:pPr>
      <w:r>
        <w:rPr>
          <w:b/>
          <w:u w:val="thick"/>
        </w:rPr>
        <w:t>Section 1 - Duties/Decisions Reserved to the Board</w:t>
      </w:r>
    </w:p>
    <w:p w14:paraId="2EDA2D4F" w14:textId="77777777" w:rsidR="00D07F41" w:rsidRDefault="00D07F41">
      <w:pPr>
        <w:pStyle w:val="BodyText"/>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9931"/>
      </w:tblGrid>
      <w:tr w:rsidR="00D07F41" w14:paraId="5022DF83" w14:textId="77777777">
        <w:trPr>
          <w:trHeight w:val="249"/>
        </w:trPr>
        <w:tc>
          <w:tcPr>
            <w:tcW w:w="2117" w:type="dxa"/>
            <w:shd w:val="clear" w:color="auto" w:fill="BDBDBD"/>
          </w:tcPr>
          <w:p w14:paraId="0308EFFE" w14:textId="77777777" w:rsidR="00D07F41" w:rsidRDefault="00B90682">
            <w:pPr>
              <w:pStyle w:val="TableParagraph"/>
              <w:spacing w:line="229" w:lineRule="exact"/>
              <w:ind w:left="124"/>
            </w:pPr>
            <w:r>
              <w:t>THE BOARD</w:t>
            </w:r>
          </w:p>
        </w:tc>
        <w:tc>
          <w:tcPr>
            <w:tcW w:w="9931" w:type="dxa"/>
            <w:shd w:val="clear" w:color="auto" w:fill="BDBDBD"/>
          </w:tcPr>
          <w:p w14:paraId="08EB90E9" w14:textId="77777777" w:rsidR="00D07F41" w:rsidRDefault="00B90682">
            <w:pPr>
              <w:pStyle w:val="TableParagraph"/>
              <w:spacing w:line="229" w:lineRule="exact"/>
              <w:ind w:left="124"/>
            </w:pPr>
            <w:r>
              <w:t>DECISIONS RESERVED TO THE BOARD</w:t>
            </w:r>
          </w:p>
        </w:tc>
      </w:tr>
      <w:tr w:rsidR="00D07F41" w14:paraId="4B60ABFA" w14:textId="77777777">
        <w:trPr>
          <w:trHeight w:val="3796"/>
        </w:trPr>
        <w:tc>
          <w:tcPr>
            <w:tcW w:w="2117" w:type="dxa"/>
          </w:tcPr>
          <w:p w14:paraId="64E57D25" w14:textId="77777777" w:rsidR="00D07F41" w:rsidRDefault="00D07F41">
            <w:pPr>
              <w:pStyle w:val="TableParagraph"/>
              <w:rPr>
                <w:b/>
                <w:sz w:val="24"/>
              </w:rPr>
            </w:pPr>
          </w:p>
          <w:p w14:paraId="52FED9D2" w14:textId="77777777" w:rsidR="00D07F41" w:rsidRDefault="00D07F41">
            <w:pPr>
              <w:pStyle w:val="TableParagraph"/>
              <w:rPr>
                <w:b/>
                <w:sz w:val="24"/>
              </w:rPr>
            </w:pPr>
          </w:p>
          <w:p w14:paraId="15F71DEA" w14:textId="77777777" w:rsidR="00D07F41" w:rsidRDefault="00D07F41">
            <w:pPr>
              <w:pStyle w:val="TableParagraph"/>
              <w:rPr>
                <w:b/>
                <w:sz w:val="24"/>
              </w:rPr>
            </w:pPr>
          </w:p>
          <w:p w14:paraId="44435E91" w14:textId="77777777" w:rsidR="00D07F41" w:rsidRDefault="00D07F41">
            <w:pPr>
              <w:pStyle w:val="TableParagraph"/>
              <w:rPr>
                <w:b/>
                <w:sz w:val="24"/>
              </w:rPr>
            </w:pPr>
          </w:p>
          <w:p w14:paraId="678FC23B" w14:textId="77777777" w:rsidR="00D07F41" w:rsidRDefault="00D07F41">
            <w:pPr>
              <w:pStyle w:val="TableParagraph"/>
              <w:rPr>
                <w:b/>
                <w:sz w:val="24"/>
              </w:rPr>
            </w:pPr>
          </w:p>
          <w:p w14:paraId="111B3E4F" w14:textId="77777777" w:rsidR="00D07F41" w:rsidRDefault="00D07F41">
            <w:pPr>
              <w:pStyle w:val="TableParagraph"/>
              <w:rPr>
                <w:b/>
                <w:sz w:val="34"/>
              </w:rPr>
            </w:pPr>
          </w:p>
          <w:p w14:paraId="5D320D40" w14:textId="77777777" w:rsidR="00D07F41" w:rsidRDefault="00B90682">
            <w:pPr>
              <w:pStyle w:val="TableParagraph"/>
              <w:ind w:left="124"/>
              <w:rPr>
                <w:sz w:val="18"/>
              </w:rPr>
            </w:pPr>
            <w:r>
              <w:t>B</w:t>
            </w:r>
            <w:r>
              <w:rPr>
                <w:sz w:val="18"/>
              </w:rPr>
              <w:t>OARD</w:t>
            </w:r>
          </w:p>
        </w:tc>
        <w:tc>
          <w:tcPr>
            <w:tcW w:w="9931" w:type="dxa"/>
          </w:tcPr>
          <w:p w14:paraId="64334510" w14:textId="77777777" w:rsidR="00D07F41" w:rsidRDefault="00B90682">
            <w:pPr>
              <w:pStyle w:val="TableParagraph"/>
              <w:spacing w:before="2"/>
              <w:ind w:left="124"/>
            </w:pPr>
            <w:r>
              <w:t>The Board has seven key functions:</w:t>
            </w:r>
          </w:p>
          <w:p w14:paraId="1DED5779" w14:textId="77777777" w:rsidR="00D07F41" w:rsidRDefault="00B90682">
            <w:pPr>
              <w:pStyle w:val="TableParagraph"/>
              <w:numPr>
                <w:ilvl w:val="0"/>
                <w:numId w:val="89"/>
              </w:numPr>
              <w:tabs>
                <w:tab w:val="left" w:pos="868"/>
                <w:tab w:val="left" w:pos="869"/>
              </w:tabs>
              <w:spacing w:before="1"/>
              <w:ind w:right="600"/>
            </w:pPr>
            <w:r>
              <w:t>To</w:t>
            </w:r>
            <w:r>
              <w:rPr>
                <w:spacing w:val="-5"/>
              </w:rPr>
              <w:t xml:space="preserve"> </w:t>
            </w:r>
            <w:r>
              <w:t>ensure</w:t>
            </w:r>
            <w:r>
              <w:rPr>
                <w:spacing w:val="-9"/>
              </w:rPr>
              <w:t xml:space="preserve"> </w:t>
            </w:r>
            <w:r>
              <w:t>effective</w:t>
            </w:r>
            <w:r>
              <w:rPr>
                <w:spacing w:val="-9"/>
              </w:rPr>
              <w:t xml:space="preserve"> </w:t>
            </w:r>
            <w:r>
              <w:t>financial</w:t>
            </w:r>
            <w:r>
              <w:rPr>
                <w:spacing w:val="-4"/>
              </w:rPr>
              <w:t xml:space="preserve"> </w:t>
            </w:r>
            <w:r>
              <w:t>stewardship</w:t>
            </w:r>
            <w:r>
              <w:rPr>
                <w:spacing w:val="-9"/>
              </w:rPr>
              <w:t xml:space="preserve"> </w:t>
            </w:r>
            <w:r>
              <w:t>through</w:t>
            </w:r>
            <w:r>
              <w:rPr>
                <w:spacing w:val="-11"/>
              </w:rPr>
              <w:t xml:space="preserve"> </w:t>
            </w:r>
            <w:r>
              <w:t>value</w:t>
            </w:r>
            <w:r>
              <w:rPr>
                <w:spacing w:val="-4"/>
              </w:rPr>
              <w:t xml:space="preserve"> </w:t>
            </w:r>
            <w:r>
              <w:t>for</w:t>
            </w:r>
            <w:r>
              <w:rPr>
                <w:spacing w:val="-6"/>
              </w:rPr>
              <w:t xml:space="preserve"> </w:t>
            </w:r>
            <w:r>
              <w:t>money,</w:t>
            </w:r>
            <w:r>
              <w:rPr>
                <w:spacing w:val="-7"/>
              </w:rPr>
              <w:t xml:space="preserve"> </w:t>
            </w:r>
            <w:r>
              <w:t>financial</w:t>
            </w:r>
            <w:r>
              <w:rPr>
                <w:spacing w:val="-5"/>
              </w:rPr>
              <w:t xml:space="preserve"> </w:t>
            </w:r>
            <w:r>
              <w:t>control</w:t>
            </w:r>
            <w:r>
              <w:rPr>
                <w:spacing w:val="-7"/>
              </w:rPr>
              <w:t xml:space="preserve"> </w:t>
            </w:r>
            <w:r>
              <w:t>and financial planning and</w:t>
            </w:r>
            <w:r>
              <w:rPr>
                <w:spacing w:val="-1"/>
              </w:rPr>
              <w:t xml:space="preserve"> </w:t>
            </w:r>
            <w:r>
              <w:t>strategy.</w:t>
            </w:r>
          </w:p>
          <w:p w14:paraId="35417C92" w14:textId="77777777" w:rsidR="00D07F41" w:rsidRDefault="00B90682">
            <w:pPr>
              <w:pStyle w:val="TableParagraph"/>
              <w:numPr>
                <w:ilvl w:val="0"/>
                <w:numId w:val="89"/>
              </w:numPr>
              <w:tabs>
                <w:tab w:val="left" w:pos="868"/>
                <w:tab w:val="left" w:pos="869"/>
              </w:tabs>
              <w:spacing w:line="242" w:lineRule="auto"/>
              <w:ind w:right="973" w:hanging="385"/>
            </w:pPr>
            <w:r>
              <w:t>To</w:t>
            </w:r>
            <w:r>
              <w:rPr>
                <w:spacing w:val="-5"/>
              </w:rPr>
              <w:t xml:space="preserve"> </w:t>
            </w:r>
            <w:r>
              <w:t>ensure</w:t>
            </w:r>
            <w:r>
              <w:rPr>
                <w:spacing w:val="-12"/>
              </w:rPr>
              <w:t xml:space="preserve"> </w:t>
            </w:r>
            <w:r>
              <w:t>that</w:t>
            </w:r>
            <w:r>
              <w:rPr>
                <w:spacing w:val="-6"/>
              </w:rPr>
              <w:t xml:space="preserve"> </w:t>
            </w:r>
            <w:r>
              <w:t>high</w:t>
            </w:r>
            <w:r>
              <w:rPr>
                <w:spacing w:val="-7"/>
              </w:rPr>
              <w:t xml:space="preserve"> </w:t>
            </w:r>
            <w:r>
              <w:t>standards</w:t>
            </w:r>
            <w:r>
              <w:rPr>
                <w:spacing w:val="-3"/>
              </w:rPr>
              <w:t xml:space="preserve"> </w:t>
            </w:r>
            <w:r>
              <w:t>of</w:t>
            </w:r>
            <w:r>
              <w:rPr>
                <w:spacing w:val="-6"/>
              </w:rPr>
              <w:t xml:space="preserve"> </w:t>
            </w:r>
            <w:r>
              <w:t>corporate</w:t>
            </w:r>
            <w:r>
              <w:rPr>
                <w:spacing w:val="-9"/>
              </w:rPr>
              <w:t xml:space="preserve"> </w:t>
            </w:r>
            <w:r>
              <w:t>governance</w:t>
            </w:r>
            <w:r>
              <w:rPr>
                <w:spacing w:val="-5"/>
              </w:rPr>
              <w:t xml:space="preserve"> </w:t>
            </w:r>
            <w:r>
              <w:t>and</w:t>
            </w:r>
            <w:r>
              <w:rPr>
                <w:spacing w:val="-7"/>
              </w:rPr>
              <w:t xml:space="preserve"> </w:t>
            </w:r>
            <w:r>
              <w:t>personal</w:t>
            </w:r>
            <w:r>
              <w:rPr>
                <w:spacing w:val="-4"/>
              </w:rPr>
              <w:t xml:space="preserve"> </w:t>
            </w:r>
            <w:r>
              <w:t>behaviour</w:t>
            </w:r>
            <w:r>
              <w:rPr>
                <w:spacing w:val="-3"/>
              </w:rPr>
              <w:t xml:space="preserve"> </w:t>
            </w:r>
            <w:r>
              <w:t>are maintained in the conduct of the business of the whole</w:t>
            </w:r>
            <w:r>
              <w:rPr>
                <w:spacing w:val="-15"/>
              </w:rPr>
              <w:t xml:space="preserve"> </w:t>
            </w:r>
            <w:r>
              <w:t>organisation.</w:t>
            </w:r>
          </w:p>
          <w:p w14:paraId="2C54CF0C" w14:textId="77777777" w:rsidR="00D07F41" w:rsidRDefault="00B90682">
            <w:pPr>
              <w:pStyle w:val="TableParagraph"/>
              <w:numPr>
                <w:ilvl w:val="0"/>
                <w:numId w:val="89"/>
              </w:numPr>
              <w:tabs>
                <w:tab w:val="left" w:pos="868"/>
                <w:tab w:val="left" w:pos="869"/>
              </w:tabs>
              <w:spacing w:line="244" w:lineRule="exact"/>
              <w:ind w:hanging="385"/>
            </w:pPr>
            <w:r>
              <w:t>To</w:t>
            </w:r>
            <w:r>
              <w:rPr>
                <w:spacing w:val="-8"/>
              </w:rPr>
              <w:t xml:space="preserve"> </w:t>
            </w:r>
            <w:r>
              <w:t>appoint,</w:t>
            </w:r>
            <w:r>
              <w:rPr>
                <w:spacing w:val="-6"/>
              </w:rPr>
              <w:t xml:space="preserve"> </w:t>
            </w:r>
            <w:r>
              <w:t>appraise</w:t>
            </w:r>
            <w:r>
              <w:rPr>
                <w:spacing w:val="-9"/>
              </w:rPr>
              <w:t xml:space="preserve"> </w:t>
            </w:r>
            <w:r>
              <w:t>and</w:t>
            </w:r>
            <w:r>
              <w:rPr>
                <w:spacing w:val="-10"/>
              </w:rPr>
              <w:t xml:space="preserve"> </w:t>
            </w:r>
            <w:r>
              <w:t>approve</w:t>
            </w:r>
            <w:r>
              <w:rPr>
                <w:spacing w:val="-10"/>
              </w:rPr>
              <w:t xml:space="preserve"> </w:t>
            </w:r>
            <w:r>
              <w:t>remuneration</w:t>
            </w:r>
            <w:r>
              <w:rPr>
                <w:spacing w:val="-6"/>
              </w:rPr>
              <w:t xml:space="preserve"> </w:t>
            </w:r>
            <w:r>
              <w:t>principles</w:t>
            </w:r>
            <w:r>
              <w:rPr>
                <w:spacing w:val="-2"/>
              </w:rPr>
              <w:t xml:space="preserve"> </w:t>
            </w:r>
            <w:r>
              <w:t>for</w:t>
            </w:r>
            <w:r>
              <w:rPr>
                <w:spacing w:val="-9"/>
              </w:rPr>
              <w:t xml:space="preserve"> </w:t>
            </w:r>
            <w:r>
              <w:t>the</w:t>
            </w:r>
            <w:r>
              <w:rPr>
                <w:spacing w:val="-7"/>
              </w:rPr>
              <w:t xml:space="preserve"> </w:t>
            </w:r>
            <w:r>
              <w:t>senior</w:t>
            </w:r>
            <w:r>
              <w:rPr>
                <w:spacing w:val="-6"/>
              </w:rPr>
              <w:t xml:space="preserve"> </w:t>
            </w:r>
            <w:r>
              <w:rPr>
                <w:spacing w:val="-3"/>
              </w:rPr>
              <w:t>executives.</w:t>
            </w:r>
          </w:p>
          <w:p w14:paraId="4C97C950" w14:textId="77777777" w:rsidR="00D07F41" w:rsidRDefault="00B90682">
            <w:pPr>
              <w:pStyle w:val="TableParagraph"/>
              <w:numPr>
                <w:ilvl w:val="0"/>
                <w:numId w:val="89"/>
              </w:numPr>
              <w:tabs>
                <w:tab w:val="left" w:pos="868"/>
                <w:tab w:val="left" w:pos="869"/>
              </w:tabs>
              <w:spacing w:before="5"/>
              <w:ind w:right="940" w:hanging="385"/>
            </w:pPr>
            <w:r>
              <w:t>To</w:t>
            </w:r>
            <w:r>
              <w:rPr>
                <w:spacing w:val="-6"/>
              </w:rPr>
              <w:t xml:space="preserve"> </w:t>
            </w:r>
            <w:r>
              <w:t>ratify</w:t>
            </w:r>
            <w:r>
              <w:rPr>
                <w:spacing w:val="-10"/>
              </w:rPr>
              <w:t xml:space="preserve"> </w:t>
            </w:r>
            <w:r>
              <w:t>the</w:t>
            </w:r>
            <w:r>
              <w:rPr>
                <w:spacing w:val="-10"/>
              </w:rPr>
              <w:t xml:space="preserve"> </w:t>
            </w:r>
            <w:r>
              <w:t>strategic</w:t>
            </w:r>
            <w:r>
              <w:rPr>
                <w:spacing w:val="-7"/>
              </w:rPr>
              <w:t xml:space="preserve"> </w:t>
            </w:r>
            <w:r>
              <w:t>direction</w:t>
            </w:r>
            <w:r>
              <w:rPr>
                <w:spacing w:val="-5"/>
              </w:rPr>
              <w:t xml:space="preserve"> </w:t>
            </w:r>
            <w:r>
              <w:t>of</w:t>
            </w:r>
            <w:r>
              <w:rPr>
                <w:spacing w:val="-8"/>
              </w:rPr>
              <w:t xml:space="preserve"> </w:t>
            </w:r>
            <w:r>
              <w:t>the</w:t>
            </w:r>
            <w:r>
              <w:rPr>
                <w:spacing w:val="-7"/>
              </w:rPr>
              <w:t xml:space="preserve"> </w:t>
            </w:r>
            <w:r>
              <w:t>organisation,</w:t>
            </w:r>
            <w:r>
              <w:rPr>
                <w:spacing w:val="-2"/>
              </w:rPr>
              <w:t xml:space="preserve"> </w:t>
            </w:r>
            <w:r>
              <w:t>define</w:t>
            </w:r>
            <w:r>
              <w:rPr>
                <w:spacing w:val="-5"/>
              </w:rPr>
              <w:t xml:space="preserve"> </w:t>
            </w:r>
            <w:r>
              <w:t>its</w:t>
            </w:r>
            <w:r>
              <w:rPr>
                <w:spacing w:val="-7"/>
              </w:rPr>
              <w:t xml:space="preserve"> </w:t>
            </w:r>
            <w:r>
              <w:t>annual</w:t>
            </w:r>
            <w:r>
              <w:rPr>
                <w:spacing w:val="-8"/>
              </w:rPr>
              <w:t xml:space="preserve"> </w:t>
            </w:r>
            <w:r>
              <w:t>and</w:t>
            </w:r>
            <w:r>
              <w:rPr>
                <w:spacing w:val="-10"/>
              </w:rPr>
              <w:t xml:space="preserve"> </w:t>
            </w:r>
            <w:r>
              <w:t>longer-term objectives and agree plans to achieve</w:t>
            </w:r>
            <w:r>
              <w:rPr>
                <w:spacing w:val="-8"/>
              </w:rPr>
              <w:t xml:space="preserve"> </w:t>
            </w:r>
            <w:r>
              <w:t>them.</w:t>
            </w:r>
          </w:p>
          <w:p w14:paraId="7612E69D" w14:textId="77777777" w:rsidR="00D07F41" w:rsidRDefault="00B90682">
            <w:pPr>
              <w:pStyle w:val="TableParagraph"/>
              <w:numPr>
                <w:ilvl w:val="0"/>
                <w:numId w:val="89"/>
              </w:numPr>
              <w:tabs>
                <w:tab w:val="left" w:pos="868"/>
                <w:tab w:val="left" w:pos="869"/>
              </w:tabs>
              <w:spacing w:line="242" w:lineRule="auto"/>
              <w:ind w:left="869" w:right="521" w:hanging="385"/>
            </w:pPr>
            <w:r>
              <w:t>To</w:t>
            </w:r>
            <w:r>
              <w:rPr>
                <w:spacing w:val="-6"/>
              </w:rPr>
              <w:t xml:space="preserve"> </w:t>
            </w:r>
            <w:r>
              <w:t>oversee</w:t>
            </w:r>
            <w:r>
              <w:rPr>
                <w:spacing w:val="-11"/>
              </w:rPr>
              <w:t xml:space="preserve"> </w:t>
            </w:r>
            <w:r>
              <w:t>the</w:t>
            </w:r>
            <w:r>
              <w:rPr>
                <w:spacing w:val="-7"/>
              </w:rPr>
              <w:t xml:space="preserve"> </w:t>
            </w:r>
            <w:r>
              <w:t>delivery</w:t>
            </w:r>
            <w:r>
              <w:rPr>
                <w:spacing w:val="-10"/>
              </w:rPr>
              <w:t xml:space="preserve"> </w:t>
            </w:r>
            <w:r>
              <w:t>of</w:t>
            </w:r>
            <w:r>
              <w:rPr>
                <w:spacing w:val="-2"/>
              </w:rPr>
              <w:t xml:space="preserve"> </w:t>
            </w:r>
            <w:r>
              <w:t>planned</w:t>
            </w:r>
            <w:r>
              <w:rPr>
                <w:spacing w:val="-10"/>
              </w:rPr>
              <w:t xml:space="preserve"> </w:t>
            </w:r>
            <w:r>
              <w:t>results</w:t>
            </w:r>
            <w:r>
              <w:rPr>
                <w:spacing w:val="-7"/>
              </w:rPr>
              <w:t xml:space="preserve"> </w:t>
            </w:r>
            <w:r>
              <w:t>by</w:t>
            </w:r>
            <w:r>
              <w:rPr>
                <w:spacing w:val="-10"/>
              </w:rPr>
              <w:t xml:space="preserve"> </w:t>
            </w:r>
            <w:r>
              <w:t>monitoring</w:t>
            </w:r>
            <w:r>
              <w:rPr>
                <w:spacing w:val="-6"/>
              </w:rPr>
              <w:t xml:space="preserve"> </w:t>
            </w:r>
            <w:r>
              <w:t>performance</w:t>
            </w:r>
            <w:r>
              <w:rPr>
                <w:spacing w:val="-7"/>
              </w:rPr>
              <w:t xml:space="preserve"> </w:t>
            </w:r>
            <w:r>
              <w:t>against</w:t>
            </w:r>
            <w:r>
              <w:rPr>
                <w:spacing w:val="-4"/>
              </w:rPr>
              <w:t xml:space="preserve"> </w:t>
            </w:r>
            <w:r>
              <w:t>objectives and ensuring corrective action is taken when</w:t>
            </w:r>
            <w:r>
              <w:rPr>
                <w:spacing w:val="-13"/>
              </w:rPr>
              <w:t xml:space="preserve"> </w:t>
            </w:r>
            <w:r>
              <w:t>necessary.</w:t>
            </w:r>
          </w:p>
          <w:p w14:paraId="4E260C18" w14:textId="77777777" w:rsidR="00D07F41" w:rsidRDefault="00B90682">
            <w:pPr>
              <w:pStyle w:val="TableParagraph"/>
              <w:numPr>
                <w:ilvl w:val="0"/>
                <w:numId w:val="89"/>
              </w:numPr>
              <w:tabs>
                <w:tab w:val="left" w:pos="868"/>
                <w:tab w:val="left" w:pos="870"/>
              </w:tabs>
              <w:spacing w:line="242" w:lineRule="auto"/>
              <w:ind w:left="869" w:right="191" w:hanging="385"/>
            </w:pPr>
            <w:r>
              <w:t>To</w:t>
            </w:r>
            <w:r>
              <w:rPr>
                <w:spacing w:val="-5"/>
              </w:rPr>
              <w:t xml:space="preserve"> </w:t>
            </w:r>
            <w:r>
              <w:t>ensure</w:t>
            </w:r>
            <w:r>
              <w:rPr>
                <w:spacing w:val="-6"/>
              </w:rPr>
              <w:t xml:space="preserve"> </w:t>
            </w:r>
            <w:r>
              <w:t>effective</w:t>
            </w:r>
            <w:r>
              <w:rPr>
                <w:spacing w:val="-5"/>
              </w:rPr>
              <w:t xml:space="preserve"> </w:t>
            </w:r>
            <w:r>
              <w:t>dialogue</w:t>
            </w:r>
            <w:r>
              <w:rPr>
                <w:spacing w:val="-4"/>
              </w:rPr>
              <w:t xml:space="preserve"> </w:t>
            </w:r>
            <w:r>
              <w:t>between</w:t>
            </w:r>
            <w:r>
              <w:rPr>
                <w:spacing w:val="-9"/>
              </w:rPr>
              <w:t xml:space="preserve"> </w:t>
            </w:r>
            <w:r>
              <w:t>the</w:t>
            </w:r>
            <w:r>
              <w:rPr>
                <w:spacing w:val="-6"/>
              </w:rPr>
              <w:t xml:space="preserve"> </w:t>
            </w:r>
            <w:r>
              <w:t>organisation</w:t>
            </w:r>
            <w:r>
              <w:rPr>
                <w:spacing w:val="-4"/>
              </w:rPr>
              <w:t xml:space="preserve"> </w:t>
            </w:r>
            <w:r>
              <w:t>and</w:t>
            </w:r>
            <w:r>
              <w:rPr>
                <w:spacing w:val="-6"/>
              </w:rPr>
              <w:t xml:space="preserve"> </w:t>
            </w:r>
            <w:r>
              <w:t>the</w:t>
            </w:r>
            <w:r>
              <w:rPr>
                <w:spacing w:val="-6"/>
              </w:rPr>
              <w:t xml:space="preserve"> </w:t>
            </w:r>
            <w:r>
              <w:t>local</w:t>
            </w:r>
            <w:r>
              <w:rPr>
                <w:spacing w:val="-8"/>
              </w:rPr>
              <w:t xml:space="preserve"> </w:t>
            </w:r>
            <w:r>
              <w:t>community</w:t>
            </w:r>
            <w:r>
              <w:rPr>
                <w:spacing w:val="-1"/>
              </w:rPr>
              <w:t xml:space="preserve"> </w:t>
            </w:r>
            <w:r>
              <w:t>on</w:t>
            </w:r>
            <w:r>
              <w:rPr>
                <w:spacing w:val="-7"/>
              </w:rPr>
              <w:t xml:space="preserve"> </w:t>
            </w:r>
            <w:r>
              <w:t>its</w:t>
            </w:r>
            <w:r>
              <w:rPr>
                <w:spacing w:val="-3"/>
              </w:rPr>
              <w:t xml:space="preserve"> </w:t>
            </w:r>
            <w:r>
              <w:t>plans and performance and that these are responsive to the community’s</w:t>
            </w:r>
            <w:r>
              <w:rPr>
                <w:spacing w:val="-18"/>
              </w:rPr>
              <w:t xml:space="preserve"> </w:t>
            </w:r>
            <w:r>
              <w:t>needs.</w:t>
            </w:r>
          </w:p>
          <w:p w14:paraId="24AAE6B0" w14:textId="77777777" w:rsidR="00D07F41" w:rsidRDefault="00B90682">
            <w:pPr>
              <w:pStyle w:val="TableParagraph"/>
              <w:numPr>
                <w:ilvl w:val="0"/>
                <w:numId w:val="89"/>
              </w:numPr>
              <w:tabs>
                <w:tab w:val="left" w:pos="869"/>
                <w:tab w:val="left" w:pos="870"/>
              </w:tabs>
              <w:spacing w:line="242" w:lineRule="auto"/>
              <w:ind w:left="869" w:right="1039" w:hanging="385"/>
            </w:pPr>
            <w:r>
              <w:t>To</w:t>
            </w:r>
            <w:r>
              <w:rPr>
                <w:spacing w:val="-6"/>
              </w:rPr>
              <w:t xml:space="preserve"> </w:t>
            </w:r>
            <w:r>
              <w:t>ensure</w:t>
            </w:r>
            <w:r>
              <w:rPr>
                <w:spacing w:val="-10"/>
              </w:rPr>
              <w:t xml:space="preserve"> </w:t>
            </w:r>
            <w:r>
              <w:t>its</w:t>
            </w:r>
            <w:r>
              <w:rPr>
                <w:spacing w:val="-9"/>
              </w:rPr>
              <w:t xml:space="preserve"> </w:t>
            </w:r>
            <w:r>
              <w:t>responsibilities</w:t>
            </w:r>
            <w:r>
              <w:rPr>
                <w:spacing w:val="-4"/>
              </w:rPr>
              <w:t xml:space="preserve"> </w:t>
            </w:r>
            <w:r>
              <w:t>are</w:t>
            </w:r>
            <w:r>
              <w:rPr>
                <w:spacing w:val="-8"/>
              </w:rPr>
              <w:t xml:space="preserve"> </w:t>
            </w:r>
            <w:r>
              <w:t>discharged</w:t>
            </w:r>
            <w:r>
              <w:rPr>
                <w:spacing w:val="-7"/>
              </w:rPr>
              <w:t xml:space="preserve"> </w:t>
            </w:r>
            <w:r>
              <w:t>in</w:t>
            </w:r>
            <w:r>
              <w:rPr>
                <w:spacing w:val="-7"/>
              </w:rPr>
              <w:t xml:space="preserve"> </w:t>
            </w:r>
            <w:r>
              <w:t>relation</w:t>
            </w:r>
            <w:r>
              <w:rPr>
                <w:spacing w:val="-7"/>
              </w:rPr>
              <w:t xml:space="preserve"> </w:t>
            </w:r>
            <w:r>
              <w:t>to</w:t>
            </w:r>
            <w:r>
              <w:rPr>
                <w:spacing w:val="-7"/>
              </w:rPr>
              <w:t xml:space="preserve"> </w:t>
            </w:r>
            <w:r>
              <w:t>the</w:t>
            </w:r>
            <w:r>
              <w:rPr>
                <w:spacing w:val="-11"/>
              </w:rPr>
              <w:t xml:space="preserve"> </w:t>
            </w:r>
            <w:r>
              <w:t>organisation’s</w:t>
            </w:r>
            <w:r>
              <w:rPr>
                <w:spacing w:val="-4"/>
              </w:rPr>
              <w:t xml:space="preserve"> </w:t>
            </w:r>
            <w:r>
              <w:t>overall approach to risk management and internal</w:t>
            </w:r>
            <w:r>
              <w:rPr>
                <w:spacing w:val="-9"/>
              </w:rPr>
              <w:t xml:space="preserve"> </w:t>
            </w:r>
            <w:r>
              <w:t>control.</w:t>
            </w:r>
          </w:p>
        </w:tc>
      </w:tr>
      <w:tr w:rsidR="00D07F41" w14:paraId="18A5BE80" w14:textId="77777777">
        <w:trPr>
          <w:trHeight w:val="2529"/>
        </w:trPr>
        <w:tc>
          <w:tcPr>
            <w:tcW w:w="2117" w:type="dxa"/>
          </w:tcPr>
          <w:p w14:paraId="56B27EF2" w14:textId="77777777" w:rsidR="00D07F41" w:rsidRDefault="00D07F41">
            <w:pPr>
              <w:pStyle w:val="TableParagraph"/>
              <w:rPr>
                <w:b/>
                <w:sz w:val="24"/>
              </w:rPr>
            </w:pPr>
          </w:p>
          <w:p w14:paraId="18BCDDB0" w14:textId="77777777" w:rsidR="00D07F41" w:rsidRDefault="00D07F41">
            <w:pPr>
              <w:pStyle w:val="TableParagraph"/>
              <w:rPr>
                <w:b/>
                <w:sz w:val="24"/>
              </w:rPr>
            </w:pPr>
          </w:p>
          <w:p w14:paraId="20915F43" w14:textId="77777777" w:rsidR="00D07F41" w:rsidRDefault="00D07F41">
            <w:pPr>
              <w:pStyle w:val="TableParagraph"/>
              <w:rPr>
                <w:b/>
                <w:sz w:val="24"/>
              </w:rPr>
            </w:pPr>
          </w:p>
          <w:p w14:paraId="04005B45" w14:textId="77777777" w:rsidR="00D07F41" w:rsidRDefault="00D07F41">
            <w:pPr>
              <w:pStyle w:val="TableParagraph"/>
              <w:spacing w:before="10"/>
              <w:rPr>
                <w:b/>
                <w:sz w:val="26"/>
              </w:rPr>
            </w:pPr>
          </w:p>
          <w:p w14:paraId="1CBA15F3" w14:textId="77777777" w:rsidR="00D07F41" w:rsidRDefault="00B90682">
            <w:pPr>
              <w:pStyle w:val="TableParagraph"/>
              <w:ind w:left="124"/>
              <w:rPr>
                <w:sz w:val="18"/>
              </w:rPr>
            </w:pPr>
            <w:r>
              <w:t>B</w:t>
            </w:r>
            <w:r>
              <w:rPr>
                <w:sz w:val="18"/>
              </w:rPr>
              <w:t>OARD</w:t>
            </w:r>
          </w:p>
        </w:tc>
        <w:tc>
          <w:tcPr>
            <w:tcW w:w="9931" w:type="dxa"/>
          </w:tcPr>
          <w:p w14:paraId="29E8C161" w14:textId="77777777" w:rsidR="00D07F41" w:rsidRDefault="00B90682">
            <w:pPr>
              <w:pStyle w:val="TableParagraph"/>
              <w:spacing w:line="248" w:lineRule="exact"/>
              <w:ind w:left="124"/>
            </w:pPr>
            <w:r>
              <w:t>Governance</w:t>
            </w:r>
          </w:p>
          <w:p w14:paraId="614F5F42" w14:textId="77777777" w:rsidR="00D07F41" w:rsidRDefault="00B90682">
            <w:pPr>
              <w:pStyle w:val="TableParagraph"/>
              <w:numPr>
                <w:ilvl w:val="0"/>
                <w:numId w:val="88"/>
              </w:numPr>
              <w:tabs>
                <w:tab w:val="left" w:pos="842"/>
              </w:tabs>
              <w:spacing w:before="4"/>
              <w:ind w:right="597" w:hanging="361"/>
            </w:pPr>
            <w:r>
              <w:t>Approve</w:t>
            </w:r>
            <w:r>
              <w:rPr>
                <w:spacing w:val="-5"/>
              </w:rPr>
              <w:t xml:space="preserve"> </w:t>
            </w:r>
            <w:r>
              <w:t>Articles</w:t>
            </w:r>
            <w:r>
              <w:rPr>
                <w:spacing w:val="-1"/>
              </w:rPr>
              <w:t xml:space="preserve"> </w:t>
            </w:r>
            <w:r>
              <w:t>of</w:t>
            </w:r>
            <w:r>
              <w:rPr>
                <w:spacing w:val="-2"/>
              </w:rPr>
              <w:t xml:space="preserve"> </w:t>
            </w:r>
            <w:r>
              <w:t>Association, a</w:t>
            </w:r>
            <w:r>
              <w:rPr>
                <w:spacing w:val="-9"/>
              </w:rPr>
              <w:t xml:space="preserve"> </w:t>
            </w:r>
            <w:r>
              <w:t>schedule</w:t>
            </w:r>
            <w:r>
              <w:rPr>
                <w:spacing w:val="-4"/>
              </w:rPr>
              <w:t xml:space="preserve"> </w:t>
            </w:r>
            <w:r>
              <w:t>of</w:t>
            </w:r>
            <w:r>
              <w:rPr>
                <w:spacing w:val="-5"/>
              </w:rPr>
              <w:t xml:space="preserve"> </w:t>
            </w:r>
            <w:r>
              <w:t>matters</w:t>
            </w:r>
            <w:r>
              <w:rPr>
                <w:spacing w:val="-6"/>
              </w:rPr>
              <w:t xml:space="preserve"> </w:t>
            </w:r>
            <w:r>
              <w:t>reserved</w:t>
            </w:r>
            <w:r>
              <w:rPr>
                <w:spacing w:val="-9"/>
              </w:rPr>
              <w:t xml:space="preserve"> </w:t>
            </w:r>
            <w:r>
              <w:t>to</w:t>
            </w:r>
            <w:r>
              <w:rPr>
                <w:spacing w:val="-9"/>
              </w:rPr>
              <w:t xml:space="preserve"> </w:t>
            </w:r>
            <w:r>
              <w:t>the</w:t>
            </w:r>
            <w:r>
              <w:rPr>
                <w:spacing w:val="-4"/>
              </w:rPr>
              <w:t xml:space="preserve"> </w:t>
            </w:r>
            <w:r>
              <w:t>Board,</w:t>
            </w:r>
            <w:r>
              <w:rPr>
                <w:spacing w:val="-5"/>
              </w:rPr>
              <w:t xml:space="preserve"> </w:t>
            </w:r>
            <w:r>
              <w:t>the</w:t>
            </w:r>
            <w:r>
              <w:rPr>
                <w:spacing w:val="-6"/>
              </w:rPr>
              <w:t xml:space="preserve"> </w:t>
            </w:r>
            <w:r>
              <w:t>Board Assurance Framework and Standing Financial Instructions for the regulation of its proceedings and</w:t>
            </w:r>
            <w:r>
              <w:rPr>
                <w:spacing w:val="-2"/>
              </w:rPr>
              <w:t xml:space="preserve"> </w:t>
            </w:r>
            <w:r>
              <w:t>business.</w:t>
            </w:r>
          </w:p>
          <w:p w14:paraId="3D064995" w14:textId="77777777" w:rsidR="00D07F41" w:rsidRDefault="00B90682">
            <w:pPr>
              <w:pStyle w:val="TableParagraph"/>
              <w:numPr>
                <w:ilvl w:val="0"/>
                <w:numId w:val="88"/>
              </w:numPr>
              <w:tabs>
                <w:tab w:val="left" w:pos="843"/>
              </w:tabs>
              <w:spacing w:line="249" w:lineRule="exact"/>
              <w:ind w:left="842" w:hanging="359"/>
            </w:pPr>
            <w:r>
              <w:t>Vary, suspend or amend the Articles of</w:t>
            </w:r>
            <w:r>
              <w:rPr>
                <w:spacing w:val="-27"/>
              </w:rPr>
              <w:t xml:space="preserve"> </w:t>
            </w:r>
            <w:r>
              <w:rPr>
                <w:spacing w:val="-4"/>
              </w:rPr>
              <w:t>Association.</w:t>
            </w:r>
          </w:p>
          <w:p w14:paraId="3541B478" w14:textId="77777777" w:rsidR="00D07F41" w:rsidRDefault="00B90682">
            <w:pPr>
              <w:pStyle w:val="TableParagraph"/>
              <w:numPr>
                <w:ilvl w:val="0"/>
                <w:numId w:val="88"/>
              </w:numPr>
              <w:tabs>
                <w:tab w:val="left" w:pos="843"/>
              </w:tabs>
              <w:spacing w:line="252" w:lineRule="exact"/>
              <w:ind w:left="842" w:hanging="359"/>
            </w:pPr>
            <w:r>
              <w:t>Approve</w:t>
            </w:r>
            <w:r>
              <w:rPr>
                <w:spacing w:val="-8"/>
              </w:rPr>
              <w:t xml:space="preserve"> </w:t>
            </w:r>
            <w:r>
              <w:t>a</w:t>
            </w:r>
            <w:r>
              <w:rPr>
                <w:spacing w:val="-8"/>
              </w:rPr>
              <w:t xml:space="preserve"> </w:t>
            </w:r>
            <w:r>
              <w:t>scheme</w:t>
            </w:r>
            <w:r>
              <w:rPr>
                <w:spacing w:val="-5"/>
              </w:rPr>
              <w:t xml:space="preserve"> </w:t>
            </w:r>
            <w:r>
              <w:t>of</w:t>
            </w:r>
            <w:r>
              <w:rPr>
                <w:spacing w:val="-1"/>
              </w:rPr>
              <w:t xml:space="preserve"> </w:t>
            </w:r>
            <w:r>
              <w:t>delegation</w:t>
            </w:r>
            <w:r>
              <w:rPr>
                <w:spacing w:val="-5"/>
              </w:rPr>
              <w:t xml:space="preserve"> </w:t>
            </w:r>
            <w:r>
              <w:t>of</w:t>
            </w:r>
            <w:r>
              <w:rPr>
                <w:spacing w:val="-4"/>
              </w:rPr>
              <w:t xml:space="preserve"> </w:t>
            </w:r>
            <w:r>
              <w:t>powers</w:t>
            </w:r>
            <w:r>
              <w:rPr>
                <w:spacing w:val="-6"/>
              </w:rPr>
              <w:t xml:space="preserve"> </w:t>
            </w:r>
            <w:r>
              <w:t>from</w:t>
            </w:r>
            <w:r>
              <w:rPr>
                <w:spacing w:val="-7"/>
              </w:rPr>
              <w:t xml:space="preserve"> </w:t>
            </w:r>
            <w:r>
              <w:t>the</w:t>
            </w:r>
            <w:r>
              <w:rPr>
                <w:spacing w:val="-6"/>
              </w:rPr>
              <w:t xml:space="preserve"> </w:t>
            </w:r>
            <w:r>
              <w:t>Board</w:t>
            </w:r>
            <w:r>
              <w:rPr>
                <w:spacing w:val="-8"/>
              </w:rPr>
              <w:t xml:space="preserve"> </w:t>
            </w:r>
            <w:r>
              <w:t>to</w:t>
            </w:r>
            <w:r>
              <w:rPr>
                <w:spacing w:val="-8"/>
              </w:rPr>
              <w:t xml:space="preserve"> </w:t>
            </w:r>
            <w:r>
              <w:t>committees</w:t>
            </w:r>
            <w:r>
              <w:rPr>
                <w:spacing w:val="-9"/>
              </w:rPr>
              <w:t xml:space="preserve"> </w:t>
            </w:r>
            <w:r>
              <w:t>and</w:t>
            </w:r>
            <w:r>
              <w:rPr>
                <w:spacing w:val="-3"/>
              </w:rPr>
              <w:t xml:space="preserve"> individuals.</w:t>
            </w:r>
          </w:p>
          <w:p w14:paraId="34B5232E" w14:textId="77777777" w:rsidR="00D07F41" w:rsidRDefault="00B90682">
            <w:pPr>
              <w:pStyle w:val="TableParagraph"/>
              <w:numPr>
                <w:ilvl w:val="0"/>
                <w:numId w:val="88"/>
              </w:numPr>
              <w:tabs>
                <w:tab w:val="left" w:pos="843"/>
              </w:tabs>
              <w:spacing w:before="3"/>
              <w:ind w:right="609" w:hanging="360"/>
            </w:pPr>
            <w:r>
              <w:t>Require and receive the declaration of Board members’ interests that may conflict with those</w:t>
            </w:r>
            <w:r>
              <w:rPr>
                <w:spacing w:val="-5"/>
              </w:rPr>
              <w:t xml:space="preserve"> </w:t>
            </w:r>
            <w:r>
              <w:t>of</w:t>
            </w:r>
            <w:r>
              <w:rPr>
                <w:spacing w:val="-4"/>
              </w:rPr>
              <w:t xml:space="preserve"> </w:t>
            </w:r>
            <w:r>
              <w:t>the</w:t>
            </w:r>
            <w:r>
              <w:rPr>
                <w:spacing w:val="-9"/>
              </w:rPr>
              <w:t xml:space="preserve"> </w:t>
            </w:r>
            <w:r>
              <w:t>Organisation</w:t>
            </w:r>
            <w:r>
              <w:rPr>
                <w:spacing w:val="-4"/>
              </w:rPr>
              <w:t xml:space="preserve"> </w:t>
            </w:r>
            <w:r>
              <w:t>and</w:t>
            </w:r>
            <w:r>
              <w:rPr>
                <w:spacing w:val="-4"/>
              </w:rPr>
              <w:t xml:space="preserve"> </w:t>
            </w:r>
            <w:r>
              <w:t>determining</w:t>
            </w:r>
            <w:r>
              <w:rPr>
                <w:spacing w:val="-6"/>
              </w:rPr>
              <w:t xml:space="preserve"> </w:t>
            </w:r>
            <w:r>
              <w:t>the</w:t>
            </w:r>
            <w:r>
              <w:rPr>
                <w:spacing w:val="-6"/>
              </w:rPr>
              <w:t xml:space="preserve"> </w:t>
            </w:r>
            <w:r>
              <w:t>extent</w:t>
            </w:r>
            <w:r>
              <w:rPr>
                <w:spacing w:val="-2"/>
              </w:rPr>
              <w:t xml:space="preserve"> </w:t>
            </w:r>
            <w:r>
              <w:t>to</w:t>
            </w:r>
            <w:r>
              <w:rPr>
                <w:spacing w:val="-9"/>
              </w:rPr>
              <w:t xml:space="preserve"> </w:t>
            </w:r>
            <w:r>
              <w:t>which</w:t>
            </w:r>
            <w:r>
              <w:rPr>
                <w:spacing w:val="-4"/>
              </w:rPr>
              <w:t xml:space="preserve"> </w:t>
            </w:r>
            <w:r>
              <w:t>that</w:t>
            </w:r>
            <w:r>
              <w:rPr>
                <w:spacing w:val="-5"/>
              </w:rPr>
              <w:t xml:space="preserve"> </w:t>
            </w:r>
            <w:r>
              <w:t>member</w:t>
            </w:r>
            <w:r>
              <w:rPr>
                <w:spacing w:val="-5"/>
              </w:rPr>
              <w:t xml:space="preserve"> </w:t>
            </w:r>
            <w:r>
              <w:t>may</w:t>
            </w:r>
            <w:r>
              <w:rPr>
                <w:spacing w:val="-8"/>
              </w:rPr>
              <w:t xml:space="preserve"> </w:t>
            </w:r>
            <w:r>
              <w:t>remain involved with the matter under</w:t>
            </w:r>
            <w:r>
              <w:rPr>
                <w:spacing w:val="-5"/>
              </w:rPr>
              <w:t xml:space="preserve"> </w:t>
            </w:r>
            <w:r>
              <w:t>consideration.</w:t>
            </w:r>
          </w:p>
          <w:p w14:paraId="24136F68" w14:textId="77777777" w:rsidR="00D07F41" w:rsidRDefault="00B90682">
            <w:pPr>
              <w:pStyle w:val="TableParagraph"/>
              <w:numPr>
                <w:ilvl w:val="0"/>
                <w:numId w:val="88"/>
              </w:numPr>
              <w:tabs>
                <w:tab w:val="left" w:pos="842"/>
              </w:tabs>
              <w:spacing w:line="234" w:lineRule="exact"/>
              <w:ind w:left="842"/>
            </w:pPr>
            <w:r>
              <w:t>Require</w:t>
            </w:r>
            <w:r>
              <w:rPr>
                <w:spacing w:val="-9"/>
              </w:rPr>
              <w:t xml:space="preserve"> </w:t>
            </w:r>
            <w:r>
              <w:t>and</w:t>
            </w:r>
            <w:r>
              <w:rPr>
                <w:spacing w:val="-8"/>
              </w:rPr>
              <w:t xml:space="preserve"> </w:t>
            </w:r>
            <w:r>
              <w:t>receive</w:t>
            </w:r>
            <w:r>
              <w:rPr>
                <w:spacing w:val="-8"/>
              </w:rPr>
              <w:t xml:space="preserve"> </w:t>
            </w:r>
            <w:r>
              <w:t>the</w:t>
            </w:r>
            <w:r>
              <w:rPr>
                <w:spacing w:val="-10"/>
              </w:rPr>
              <w:t xml:space="preserve"> </w:t>
            </w:r>
            <w:r>
              <w:t>declaration</w:t>
            </w:r>
            <w:r>
              <w:rPr>
                <w:spacing w:val="-5"/>
              </w:rPr>
              <w:t xml:space="preserve"> </w:t>
            </w:r>
            <w:r>
              <w:t>of</w:t>
            </w:r>
            <w:r>
              <w:rPr>
                <w:spacing w:val="-5"/>
              </w:rPr>
              <w:t xml:space="preserve"> </w:t>
            </w:r>
            <w:r>
              <w:t>officers’</w:t>
            </w:r>
            <w:r>
              <w:rPr>
                <w:spacing w:val="-6"/>
              </w:rPr>
              <w:t xml:space="preserve"> </w:t>
            </w:r>
            <w:r>
              <w:t>interests</w:t>
            </w:r>
            <w:r>
              <w:rPr>
                <w:spacing w:val="-9"/>
              </w:rPr>
              <w:t xml:space="preserve"> </w:t>
            </w:r>
            <w:r>
              <w:t>that</w:t>
            </w:r>
            <w:r>
              <w:rPr>
                <w:spacing w:val="-6"/>
              </w:rPr>
              <w:t xml:space="preserve"> </w:t>
            </w:r>
            <w:r>
              <w:t>may</w:t>
            </w:r>
            <w:r>
              <w:rPr>
                <w:spacing w:val="-7"/>
              </w:rPr>
              <w:t xml:space="preserve"> </w:t>
            </w:r>
            <w:r>
              <w:t>conflict</w:t>
            </w:r>
            <w:r>
              <w:rPr>
                <w:spacing w:val="-4"/>
              </w:rPr>
              <w:t xml:space="preserve"> </w:t>
            </w:r>
            <w:r>
              <w:t>with</w:t>
            </w:r>
            <w:r>
              <w:rPr>
                <w:spacing w:val="-6"/>
              </w:rPr>
              <w:t xml:space="preserve"> </w:t>
            </w:r>
            <w:r>
              <w:t>those</w:t>
            </w:r>
            <w:r>
              <w:rPr>
                <w:spacing w:val="-8"/>
              </w:rPr>
              <w:t xml:space="preserve"> </w:t>
            </w:r>
            <w:r>
              <w:t>of</w:t>
            </w:r>
            <w:r>
              <w:rPr>
                <w:spacing w:val="-4"/>
              </w:rPr>
              <w:t xml:space="preserve"> </w:t>
            </w:r>
            <w:r>
              <w:rPr>
                <w:spacing w:val="-6"/>
              </w:rPr>
              <w:t>the</w:t>
            </w:r>
          </w:p>
        </w:tc>
      </w:tr>
    </w:tbl>
    <w:p w14:paraId="298A068C" w14:textId="77777777" w:rsidR="00D07F41" w:rsidRDefault="00D07F41">
      <w:pPr>
        <w:spacing w:line="234" w:lineRule="exact"/>
        <w:sectPr w:rsidR="00D07F41">
          <w:footerReference w:type="default" r:id="rId12"/>
          <w:pgSz w:w="14400" w:h="10800" w:orient="landscape"/>
          <w:pgMar w:top="1000" w:right="940" w:bottom="360" w:left="1160" w:header="0" w:footer="167" w:gutter="0"/>
          <w:pgNumType w:start="3"/>
          <w:cols w:space="720"/>
        </w:sectPr>
      </w:pPr>
    </w:p>
    <w:p w14:paraId="2F29FEBB"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9931"/>
      </w:tblGrid>
      <w:tr w:rsidR="00D07F41" w14:paraId="02D7865B" w14:textId="77777777">
        <w:trPr>
          <w:trHeight w:val="249"/>
        </w:trPr>
        <w:tc>
          <w:tcPr>
            <w:tcW w:w="2117" w:type="dxa"/>
            <w:shd w:val="clear" w:color="auto" w:fill="BDBDBD"/>
          </w:tcPr>
          <w:p w14:paraId="791E058D" w14:textId="77777777" w:rsidR="00D07F41" w:rsidRDefault="00B90682">
            <w:pPr>
              <w:pStyle w:val="TableParagraph"/>
              <w:spacing w:line="229" w:lineRule="exact"/>
              <w:ind w:left="124"/>
            </w:pPr>
            <w:r>
              <w:t>THE BOARD</w:t>
            </w:r>
          </w:p>
        </w:tc>
        <w:tc>
          <w:tcPr>
            <w:tcW w:w="9931" w:type="dxa"/>
            <w:shd w:val="clear" w:color="auto" w:fill="BDBDBD"/>
          </w:tcPr>
          <w:p w14:paraId="0FC7E637" w14:textId="77777777" w:rsidR="00D07F41" w:rsidRDefault="00B90682">
            <w:pPr>
              <w:pStyle w:val="TableParagraph"/>
              <w:spacing w:line="229" w:lineRule="exact"/>
              <w:ind w:left="124"/>
            </w:pPr>
            <w:r>
              <w:t>DECISIONS RESERVED TO THE BOARD</w:t>
            </w:r>
          </w:p>
        </w:tc>
      </w:tr>
      <w:tr w:rsidR="00D07F41" w14:paraId="39A9EBB1" w14:textId="77777777">
        <w:trPr>
          <w:trHeight w:val="4048"/>
        </w:trPr>
        <w:tc>
          <w:tcPr>
            <w:tcW w:w="2117" w:type="dxa"/>
          </w:tcPr>
          <w:p w14:paraId="2149F148" w14:textId="77777777" w:rsidR="00D07F41" w:rsidRDefault="00D07F41">
            <w:pPr>
              <w:pStyle w:val="TableParagraph"/>
              <w:rPr>
                <w:rFonts w:ascii="Times New Roman"/>
              </w:rPr>
            </w:pPr>
          </w:p>
        </w:tc>
        <w:tc>
          <w:tcPr>
            <w:tcW w:w="9931" w:type="dxa"/>
          </w:tcPr>
          <w:p w14:paraId="2CBA0EAF" w14:textId="77777777" w:rsidR="00D07F41" w:rsidRDefault="00B90682">
            <w:pPr>
              <w:pStyle w:val="TableParagraph"/>
              <w:spacing w:line="250" w:lineRule="exact"/>
              <w:ind w:left="844"/>
            </w:pPr>
            <w:r>
              <w:t>Organisation.</w:t>
            </w:r>
          </w:p>
          <w:p w14:paraId="78D20A8A" w14:textId="77777777" w:rsidR="00D07F41" w:rsidRDefault="00B90682">
            <w:pPr>
              <w:pStyle w:val="TableParagraph"/>
              <w:numPr>
                <w:ilvl w:val="0"/>
                <w:numId w:val="87"/>
              </w:numPr>
              <w:tabs>
                <w:tab w:val="left" w:pos="842"/>
              </w:tabs>
              <w:spacing w:line="252" w:lineRule="exact"/>
            </w:pPr>
            <w:r>
              <w:t>Approve</w:t>
            </w:r>
            <w:r>
              <w:rPr>
                <w:spacing w:val="-9"/>
              </w:rPr>
              <w:t xml:space="preserve"> </w:t>
            </w:r>
            <w:r>
              <w:t>arrangements</w:t>
            </w:r>
            <w:r>
              <w:rPr>
                <w:spacing w:val="-13"/>
              </w:rPr>
              <w:t xml:space="preserve"> </w:t>
            </w:r>
            <w:r>
              <w:t>for</w:t>
            </w:r>
            <w:r>
              <w:rPr>
                <w:spacing w:val="-2"/>
              </w:rPr>
              <w:t xml:space="preserve"> </w:t>
            </w:r>
            <w:r>
              <w:t>dealing</w:t>
            </w:r>
            <w:r>
              <w:rPr>
                <w:spacing w:val="-6"/>
              </w:rPr>
              <w:t xml:space="preserve"> </w:t>
            </w:r>
            <w:r>
              <w:t>with</w:t>
            </w:r>
            <w:r>
              <w:rPr>
                <w:spacing w:val="-8"/>
              </w:rPr>
              <w:t xml:space="preserve"> </w:t>
            </w:r>
            <w:r>
              <w:t>complaints</w:t>
            </w:r>
            <w:r>
              <w:rPr>
                <w:spacing w:val="-6"/>
              </w:rPr>
              <w:t xml:space="preserve"> </w:t>
            </w:r>
            <w:r>
              <w:t>and</w:t>
            </w:r>
            <w:r>
              <w:rPr>
                <w:spacing w:val="-6"/>
              </w:rPr>
              <w:t xml:space="preserve"> </w:t>
            </w:r>
            <w:r>
              <w:t>other</w:t>
            </w:r>
            <w:r>
              <w:rPr>
                <w:spacing w:val="-6"/>
              </w:rPr>
              <w:t xml:space="preserve"> </w:t>
            </w:r>
            <w:r>
              <w:t>concerns</w:t>
            </w:r>
            <w:r>
              <w:rPr>
                <w:spacing w:val="-11"/>
              </w:rPr>
              <w:t xml:space="preserve"> </w:t>
            </w:r>
            <w:r>
              <w:t>that</w:t>
            </w:r>
            <w:r>
              <w:rPr>
                <w:spacing w:val="-7"/>
              </w:rPr>
              <w:t xml:space="preserve"> </w:t>
            </w:r>
            <w:r>
              <w:t>may</w:t>
            </w:r>
            <w:r>
              <w:rPr>
                <w:spacing w:val="-5"/>
              </w:rPr>
              <w:t xml:space="preserve"> </w:t>
            </w:r>
            <w:r>
              <w:t>be</w:t>
            </w:r>
            <w:r>
              <w:rPr>
                <w:spacing w:val="-11"/>
              </w:rPr>
              <w:t xml:space="preserve"> </w:t>
            </w:r>
            <w:r>
              <w:rPr>
                <w:spacing w:val="-3"/>
              </w:rPr>
              <w:t>raised.</w:t>
            </w:r>
          </w:p>
          <w:p w14:paraId="2CEB4E77" w14:textId="77777777" w:rsidR="00D07F41" w:rsidRDefault="00B90682">
            <w:pPr>
              <w:pStyle w:val="TableParagraph"/>
              <w:numPr>
                <w:ilvl w:val="0"/>
                <w:numId w:val="87"/>
              </w:numPr>
              <w:tabs>
                <w:tab w:val="left" w:pos="842"/>
              </w:tabs>
              <w:spacing w:before="4"/>
              <w:ind w:left="843" w:right="383" w:hanging="360"/>
            </w:pPr>
            <w:r>
              <w:t>Adopt</w:t>
            </w:r>
            <w:r>
              <w:rPr>
                <w:spacing w:val="-3"/>
              </w:rPr>
              <w:t xml:space="preserve"> </w:t>
            </w:r>
            <w:r>
              <w:t>the</w:t>
            </w:r>
            <w:r>
              <w:rPr>
                <w:spacing w:val="-9"/>
              </w:rPr>
              <w:t xml:space="preserve"> </w:t>
            </w:r>
            <w:r>
              <w:t>Organisation</w:t>
            </w:r>
            <w:r>
              <w:rPr>
                <w:spacing w:val="-7"/>
              </w:rPr>
              <w:t xml:space="preserve"> </w:t>
            </w:r>
            <w:r>
              <w:t>structures,</w:t>
            </w:r>
            <w:r>
              <w:rPr>
                <w:spacing w:val="-3"/>
              </w:rPr>
              <w:t xml:space="preserve"> </w:t>
            </w:r>
            <w:r>
              <w:t>processes</w:t>
            </w:r>
            <w:r>
              <w:rPr>
                <w:spacing w:val="-3"/>
              </w:rPr>
              <w:t xml:space="preserve"> </w:t>
            </w:r>
            <w:r>
              <w:t>and</w:t>
            </w:r>
            <w:r>
              <w:rPr>
                <w:spacing w:val="-9"/>
              </w:rPr>
              <w:t xml:space="preserve"> </w:t>
            </w:r>
            <w:r>
              <w:t>procedures</w:t>
            </w:r>
            <w:r>
              <w:rPr>
                <w:spacing w:val="-9"/>
              </w:rPr>
              <w:t xml:space="preserve"> </w:t>
            </w:r>
            <w:r>
              <w:t>to</w:t>
            </w:r>
            <w:r>
              <w:rPr>
                <w:spacing w:val="-9"/>
              </w:rPr>
              <w:t xml:space="preserve"> </w:t>
            </w:r>
            <w:r>
              <w:t>facilitate</w:t>
            </w:r>
            <w:r>
              <w:rPr>
                <w:spacing w:val="-11"/>
              </w:rPr>
              <w:t xml:space="preserve"> </w:t>
            </w:r>
            <w:r>
              <w:t>the</w:t>
            </w:r>
            <w:r>
              <w:rPr>
                <w:spacing w:val="-5"/>
              </w:rPr>
              <w:t xml:space="preserve"> </w:t>
            </w:r>
            <w:r>
              <w:t>discharge</w:t>
            </w:r>
            <w:r>
              <w:rPr>
                <w:spacing w:val="-9"/>
              </w:rPr>
              <w:t xml:space="preserve"> </w:t>
            </w:r>
            <w:r>
              <w:t>of business by the Organisation and to agree modifications</w:t>
            </w:r>
            <w:r>
              <w:rPr>
                <w:spacing w:val="-14"/>
              </w:rPr>
              <w:t xml:space="preserve"> </w:t>
            </w:r>
            <w:r>
              <w:t>thereto.</w:t>
            </w:r>
          </w:p>
          <w:p w14:paraId="5A2DE84C" w14:textId="77777777" w:rsidR="00D07F41" w:rsidRDefault="00B90682">
            <w:pPr>
              <w:pStyle w:val="TableParagraph"/>
              <w:numPr>
                <w:ilvl w:val="0"/>
                <w:numId w:val="87"/>
              </w:numPr>
              <w:tabs>
                <w:tab w:val="left" w:pos="842"/>
              </w:tabs>
              <w:ind w:left="843" w:right="504" w:hanging="361"/>
            </w:pPr>
            <w:r>
              <w:t>Receive</w:t>
            </w:r>
            <w:r>
              <w:rPr>
                <w:spacing w:val="-5"/>
              </w:rPr>
              <w:t xml:space="preserve"> </w:t>
            </w:r>
            <w:r>
              <w:t>reports</w:t>
            </w:r>
            <w:r>
              <w:rPr>
                <w:spacing w:val="-8"/>
              </w:rPr>
              <w:t xml:space="preserve"> </w:t>
            </w:r>
            <w:r>
              <w:t>from</w:t>
            </w:r>
            <w:r>
              <w:rPr>
                <w:spacing w:val="-5"/>
              </w:rPr>
              <w:t xml:space="preserve"> </w:t>
            </w:r>
            <w:r>
              <w:t>committees</w:t>
            </w:r>
            <w:r>
              <w:rPr>
                <w:spacing w:val="-6"/>
              </w:rPr>
              <w:t xml:space="preserve"> </w:t>
            </w:r>
            <w:r>
              <w:t>including</w:t>
            </w:r>
            <w:r>
              <w:rPr>
                <w:spacing w:val="-4"/>
              </w:rPr>
              <w:t xml:space="preserve"> </w:t>
            </w:r>
            <w:r>
              <w:t>those</w:t>
            </w:r>
            <w:r>
              <w:rPr>
                <w:spacing w:val="-9"/>
              </w:rPr>
              <w:t xml:space="preserve"> </w:t>
            </w:r>
            <w:r>
              <w:t>that</w:t>
            </w:r>
            <w:r>
              <w:rPr>
                <w:spacing w:val="-7"/>
              </w:rPr>
              <w:t xml:space="preserve"> </w:t>
            </w:r>
            <w:r>
              <w:t>the</w:t>
            </w:r>
            <w:r>
              <w:rPr>
                <w:spacing w:val="-9"/>
              </w:rPr>
              <w:t xml:space="preserve"> </w:t>
            </w:r>
            <w:r>
              <w:t>Organisation</w:t>
            </w:r>
            <w:r>
              <w:rPr>
                <w:spacing w:val="-4"/>
              </w:rPr>
              <w:t xml:space="preserve"> </w:t>
            </w:r>
            <w:r>
              <w:t>is</w:t>
            </w:r>
            <w:r>
              <w:rPr>
                <w:spacing w:val="-8"/>
              </w:rPr>
              <w:t xml:space="preserve"> </w:t>
            </w:r>
            <w:r>
              <w:t>required</w:t>
            </w:r>
            <w:r>
              <w:rPr>
                <w:spacing w:val="-4"/>
              </w:rPr>
              <w:t xml:space="preserve"> </w:t>
            </w:r>
            <w:r>
              <w:t>by</w:t>
            </w:r>
            <w:r>
              <w:rPr>
                <w:spacing w:val="-6"/>
              </w:rPr>
              <w:t xml:space="preserve"> </w:t>
            </w:r>
            <w:r>
              <w:t>the Companies Act or other regulation to establish and to take appropriate action</w:t>
            </w:r>
            <w:r>
              <w:rPr>
                <w:spacing w:val="-24"/>
              </w:rPr>
              <w:t xml:space="preserve"> </w:t>
            </w:r>
            <w:r>
              <w:t>on.</w:t>
            </w:r>
          </w:p>
          <w:p w14:paraId="2E3586E0" w14:textId="77777777" w:rsidR="00D07F41" w:rsidRDefault="00B90682">
            <w:pPr>
              <w:pStyle w:val="TableParagraph"/>
              <w:numPr>
                <w:ilvl w:val="0"/>
                <w:numId w:val="87"/>
              </w:numPr>
              <w:tabs>
                <w:tab w:val="left" w:pos="842"/>
              </w:tabs>
              <w:ind w:left="843" w:right="380" w:hanging="361"/>
            </w:pPr>
            <w:r>
              <w:t>Confirm</w:t>
            </w:r>
            <w:r>
              <w:rPr>
                <w:spacing w:val="-8"/>
              </w:rPr>
              <w:t xml:space="preserve"> </w:t>
            </w:r>
            <w:r>
              <w:t>the</w:t>
            </w:r>
            <w:r>
              <w:rPr>
                <w:spacing w:val="-10"/>
              </w:rPr>
              <w:t xml:space="preserve"> </w:t>
            </w:r>
            <w:r>
              <w:t>recommendations</w:t>
            </w:r>
            <w:r>
              <w:rPr>
                <w:spacing w:val="-4"/>
              </w:rPr>
              <w:t xml:space="preserve"> </w:t>
            </w:r>
            <w:r>
              <w:t>of</w:t>
            </w:r>
            <w:r>
              <w:rPr>
                <w:spacing w:val="-11"/>
              </w:rPr>
              <w:t xml:space="preserve"> </w:t>
            </w:r>
            <w:r>
              <w:t>the</w:t>
            </w:r>
            <w:r>
              <w:rPr>
                <w:spacing w:val="-9"/>
              </w:rPr>
              <w:t xml:space="preserve"> </w:t>
            </w:r>
            <w:r>
              <w:t>Organisation’s</w:t>
            </w:r>
            <w:r>
              <w:rPr>
                <w:spacing w:val="-4"/>
              </w:rPr>
              <w:t xml:space="preserve"> </w:t>
            </w:r>
            <w:r>
              <w:t>committees</w:t>
            </w:r>
            <w:r>
              <w:rPr>
                <w:spacing w:val="-4"/>
              </w:rPr>
              <w:t xml:space="preserve"> </w:t>
            </w:r>
            <w:r>
              <w:t>where</w:t>
            </w:r>
            <w:r>
              <w:rPr>
                <w:spacing w:val="-9"/>
              </w:rPr>
              <w:t xml:space="preserve"> </w:t>
            </w:r>
            <w:r>
              <w:t>the</w:t>
            </w:r>
            <w:r>
              <w:rPr>
                <w:spacing w:val="-5"/>
              </w:rPr>
              <w:t xml:space="preserve"> </w:t>
            </w:r>
            <w:r>
              <w:t>committees</w:t>
            </w:r>
            <w:r>
              <w:rPr>
                <w:spacing w:val="-7"/>
              </w:rPr>
              <w:t xml:space="preserve"> </w:t>
            </w:r>
            <w:r>
              <w:t>do not have executive</w:t>
            </w:r>
            <w:r>
              <w:rPr>
                <w:spacing w:val="-1"/>
              </w:rPr>
              <w:t xml:space="preserve"> </w:t>
            </w:r>
            <w:r>
              <w:t>powers.</w:t>
            </w:r>
          </w:p>
          <w:p w14:paraId="5683FBFE" w14:textId="77777777" w:rsidR="00D07F41" w:rsidRDefault="00B90682">
            <w:pPr>
              <w:pStyle w:val="TableParagraph"/>
              <w:numPr>
                <w:ilvl w:val="0"/>
                <w:numId w:val="87"/>
              </w:numPr>
              <w:tabs>
                <w:tab w:val="left" w:pos="840"/>
              </w:tabs>
              <w:spacing w:before="1"/>
              <w:ind w:right="975" w:hanging="361"/>
            </w:pPr>
            <w:r>
              <w:t>Establish</w:t>
            </w:r>
            <w:r>
              <w:rPr>
                <w:spacing w:val="-5"/>
              </w:rPr>
              <w:t xml:space="preserve"> </w:t>
            </w:r>
            <w:r>
              <w:t>terms</w:t>
            </w:r>
            <w:r>
              <w:rPr>
                <w:spacing w:val="-7"/>
              </w:rPr>
              <w:t xml:space="preserve"> </w:t>
            </w:r>
            <w:r>
              <w:t>of</w:t>
            </w:r>
            <w:r>
              <w:rPr>
                <w:spacing w:val="-6"/>
              </w:rPr>
              <w:t xml:space="preserve"> </w:t>
            </w:r>
            <w:r>
              <w:t>reference</w:t>
            </w:r>
            <w:r>
              <w:rPr>
                <w:spacing w:val="-5"/>
              </w:rPr>
              <w:t xml:space="preserve"> </w:t>
            </w:r>
            <w:r>
              <w:t>and</w:t>
            </w:r>
            <w:r>
              <w:rPr>
                <w:spacing w:val="-10"/>
              </w:rPr>
              <w:t xml:space="preserve"> </w:t>
            </w:r>
            <w:r>
              <w:t>reporting</w:t>
            </w:r>
            <w:r>
              <w:rPr>
                <w:spacing w:val="-6"/>
              </w:rPr>
              <w:t xml:space="preserve"> </w:t>
            </w:r>
            <w:r>
              <w:t>arrangements</w:t>
            </w:r>
            <w:r>
              <w:rPr>
                <w:spacing w:val="-9"/>
              </w:rPr>
              <w:t xml:space="preserve"> </w:t>
            </w:r>
            <w:r>
              <w:t>of</w:t>
            </w:r>
            <w:r>
              <w:rPr>
                <w:spacing w:val="-3"/>
              </w:rPr>
              <w:t xml:space="preserve"> </w:t>
            </w:r>
            <w:r>
              <w:t>all</w:t>
            </w:r>
            <w:r>
              <w:rPr>
                <w:spacing w:val="-8"/>
              </w:rPr>
              <w:t xml:space="preserve"> </w:t>
            </w:r>
            <w:r>
              <w:t>committees</w:t>
            </w:r>
            <w:r>
              <w:rPr>
                <w:spacing w:val="-9"/>
              </w:rPr>
              <w:t xml:space="preserve"> </w:t>
            </w:r>
            <w:r>
              <w:t>and</w:t>
            </w:r>
            <w:r>
              <w:rPr>
                <w:spacing w:val="-6"/>
              </w:rPr>
              <w:t xml:space="preserve"> </w:t>
            </w:r>
            <w:r>
              <w:t>sub- committees that are established by the</w:t>
            </w:r>
            <w:r>
              <w:rPr>
                <w:spacing w:val="-8"/>
              </w:rPr>
              <w:t xml:space="preserve"> </w:t>
            </w:r>
            <w:r>
              <w:t>Board.</w:t>
            </w:r>
          </w:p>
          <w:p w14:paraId="20671717" w14:textId="77777777" w:rsidR="00D07F41" w:rsidRDefault="00B90682">
            <w:pPr>
              <w:pStyle w:val="TableParagraph"/>
              <w:numPr>
                <w:ilvl w:val="0"/>
                <w:numId w:val="87"/>
              </w:numPr>
              <w:tabs>
                <w:tab w:val="left" w:pos="840"/>
              </w:tabs>
              <w:spacing w:before="2"/>
              <w:ind w:left="842" w:right="572" w:hanging="361"/>
            </w:pPr>
            <w:r>
              <w:t>Approve</w:t>
            </w:r>
            <w:r>
              <w:rPr>
                <w:spacing w:val="-6"/>
              </w:rPr>
              <w:t xml:space="preserve"> </w:t>
            </w:r>
            <w:r>
              <w:t>arrangements</w:t>
            </w:r>
            <w:r>
              <w:rPr>
                <w:spacing w:val="-10"/>
              </w:rPr>
              <w:t xml:space="preserve"> </w:t>
            </w:r>
            <w:r>
              <w:t>relating</w:t>
            </w:r>
            <w:r>
              <w:rPr>
                <w:spacing w:val="-6"/>
              </w:rPr>
              <w:t xml:space="preserve"> </w:t>
            </w:r>
            <w:r>
              <w:t>to</w:t>
            </w:r>
            <w:r>
              <w:rPr>
                <w:spacing w:val="-11"/>
              </w:rPr>
              <w:t xml:space="preserve"> </w:t>
            </w:r>
            <w:r>
              <w:t>the</w:t>
            </w:r>
            <w:r>
              <w:rPr>
                <w:spacing w:val="-10"/>
              </w:rPr>
              <w:t xml:space="preserve"> </w:t>
            </w:r>
            <w:r>
              <w:t>discharge</w:t>
            </w:r>
            <w:r>
              <w:rPr>
                <w:spacing w:val="-13"/>
              </w:rPr>
              <w:t xml:space="preserve"> </w:t>
            </w:r>
            <w:r>
              <w:t>of</w:t>
            </w:r>
            <w:r>
              <w:rPr>
                <w:spacing w:val="-7"/>
              </w:rPr>
              <w:t xml:space="preserve"> </w:t>
            </w:r>
            <w:r>
              <w:t>the</w:t>
            </w:r>
            <w:r>
              <w:rPr>
                <w:spacing w:val="-10"/>
              </w:rPr>
              <w:t xml:space="preserve"> </w:t>
            </w:r>
            <w:r>
              <w:t>Organisation’s</w:t>
            </w:r>
            <w:r>
              <w:rPr>
                <w:spacing w:val="-5"/>
              </w:rPr>
              <w:t xml:space="preserve"> </w:t>
            </w:r>
            <w:r>
              <w:t>responsibilities</w:t>
            </w:r>
            <w:r>
              <w:rPr>
                <w:spacing w:val="-5"/>
              </w:rPr>
              <w:t xml:space="preserve"> </w:t>
            </w:r>
            <w:r>
              <w:t>for patient monies and</w:t>
            </w:r>
            <w:r>
              <w:rPr>
                <w:spacing w:val="-3"/>
              </w:rPr>
              <w:t xml:space="preserve"> </w:t>
            </w:r>
            <w:r>
              <w:t>property.</w:t>
            </w:r>
          </w:p>
          <w:p w14:paraId="2DEDA2B3" w14:textId="77777777" w:rsidR="00D07F41" w:rsidRDefault="00B90682">
            <w:pPr>
              <w:pStyle w:val="TableParagraph"/>
              <w:numPr>
                <w:ilvl w:val="0"/>
                <w:numId w:val="87"/>
              </w:numPr>
              <w:tabs>
                <w:tab w:val="left" w:pos="840"/>
              </w:tabs>
              <w:ind w:left="842" w:right="319" w:hanging="361"/>
            </w:pPr>
            <w:r>
              <w:t>Ratify</w:t>
            </w:r>
            <w:r>
              <w:rPr>
                <w:spacing w:val="-4"/>
              </w:rPr>
              <w:t xml:space="preserve"> </w:t>
            </w:r>
            <w:r>
              <w:t>or</w:t>
            </w:r>
            <w:r>
              <w:rPr>
                <w:spacing w:val="-1"/>
              </w:rPr>
              <w:t xml:space="preserve"> </w:t>
            </w:r>
            <w:r>
              <w:t>otherwise</w:t>
            </w:r>
            <w:r>
              <w:rPr>
                <w:spacing w:val="-5"/>
              </w:rPr>
              <w:t xml:space="preserve"> </w:t>
            </w:r>
            <w:r>
              <w:t>instances</w:t>
            </w:r>
            <w:r>
              <w:rPr>
                <w:spacing w:val="-3"/>
              </w:rPr>
              <w:t xml:space="preserve"> </w:t>
            </w:r>
            <w:r>
              <w:t>of</w:t>
            </w:r>
            <w:r>
              <w:rPr>
                <w:spacing w:val="-8"/>
              </w:rPr>
              <w:t xml:space="preserve"> </w:t>
            </w:r>
            <w:r>
              <w:t>failure</w:t>
            </w:r>
            <w:r>
              <w:rPr>
                <w:spacing w:val="-6"/>
              </w:rPr>
              <w:t xml:space="preserve"> </w:t>
            </w:r>
            <w:r>
              <w:t>to</w:t>
            </w:r>
            <w:r>
              <w:rPr>
                <w:spacing w:val="-7"/>
              </w:rPr>
              <w:t xml:space="preserve"> </w:t>
            </w:r>
            <w:r>
              <w:t>comply</w:t>
            </w:r>
            <w:r>
              <w:rPr>
                <w:spacing w:val="-11"/>
              </w:rPr>
              <w:t xml:space="preserve"> </w:t>
            </w:r>
            <w:r>
              <w:t>with</w:t>
            </w:r>
            <w:r>
              <w:rPr>
                <w:spacing w:val="-5"/>
              </w:rPr>
              <w:t xml:space="preserve"> </w:t>
            </w:r>
            <w:r>
              <w:t>Articles</w:t>
            </w:r>
            <w:r>
              <w:rPr>
                <w:spacing w:val="-6"/>
              </w:rPr>
              <w:t xml:space="preserve"> </w:t>
            </w:r>
            <w:r>
              <w:t>of</w:t>
            </w:r>
            <w:r>
              <w:rPr>
                <w:spacing w:val="-6"/>
              </w:rPr>
              <w:t xml:space="preserve"> </w:t>
            </w:r>
            <w:r>
              <w:t>Association</w:t>
            </w:r>
            <w:r>
              <w:rPr>
                <w:spacing w:val="-5"/>
              </w:rPr>
              <w:t xml:space="preserve"> </w:t>
            </w:r>
            <w:r>
              <w:t>brought</w:t>
            </w:r>
            <w:r>
              <w:rPr>
                <w:spacing w:val="-7"/>
              </w:rPr>
              <w:t xml:space="preserve"> </w:t>
            </w:r>
            <w:r>
              <w:t>to</w:t>
            </w:r>
            <w:r>
              <w:rPr>
                <w:spacing w:val="-10"/>
              </w:rPr>
              <w:t xml:space="preserve"> </w:t>
            </w:r>
            <w:r>
              <w:t>the Chief Executive’s</w:t>
            </w:r>
            <w:r>
              <w:rPr>
                <w:spacing w:val="2"/>
              </w:rPr>
              <w:t xml:space="preserve"> </w:t>
            </w:r>
            <w:r>
              <w:t>attention.</w:t>
            </w:r>
          </w:p>
          <w:p w14:paraId="10878299" w14:textId="77777777" w:rsidR="00D07F41" w:rsidRDefault="00B90682">
            <w:pPr>
              <w:pStyle w:val="TableParagraph"/>
              <w:numPr>
                <w:ilvl w:val="0"/>
                <w:numId w:val="87"/>
              </w:numPr>
              <w:tabs>
                <w:tab w:val="left" w:pos="841"/>
              </w:tabs>
              <w:spacing w:line="246" w:lineRule="exact"/>
              <w:ind w:left="840" w:hanging="359"/>
            </w:pPr>
            <w:r>
              <w:t>Discipline</w:t>
            </w:r>
            <w:r>
              <w:rPr>
                <w:spacing w:val="-8"/>
              </w:rPr>
              <w:t xml:space="preserve"> </w:t>
            </w:r>
            <w:r>
              <w:t>members</w:t>
            </w:r>
            <w:r>
              <w:rPr>
                <w:spacing w:val="-7"/>
              </w:rPr>
              <w:t xml:space="preserve"> </w:t>
            </w:r>
            <w:r>
              <w:t>of</w:t>
            </w:r>
            <w:r>
              <w:rPr>
                <w:spacing w:val="-6"/>
              </w:rPr>
              <w:t xml:space="preserve"> </w:t>
            </w:r>
            <w:r>
              <w:t>the</w:t>
            </w:r>
            <w:r>
              <w:rPr>
                <w:spacing w:val="-5"/>
              </w:rPr>
              <w:t xml:space="preserve"> </w:t>
            </w:r>
            <w:r>
              <w:t>Board</w:t>
            </w:r>
            <w:r>
              <w:rPr>
                <w:spacing w:val="-3"/>
              </w:rPr>
              <w:t xml:space="preserve"> </w:t>
            </w:r>
            <w:r>
              <w:t>or</w:t>
            </w:r>
            <w:r>
              <w:rPr>
                <w:spacing w:val="-2"/>
              </w:rPr>
              <w:t xml:space="preserve"> </w:t>
            </w:r>
            <w:r>
              <w:t>employees</w:t>
            </w:r>
            <w:r>
              <w:rPr>
                <w:spacing w:val="-7"/>
              </w:rPr>
              <w:t xml:space="preserve"> </w:t>
            </w:r>
            <w:r>
              <w:t>who</w:t>
            </w:r>
            <w:r>
              <w:rPr>
                <w:spacing w:val="-5"/>
              </w:rPr>
              <w:t xml:space="preserve"> </w:t>
            </w:r>
            <w:r>
              <w:t>are</w:t>
            </w:r>
            <w:r>
              <w:rPr>
                <w:spacing w:val="-5"/>
              </w:rPr>
              <w:t xml:space="preserve"> </w:t>
            </w:r>
            <w:r>
              <w:t>in</w:t>
            </w:r>
            <w:r>
              <w:rPr>
                <w:spacing w:val="-6"/>
              </w:rPr>
              <w:t xml:space="preserve"> </w:t>
            </w:r>
            <w:r>
              <w:t>breach</w:t>
            </w:r>
            <w:r>
              <w:rPr>
                <w:spacing w:val="-8"/>
              </w:rPr>
              <w:t xml:space="preserve"> </w:t>
            </w:r>
            <w:r>
              <w:t>of</w:t>
            </w:r>
            <w:r>
              <w:rPr>
                <w:spacing w:val="-4"/>
              </w:rPr>
              <w:t xml:space="preserve"> </w:t>
            </w:r>
            <w:r>
              <w:t>Articles</w:t>
            </w:r>
            <w:r>
              <w:rPr>
                <w:spacing w:val="-2"/>
              </w:rPr>
              <w:t xml:space="preserve"> </w:t>
            </w:r>
            <w:r>
              <w:t>of</w:t>
            </w:r>
            <w:r>
              <w:rPr>
                <w:spacing w:val="-1"/>
              </w:rPr>
              <w:t xml:space="preserve"> </w:t>
            </w:r>
            <w:r>
              <w:rPr>
                <w:spacing w:val="-4"/>
              </w:rPr>
              <w:t>Association.</w:t>
            </w:r>
          </w:p>
        </w:tc>
      </w:tr>
      <w:tr w:rsidR="00D07F41" w14:paraId="29418E5A" w14:textId="77777777">
        <w:trPr>
          <w:trHeight w:val="3542"/>
        </w:trPr>
        <w:tc>
          <w:tcPr>
            <w:tcW w:w="2117" w:type="dxa"/>
          </w:tcPr>
          <w:p w14:paraId="46C3C369" w14:textId="77777777" w:rsidR="00D07F41" w:rsidRDefault="00D07F41">
            <w:pPr>
              <w:pStyle w:val="TableParagraph"/>
              <w:rPr>
                <w:b/>
                <w:sz w:val="24"/>
              </w:rPr>
            </w:pPr>
          </w:p>
          <w:p w14:paraId="5F2C7260" w14:textId="77777777" w:rsidR="00D07F41" w:rsidRDefault="00D07F41">
            <w:pPr>
              <w:pStyle w:val="TableParagraph"/>
              <w:rPr>
                <w:b/>
                <w:sz w:val="24"/>
              </w:rPr>
            </w:pPr>
          </w:p>
          <w:p w14:paraId="472CC7E8" w14:textId="77777777" w:rsidR="00D07F41" w:rsidRDefault="00D07F41">
            <w:pPr>
              <w:pStyle w:val="TableParagraph"/>
              <w:rPr>
                <w:b/>
                <w:sz w:val="24"/>
              </w:rPr>
            </w:pPr>
          </w:p>
          <w:p w14:paraId="1BFDF2DD" w14:textId="77777777" w:rsidR="00D07F41" w:rsidRDefault="00D07F41">
            <w:pPr>
              <w:pStyle w:val="TableParagraph"/>
              <w:rPr>
                <w:b/>
                <w:sz w:val="24"/>
              </w:rPr>
            </w:pPr>
          </w:p>
          <w:p w14:paraId="785ACB1E" w14:textId="77777777" w:rsidR="00D07F41" w:rsidRDefault="00D07F41">
            <w:pPr>
              <w:pStyle w:val="TableParagraph"/>
              <w:rPr>
                <w:b/>
                <w:sz w:val="24"/>
              </w:rPr>
            </w:pPr>
          </w:p>
          <w:p w14:paraId="4E2F3F00" w14:textId="77777777" w:rsidR="00D07F41" w:rsidRDefault="00D07F41">
            <w:pPr>
              <w:pStyle w:val="TableParagraph"/>
              <w:spacing w:before="1"/>
              <w:rPr>
                <w:b/>
                <w:sz w:val="23"/>
              </w:rPr>
            </w:pPr>
          </w:p>
          <w:p w14:paraId="0590BBA5" w14:textId="77777777" w:rsidR="00D07F41" w:rsidRDefault="00B90682">
            <w:pPr>
              <w:pStyle w:val="TableParagraph"/>
              <w:spacing w:before="1"/>
              <w:ind w:left="124"/>
              <w:rPr>
                <w:sz w:val="18"/>
              </w:rPr>
            </w:pPr>
            <w:r>
              <w:t>B</w:t>
            </w:r>
            <w:r>
              <w:rPr>
                <w:sz w:val="18"/>
              </w:rPr>
              <w:t>OARD</w:t>
            </w:r>
          </w:p>
        </w:tc>
        <w:tc>
          <w:tcPr>
            <w:tcW w:w="9931" w:type="dxa"/>
          </w:tcPr>
          <w:p w14:paraId="1C7B57D9" w14:textId="77777777" w:rsidR="00D07F41" w:rsidRDefault="00B90682">
            <w:pPr>
              <w:pStyle w:val="TableParagraph"/>
              <w:spacing w:line="251" w:lineRule="exact"/>
              <w:ind w:left="124"/>
            </w:pPr>
            <w:r>
              <w:t>Strategy</w:t>
            </w:r>
          </w:p>
          <w:p w14:paraId="42E5EE6F" w14:textId="77777777" w:rsidR="00D07F41" w:rsidRDefault="00B90682">
            <w:pPr>
              <w:pStyle w:val="TableParagraph"/>
              <w:numPr>
                <w:ilvl w:val="0"/>
                <w:numId w:val="86"/>
              </w:numPr>
              <w:tabs>
                <w:tab w:val="left" w:pos="842"/>
              </w:tabs>
              <w:spacing w:line="251" w:lineRule="exact"/>
            </w:pPr>
            <w:r>
              <w:t>Define the strategic aims and objectives of the</w:t>
            </w:r>
            <w:r>
              <w:rPr>
                <w:spacing w:val="-41"/>
              </w:rPr>
              <w:t xml:space="preserve"> </w:t>
            </w:r>
            <w:r>
              <w:rPr>
                <w:spacing w:val="-3"/>
              </w:rPr>
              <w:t>Organisation.</w:t>
            </w:r>
          </w:p>
          <w:p w14:paraId="09F8E08F" w14:textId="77777777" w:rsidR="00D07F41" w:rsidRDefault="00B90682">
            <w:pPr>
              <w:pStyle w:val="TableParagraph"/>
              <w:numPr>
                <w:ilvl w:val="0"/>
                <w:numId w:val="86"/>
              </w:numPr>
              <w:tabs>
                <w:tab w:val="left" w:pos="842"/>
              </w:tabs>
              <w:spacing w:before="4"/>
              <w:ind w:left="843" w:right="778" w:hanging="360"/>
            </w:pPr>
            <w:r>
              <w:t>Approve</w:t>
            </w:r>
            <w:r>
              <w:rPr>
                <w:spacing w:val="-8"/>
              </w:rPr>
              <w:t xml:space="preserve"> </w:t>
            </w:r>
            <w:r>
              <w:t>proposals</w:t>
            </w:r>
            <w:r>
              <w:rPr>
                <w:spacing w:val="-11"/>
              </w:rPr>
              <w:t xml:space="preserve"> </w:t>
            </w:r>
            <w:r>
              <w:t>for</w:t>
            </w:r>
            <w:r>
              <w:rPr>
                <w:spacing w:val="-8"/>
              </w:rPr>
              <w:t xml:space="preserve"> </w:t>
            </w:r>
            <w:r>
              <w:t>ensuring</w:t>
            </w:r>
            <w:r>
              <w:rPr>
                <w:spacing w:val="-8"/>
              </w:rPr>
              <w:t xml:space="preserve"> </w:t>
            </w:r>
            <w:r>
              <w:t>quality</w:t>
            </w:r>
            <w:r>
              <w:rPr>
                <w:spacing w:val="-4"/>
              </w:rPr>
              <w:t xml:space="preserve"> </w:t>
            </w:r>
            <w:r>
              <w:t>and</w:t>
            </w:r>
            <w:r>
              <w:rPr>
                <w:spacing w:val="-10"/>
              </w:rPr>
              <w:t xml:space="preserve"> </w:t>
            </w:r>
            <w:r>
              <w:t>developing</w:t>
            </w:r>
            <w:r>
              <w:rPr>
                <w:spacing w:val="-8"/>
              </w:rPr>
              <w:t xml:space="preserve"> </w:t>
            </w:r>
            <w:r>
              <w:t>clinical</w:t>
            </w:r>
            <w:r>
              <w:rPr>
                <w:spacing w:val="-8"/>
              </w:rPr>
              <w:t xml:space="preserve"> </w:t>
            </w:r>
            <w:r>
              <w:t>governance</w:t>
            </w:r>
            <w:r>
              <w:rPr>
                <w:spacing w:val="-7"/>
              </w:rPr>
              <w:t xml:space="preserve"> </w:t>
            </w:r>
            <w:r>
              <w:t>in</w:t>
            </w:r>
            <w:r>
              <w:rPr>
                <w:spacing w:val="-8"/>
              </w:rPr>
              <w:t xml:space="preserve"> </w:t>
            </w:r>
            <w:r>
              <w:t>services provided by the</w:t>
            </w:r>
            <w:r>
              <w:rPr>
                <w:spacing w:val="-5"/>
              </w:rPr>
              <w:t xml:space="preserve"> </w:t>
            </w:r>
            <w:r>
              <w:t>Organisation.</w:t>
            </w:r>
          </w:p>
          <w:p w14:paraId="2BCB8553" w14:textId="77777777" w:rsidR="00D07F41" w:rsidRDefault="00B90682">
            <w:pPr>
              <w:pStyle w:val="TableParagraph"/>
              <w:numPr>
                <w:ilvl w:val="0"/>
                <w:numId w:val="86"/>
              </w:numPr>
              <w:tabs>
                <w:tab w:val="left" w:pos="842"/>
              </w:tabs>
              <w:spacing w:line="248" w:lineRule="exact"/>
              <w:ind w:hanging="359"/>
            </w:pPr>
            <w:r>
              <w:t>Approve</w:t>
            </w:r>
            <w:r>
              <w:rPr>
                <w:spacing w:val="-10"/>
              </w:rPr>
              <w:t xml:space="preserve"> </w:t>
            </w:r>
            <w:r>
              <w:t>the</w:t>
            </w:r>
            <w:r>
              <w:rPr>
                <w:spacing w:val="-10"/>
              </w:rPr>
              <w:t xml:space="preserve"> </w:t>
            </w:r>
            <w:r>
              <w:t>Organisation’s</w:t>
            </w:r>
            <w:r>
              <w:rPr>
                <w:spacing w:val="-5"/>
              </w:rPr>
              <w:t xml:space="preserve"> </w:t>
            </w:r>
            <w:r>
              <w:t>policies</w:t>
            </w:r>
            <w:r>
              <w:rPr>
                <w:spacing w:val="-4"/>
              </w:rPr>
              <w:t xml:space="preserve"> </w:t>
            </w:r>
            <w:r>
              <w:t>and</w:t>
            </w:r>
            <w:r>
              <w:rPr>
                <w:spacing w:val="-5"/>
              </w:rPr>
              <w:t xml:space="preserve"> </w:t>
            </w:r>
            <w:r>
              <w:t>procedures</w:t>
            </w:r>
            <w:r>
              <w:rPr>
                <w:spacing w:val="-5"/>
              </w:rPr>
              <w:t xml:space="preserve"> </w:t>
            </w:r>
            <w:r>
              <w:t>for</w:t>
            </w:r>
            <w:r>
              <w:rPr>
                <w:spacing w:val="-9"/>
              </w:rPr>
              <w:t xml:space="preserve"> </w:t>
            </w:r>
            <w:r>
              <w:t>the</w:t>
            </w:r>
            <w:r>
              <w:rPr>
                <w:spacing w:val="-9"/>
              </w:rPr>
              <w:t xml:space="preserve"> </w:t>
            </w:r>
            <w:r>
              <w:t>management</w:t>
            </w:r>
            <w:r>
              <w:rPr>
                <w:spacing w:val="-6"/>
              </w:rPr>
              <w:t xml:space="preserve"> </w:t>
            </w:r>
            <w:r>
              <w:t>of</w:t>
            </w:r>
            <w:r>
              <w:rPr>
                <w:spacing w:val="-6"/>
              </w:rPr>
              <w:t xml:space="preserve"> </w:t>
            </w:r>
            <w:r>
              <w:rPr>
                <w:spacing w:val="-3"/>
              </w:rPr>
              <w:t>risk.</w:t>
            </w:r>
          </w:p>
          <w:p w14:paraId="39C67D8C" w14:textId="77777777" w:rsidR="00D07F41" w:rsidRDefault="00B90682">
            <w:pPr>
              <w:pStyle w:val="TableParagraph"/>
              <w:numPr>
                <w:ilvl w:val="0"/>
                <w:numId w:val="86"/>
              </w:numPr>
              <w:tabs>
                <w:tab w:val="left" w:pos="842"/>
              </w:tabs>
              <w:spacing w:line="252" w:lineRule="exact"/>
              <w:ind w:hanging="359"/>
            </w:pPr>
            <w:r>
              <w:t>Approve the annual financial</w:t>
            </w:r>
            <w:r>
              <w:rPr>
                <w:spacing w:val="-32"/>
              </w:rPr>
              <w:t xml:space="preserve"> </w:t>
            </w:r>
            <w:r>
              <w:rPr>
                <w:spacing w:val="-4"/>
              </w:rPr>
              <w:t>plan.</w:t>
            </w:r>
          </w:p>
          <w:p w14:paraId="0ECB26C6" w14:textId="77777777" w:rsidR="00D07F41" w:rsidRDefault="00B90682">
            <w:pPr>
              <w:pStyle w:val="TableParagraph"/>
              <w:numPr>
                <w:ilvl w:val="0"/>
                <w:numId w:val="86"/>
              </w:numPr>
              <w:tabs>
                <w:tab w:val="left" w:pos="842"/>
              </w:tabs>
              <w:spacing w:line="252" w:lineRule="exact"/>
              <w:ind w:hanging="359"/>
            </w:pPr>
            <w:r>
              <w:t>Ratify</w:t>
            </w:r>
            <w:r>
              <w:rPr>
                <w:spacing w:val="-7"/>
              </w:rPr>
              <w:t xml:space="preserve"> </w:t>
            </w:r>
            <w:r>
              <w:t>proposals</w:t>
            </w:r>
            <w:r>
              <w:rPr>
                <w:spacing w:val="-8"/>
              </w:rPr>
              <w:t xml:space="preserve"> </w:t>
            </w:r>
            <w:r>
              <w:t>for</w:t>
            </w:r>
            <w:r>
              <w:rPr>
                <w:spacing w:val="-6"/>
              </w:rPr>
              <w:t xml:space="preserve"> </w:t>
            </w:r>
            <w:r>
              <w:t>acquisition, disposal</w:t>
            </w:r>
            <w:r>
              <w:rPr>
                <w:spacing w:val="-6"/>
              </w:rPr>
              <w:t xml:space="preserve"> </w:t>
            </w:r>
            <w:r>
              <w:t>or</w:t>
            </w:r>
            <w:r>
              <w:rPr>
                <w:spacing w:val="-6"/>
              </w:rPr>
              <w:t xml:space="preserve"> </w:t>
            </w:r>
            <w:r>
              <w:t>change</w:t>
            </w:r>
            <w:r>
              <w:rPr>
                <w:spacing w:val="-5"/>
              </w:rPr>
              <w:t xml:space="preserve"> </w:t>
            </w:r>
            <w:r>
              <w:t>of</w:t>
            </w:r>
            <w:r>
              <w:rPr>
                <w:spacing w:val="-3"/>
              </w:rPr>
              <w:t xml:space="preserve"> </w:t>
            </w:r>
            <w:r>
              <w:t>use</w:t>
            </w:r>
            <w:r>
              <w:rPr>
                <w:spacing w:val="-7"/>
              </w:rPr>
              <w:t xml:space="preserve"> </w:t>
            </w:r>
            <w:r>
              <w:t>of</w:t>
            </w:r>
            <w:r>
              <w:rPr>
                <w:spacing w:val="-4"/>
              </w:rPr>
              <w:t xml:space="preserve"> </w:t>
            </w:r>
            <w:r>
              <w:t>land</w:t>
            </w:r>
            <w:r>
              <w:rPr>
                <w:spacing w:val="-7"/>
              </w:rPr>
              <w:t xml:space="preserve"> </w:t>
            </w:r>
            <w:r>
              <w:t>and/or</w:t>
            </w:r>
            <w:r>
              <w:rPr>
                <w:spacing w:val="-4"/>
              </w:rPr>
              <w:t xml:space="preserve"> buildings.</w:t>
            </w:r>
          </w:p>
          <w:p w14:paraId="229B3546" w14:textId="77777777" w:rsidR="00D07F41" w:rsidRDefault="00B90682">
            <w:pPr>
              <w:pStyle w:val="TableParagraph"/>
              <w:numPr>
                <w:ilvl w:val="0"/>
                <w:numId w:val="86"/>
              </w:numPr>
              <w:tabs>
                <w:tab w:val="left" w:pos="842"/>
              </w:tabs>
              <w:spacing w:before="3"/>
              <w:ind w:left="844" w:right="466" w:hanging="361"/>
            </w:pPr>
            <w:r>
              <w:t>Approve</w:t>
            </w:r>
            <w:r>
              <w:rPr>
                <w:spacing w:val="-5"/>
              </w:rPr>
              <w:t xml:space="preserve"> </w:t>
            </w:r>
            <w:r>
              <w:t>proposals</w:t>
            </w:r>
            <w:r>
              <w:rPr>
                <w:spacing w:val="-4"/>
              </w:rPr>
              <w:t xml:space="preserve"> </w:t>
            </w:r>
            <w:r>
              <w:t>on</w:t>
            </w:r>
            <w:r>
              <w:rPr>
                <w:spacing w:val="-6"/>
              </w:rPr>
              <w:t xml:space="preserve"> </w:t>
            </w:r>
            <w:r>
              <w:t>individual</w:t>
            </w:r>
            <w:r>
              <w:rPr>
                <w:spacing w:val="-5"/>
              </w:rPr>
              <w:t xml:space="preserve"> </w:t>
            </w:r>
            <w:r>
              <w:t>contracts</w:t>
            </w:r>
            <w:r>
              <w:rPr>
                <w:spacing w:val="-3"/>
              </w:rPr>
              <w:t xml:space="preserve"> </w:t>
            </w:r>
            <w:r>
              <w:t>of</w:t>
            </w:r>
            <w:r>
              <w:rPr>
                <w:spacing w:val="-3"/>
              </w:rPr>
              <w:t xml:space="preserve"> </w:t>
            </w:r>
            <w:r>
              <w:t>a</w:t>
            </w:r>
            <w:r>
              <w:rPr>
                <w:spacing w:val="-6"/>
              </w:rPr>
              <w:t xml:space="preserve"> </w:t>
            </w:r>
            <w:r>
              <w:t>capital</w:t>
            </w:r>
            <w:r>
              <w:rPr>
                <w:spacing w:val="-5"/>
              </w:rPr>
              <w:t xml:space="preserve"> </w:t>
            </w:r>
            <w:r>
              <w:t>or</w:t>
            </w:r>
            <w:r>
              <w:rPr>
                <w:spacing w:val="-8"/>
              </w:rPr>
              <w:t xml:space="preserve"> </w:t>
            </w:r>
            <w:r>
              <w:t>revenue</w:t>
            </w:r>
            <w:r>
              <w:rPr>
                <w:spacing w:val="-7"/>
              </w:rPr>
              <w:t xml:space="preserve"> </w:t>
            </w:r>
            <w:r>
              <w:t>nature</w:t>
            </w:r>
            <w:r>
              <w:rPr>
                <w:spacing w:val="-6"/>
              </w:rPr>
              <w:t xml:space="preserve"> </w:t>
            </w:r>
            <w:r>
              <w:t>amounting</w:t>
            </w:r>
            <w:r>
              <w:rPr>
                <w:spacing w:val="-9"/>
              </w:rPr>
              <w:t xml:space="preserve"> </w:t>
            </w:r>
            <w:r>
              <w:t>to,</w:t>
            </w:r>
            <w:r>
              <w:rPr>
                <w:spacing w:val="-5"/>
              </w:rPr>
              <w:t xml:space="preserve"> </w:t>
            </w:r>
            <w:r>
              <w:t>or likely to amount to over</w:t>
            </w:r>
            <w:r>
              <w:rPr>
                <w:spacing w:val="-4"/>
              </w:rPr>
              <w:t xml:space="preserve"> </w:t>
            </w:r>
            <w:r>
              <w:t>£350,000.</w:t>
            </w:r>
          </w:p>
          <w:p w14:paraId="375792E0" w14:textId="77777777" w:rsidR="00D07F41" w:rsidRDefault="00B90682">
            <w:pPr>
              <w:pStyle w:val="TableParagraph"/>
              <w:numPr>
                <w:ilvl w:val="0"/>
                <w:numId w:val="86"/>
              </w:numPr>
              <w:tabs>
                <w:tab w:val="left" w:pos="842"/>
              </w:tabs>
              <w:spacing w:before="1"/>
              <w:ind w:left="844" w:right="312" w:hanging="360"/>
            </w:pPr>
            <w:r>
              <w:t>Approve proposals in individual cases for the write off of losses or making of special payments</w:t>
            </w:r>
            <w:r>
              <w:rPr>
                <w:spacing w:val="-4"/>
              </w:rPr>
              <w:t xml:space="preserve"> </w:t>
            </w:r>
            <w:r>
              <w:t>above</w:t>
            </w:r>
            <w:r>
              <w:rPr>
                <w:spacing w:val="-8"/>
              </w:rPr>
              <w:t xml:space="preserve"> </w:t>
            </w:r>
            <w:r>
              <w:t>the</w:t>
            </w:r>
            <w:r>
              <w:rPr>
                <w:spacing w:val="-9"/>
              </w:rPr>
              <w:t xml:space="preserve"> </w:t>
            </w:r>
            <w:r>
              <w:t>limits</w:t>
            </w:r>
            <w:r>
              <w:rPr>
                <w:spacing w:val="-4"/>
              </w:rPr>
              <w:t xml:space="preserve"> </w:t>
            </w:r>
            <w:r>
              <w:t>of</w:t>
            </w:r>
            <w:r>
              <w:rPr>
                <w:spacing w:val="-5"/>
              </w:rPr>
              <w:t xml:space="preserve"> </w:t>
            </w:r>
            <w:r>
              <w:t>delegation</w:t>
            </w:r>
            <w:r>
              <w:rPr>
                <w:spacing w:val="-8"/>
              </w:rPr>
              <w:t xml:space="preserve"> </w:t>
            </w:r>
            <w:r>
              <w:t>to</w:t>
            </w:r>
            <w:r>
              <w:rPr>
                <w:spacing w:val="-9"/>
              </w:rPr>
              <w:t xml:space="preserve"> </w:t>
            </w:r>
            <w:r>
              <w:t>the</w:t>
            </w:r>
            <w:r>
              <w:rPr>
                <w:spacing w:val="-7"/>
              </w:rPr>
              <w:t xml:space="preserve"> </w:t>
            </w:r>
            <w:r>
              <w:t>Chief Executive</w:t>
            </w:r>
            <w:r>
              <w:rPr>
                <w:spacing w:val="-7"/>
              </w:rPr>
              <w:t xml:space="preserve"> </w:t>
            </w:r>
            <w:r>
              <w:t>and</w:t>
            </w:r>
            <w:r>
              <w:rPr>
                <w:spacing w:val="-7"/>
              </w:rPr>
              <w:t xml:space="preserve"> </w:t>
            </w:r>
            <w:r>
              <w:t>Director</w:t>
            </w:r>
            <w:r>
              <w:rPr>
                <w:spacing w:val="-2"/>
              </w:rPr>
              <w:t xml:space="preserve"> </w:t>
            </w:r>
            <w:r>
              <w:t>of</w:t>
            </w:r>
            <w:r>
              <w:rPr>
                <w:spacing w:val="-3"/>
              </w:rPr>
              <w:t xml:space="preserve"> </w:t>
            </w:r>
            <w:r>
              <w:t>Finance</w:t>
            </w:r>
            <w:r>
              <w:rPr>
                <w:spacing w:val="-9"/>
              </w:rPr>
              <w:t xml:space="preserve"> </w:t>
            </w:r>
            <w:r>
              <w:t>(for losses and special payments) previously approved by the</w:t>
            </w:r>
            <w:r>
              <w:rPr>
                <w:spacing w:val="-9"/>
              </w:rPr>
              <w:t xml:space="preserve"> </w:t>
            </w:r>
            <w:r>
              <w:t>Board.</w:t>
            </w:r>
          </w:p>
          <w:p w14:paraId="35AA6A0D" w14:textId="77777777" w:rsidR="00D07F41" w:rsidRDefault="00B90682">
            <w:pPr>
              <w:pStyle w:val="TableParagraph"/>
              <w:numPr>
                <w:ilvl w:val="0"/>
                <w:numId w:val="86"/>
              </w:numPr>
              <w:tabs>
                <w:tab w:val="left" w:pos="840"/>
              </w:tabs>
              <w:spacing w:line="242" w:lineRule="exact"/>
              <w:ind w:left="839" w:hanging="359"/>
            </w:pPr>
            <w:r>
              <w:t>Approve</w:t>
            </w:r>
            <w:r>
              <w:rPr>
                <w:spacing w:val="-8"/>
              </w:rPr>
              <w:t xml:space="preserve"> </w:t>
            </w:r>
            <w:r>
              <w:t>proposals</w:t>
            </w:r>
            <w:r>
              <w:rPr>
                <w:spacing w:val="-6"/>
              </w:rPr>
              <w:t xml:space="preserve"> </w:t>
            </w:r>
            <w:r>
              <w:t>for</w:t>
            </w:r>
            <w:r>
              <w:rPr>
                <w:spacing w:val="-5"/>
              </w:rPr>
              <w:t xml:space="preserve"> </w:t>
            </w:r>
            <w:r>
              <w:t>action</w:t>
            </w:r>
            <w:r>
              <w:rPr>
                <w:spacing w:val="-5"/>
              </w:rPr>
              <w:t xml:space="preserve"> </w:t>
            </w:r>
            <w:r>
              <w:t>on</w:t>
            </w:r>
            <w:r>
              <w:rPr>
                <w:spacing w:val="-4"/>
              </w:rPr>
              <w:t xml:space="preserve"> </w:t>
            </w:r>
            <w:r>
              <w:t>litigation</w:t>
            </w:r>
            <w:r>
              <w:rPr>
                <w:spacing w:val="-4"/>
              </w:rPr>
              <w:t xml:space="preserve"> </w:t>
            </w:r>
            <w:r>
              <w:t>against</w:t>
            </w:r>
            <w:r>
              <w:rPr>
                <w:spacing w:val="-6"/>
              </w:rPr>
              <w:t xml:space="preserve"> </w:t>
            </w:r>
            <w:r>
              <w:t>or</w:t>
            </w:r>
            <w:r>
              <w:rPr>
                <w:spacing w:val="-1"/>
              </w:rPr>
              <w:t xml:space="preserve"> </w:t>
            </w:r>
            <w:r>
              <w:t>on</w:t>
            </w:r>
            <w:r>
              <w:rPr>
                <w:spacing w:val="-7"/>
              </w:rPr>
              <w:t xml:space="preserve"> </w:t>
            </w:r>
            <w:r>
              <w:t>behalf</w:t>
            </w:r>
            <w:r>
              <w:rPr>
                <w:spacing w:val="-3"/>
              </w:rPr>
              <w:t xml:space="preserve"> </w:t>
            </w:r>
            <w:r>
              <w:t>of</w:t>
            </w:r>
            <w:r>
              <w:rPr>
                <w:spacing w:val="-8"/>
              </w:rPr>
              <w:t xml:space="preserve"> </w:t>
            </w:r>
            <w:r>
              <w:t>the</w:t>
            </w:r>
            <w:r>
              <w:rPr>
                <w:spacing w:val="-7"/>
              </w:rPr>
              <w:t xml:space="preserve"> </w:t>
            </w:r>
            <w:r>
              <w:rPr>
                <w:spacing w:val="-4"/>
              </w:rPr>
              <w:t>Organisation.</w:t>
            </w:r>
          </w:p>
          <w:p w14:paraId="65B343EB" w14:textId="77777777" w:rsidR="00D07F41" w:rsidRDefault="00B90682">
            <w:pPr>
              <w:pStyle w:val="TableParagraph"/>
              <w:numPr>
                <w:ilvl w:val="0"/>
                <w:numId w:val="86"/>
              </w:numPr>
              <w:tabs>
                <w:tab w:val="left" w:pos="842"/>
              </w:tabs>
              <w:spacing w:line="245" w:lineRule="exact"/>
              <w:ind w:left="842"/>
            </w:pPr>
            <w:r>
              <w:t>Approve</w:t>
            </w:r>
            <w:r>
              <w:rPr>
                <w:spacing w:val="-8"/>
              </w:rPr>
              <w:t xml:space="preserve"> </w:t>
            </w:r>
            <w:r>
              <w:t>processes</w:t>
            </w:r>
            <w:r>
              <w:rPr>
                <w:spacing w:val="-9"/>
              </w:rPr>
              <w:t xml:space="preserve"> </w:t>
            </w:r>
            <w:r>
              <w:t>for</w:t>
            </w:r>
            <w:r>
              <w:rPr>
                <w:spacing w:val="-5"/>
              </w:rPr>
              <w:t xml:space="preserve"> </w:t>
            </w:r>
            <w:r>
              <w:t>the</w:t>
            </w:r>
            <w:r>
              <w:rPr>
                <w:spacing w:val="-5"/>
              </w:rPr>
              <w:t xml:space="preserve"> </w:t>
            </w:r>
            <w:r>
              <w:t>declaration</w:t>
            </w:r>
            <w:r>
              <w:rPr>
                <w:spacing w:val="-6"/>
              </w:rPr>
              <w:t xml:space="preserve"> </w:t>
            </w:r>
            <w:r>
              <w:t>of</w:t>
            </w:r>
            <w:r>
              <w:rPr>
                <w:spacing w:val="-6"/>
              </w:rPr>
              <w:t xml:space="preserve"> </w:t>
            </w:r>
            <w:r>
              <w:t>gifts,</w:t>
            </w:r>
            <w:r>
              <w:rPr>
                <w:spacing w:val="-5"/>
              </w:rPr>
              <w:t xml:space="preserve"> </w:t>
            </w:r>
            <w:r>
              <w:t>sponsorship</w:t>
            </w:r>
            <w:r>
              <w:rPr>
                <w:spacing w:val="-5"/>
              </w:rPr>
              <w:t xml:space="preserve"> </w:t>
            </w:r>
            <w:r>
              <w:t>and</w:t>
            </w:r>
            <w:r>
              <w:rPr>
                <w:spacing w:val="-8"/>
              </w:rPr>
              <w:t xml:space="preserve"> </w:t>
            </w:r>
            <w:r>
              <w:t>other</w:t>
            </w:r>
            <w:r>
              <w:rPr>
                <w:spacing w:val="-1"/>
              </w:rPr>
              <w:t xml:space="preserve"> </w:t>
            </w:r>
            <w:r>
              <w:rPr>
                <w:spacing w:val="-3"/>
              </w:rPr>
              <w:t>hospitality.</w:t>
            </w:r>
          </w:p>
        </w:tc>
      </w:tr>
    </w:tbl>
    <w:p w14:paraId="52FECF76" w14:textId="77777777" w:rsidR="00D07F41" w:rsidRDefault="00D07F41">
      <w:pPr>
        <w:spacing w:line="245" w:lineRule="exact"/>
        <w:sectPr w:rsidR="00D07F41">
          <w:pgSz w:w="14400" w:h="10800" w:orient="landscape"/>
          <w:pgMar w:top="1000" w:right="940" w:bottom="360" w:left="1160" w:header="0" w:footer="167" w:gutter="0"/>
          <w:cols w:space="720"/>
        </w:sectPr>
      </w:pPr>
    </w:p>
    <w:p w14:paraId="1469C79F"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9931"/>
      </w:tblGrid>
      <w:tr w:rsidR="00D07F41" w14:paraId="15781E61" w14:textId="77777777">
        <w:trPr>
          <w:trHeight w:val="249"/>
        </w:trPr>
        <w:tc>
          <w:tcPr>
            <w:tcW w:w="2117" w:type="dxa"/>
            <w:shd w:val="clear" w:color="auto" w:fill="BDBDBD"/>
          </w:tcPr>
          <w:p w14:paraId="391BEBDD" w14:textId="77777777" w:rsidR="00D07F41" w:rsidRDefault="00B90682">
            <w:pPr>
              <w:pStyle w:val="TableParagraph"/>
              <w:spacing w:line="229" w:lineRule="exact"/>
              <w:ind w:left="124"/>
            </w:pPr>
            <w:r>
              <w:t>THE BOARD</w:t>
            </w:r>
          </w:p>
        </w:tc>
        <w:tc>
          <w:tcPr>
            <w:tcW w:w="9931" w:type="dxa"/>
            <w:shd w:val="clear" w:color="auto" w:fill="BDBDBD"/>
          </w:tcPr>
          <w:p w14:paraId="7F345399" w14:textId="77777777" w:rsidR="00D07F41" w:rsidRDefault="00B90682">
            <w:pPr>
              <w:pStyle w:val="TableParagraph"/>
              <w:spacing w:line="229" w:lineRule="exact"/>
              <w:ind w:left="124"/>
            </w:pPr>
            <w:r>
              <w:t>DECISIONS RESERVED TO THE BOARD</w:t>
            </w:r>
          </w:p>
        </w:tc>
      </w:tr>
      <w:tr w:rsidR="00D07F41" w14:paraId="33DC2F5F" w14:textId="77777777">
        <w:trPr>
          <w:trHeight w:val="253"/>
        </w:trPr>
        <w:tc>
          <w:tcPr>
            <w:tcW w:w="2117" w:type="dxa"/>
          </w:tcPr>
          <w:p w14:paraId="3C322437" w14:textId="77777777" w:rsidR="00D07F41" w:rsidRDefault="00D07F41">
            <w:pPr>
              <w:pStyle w:val="TableParagraph"/>
              <w:rPr>
                <w:rFonts w:ascii="Times New Roman"/>
                <w:sz w:val="18"/>
              </w:rPr>
            </w:pPr>
          </w:p>
        </w:tc>
        <w:tc>
          <w:tcPr>
            <w:tcW w:w="9931" w:type="dxa"/>
          </w:tcPr>
          <w:p w14:paraId="6AA41590" w14:textId="77777777" w:rsidR="00D07F41" w:rsidRDefault="00D07F41">
            <w:pPr>
              <w:pStyle w:val="TableParagraph"/>
              <w:rPr>
                <w:rFonts w:ascii="Times New Roman"/>
                <w:sz w:val="18"/>
              </w:rPr>
            </w:pPr>
          </w:p>
        </w:tc>
      </w:tr>
      <w:tr w:rsidR="00D07F41" w14:paraId="6A7EE98A" w14:textId="77777777">
        <w:trPr>
          <w:trHeight w:val="1518"/>
        </w:trPr>
        <w:tc>
          <w:tcPr>
            <w:tcW w:w="2117" w:type="dxa"/>
          </w:tcPr>
          <w:p w14:paraId="2112253B" w14:textId="77777777" w:rsidR="00D07F41" w:rsidRDefault="00D07F41">
            <w:pPr>
              <w:pStyle w:val="TableParagraph"/>
              <w:rPr>
                <w:b/>
                <w:sz w:val="24"/>
              </w:rPr>
            </w:pPr>
          </w:p>
          <w:p w14:paraId="502B1A7B" w14:textId="77777777" w:rsidR="00D07F41" w:rsidRDefault="00D07F41">
            <w:pPr>
              <w:pStyle w:val="TableParagraph"/>
              <w:spacing w:before="1"/>
              <w:rPr>
                <w:b/>
                <w:sz w:val="31"/>
              </w:rPr>
            </w:pPr>
          </w:p>
          <w:p w14:paraId="20A3B68E" w14:textId="77777777" w:rsidR="00D07F41" w:rsidRDefault="00B90682">
            <w:pPr>
              <w:pStyle w:val="TableParagraph"/>
              <w:ind w:left="124"/>
              <w:rPr>
                <w:sz w:val="18"/>
              </w:rPr>
            </w:pPr>
            <w:r>
              <w:t>B</w:t>
            </w:r>
            <w:r>
              <w:rPr>
                <w:sz w:val="18"/>
              </w:rPr>
              <w:t>OARD</w:t>
            </w:r>
          </w:p>
        </w:tc>
        <w:tc>
          <w:tcPr>
            <w:tcW w:w="9931" w:type="dxa"/>
          </w:tcPr>
          <w:p w14:paraId="439F1F35" w14:textId="77777777" w:rsidR="00D07F41" w:rsidRDefault="00B90682">
            <w:pPr>
              <w:pStyle w:val="TableParagraph"/>
              <w:spacing w:line="251" w:lineRule="exact"/>
              <w:ind w:left="124"/>
            </w:pPr>
            <w:r>
              <w:t>Annual Reports and Accounts</w:t>
            </w:r>
          </w:p>
          <w:p w14:paraId="4A7D01E1" w14:textId="77777777" w:rsidR="00D07F41" w:rsidRDefault="00B90682">
            <w:pPr>
              <w:pStyle w:val="TableParagraph"/>
              <w:numPr>
                <w:ilvl w:val="0"/>
                <w:numId w:val="85"/>
              </w:numPr>
              <w:tabs>
                <w:tab w:val="left" w:pos="842"/>
              </w:tabs>
              <w:spacing w:line="251" w:lineRule="exact"/>
            </w:pPr>
            <w:r>
              <w:t>Receipt</w:t>
            </w:r>
            <w:r>
              <w:rPr>
                <w:spacing w:val="-4"/>
              </w:rPr>
              <w:t xml:space="preserve"> </w:t>
            </w:r>
            <w:r>
              <w:t>and</w:t>
            </w:r>
            <w:r>
              <w:rPr>
                <w:spacing w:val="-5"/>
              </w:rPr>
              <w:t xml:space="preserve"> </w:t>
            </w:r>
            <w:r>
              <w:t>approval</w:t>
            </w:r>
            <w:r>
              <w:rPr>
                <w:spacing w:val="-6"/>
              </w:rPr>
              <w:t xml:space="preserve"> </w:t>
            </w:r>
            <w:r>
              <w:t>of</w:t>
            </w:r>
            <w:r>
              <w:rPr>
                <w:spacing w:val="-5"/>
              </w:rPr>
              <w:t xml:space="preserve"> </w:t>
            </w:r>
            <w:r>
              <w:t>the</w:t>
            </w:r>
            <w:r>
              <w:rPr>
                <w:spacing w:val="-6"/>
              </w:rPr>
              <w:t xml:space="preserve"> </w:t>
            </w:r>
            <w:r>
              <w:t>Organisation's</w:t>
            </w:r>
            <w:r>
              <w:rPr>
                <w:spacing w:val="-7"/>
              </w:rPr>
              <w:t xml:space="preserve"> </w:t>
            </w:r>
            <w:r>
              <w:t>Annual</w:t>
            </w:r>
            <w:r>
              <w:rPr>
                <w:spacing w:val="-10"/>
              </w:rPr>
              <w:t xml:space="preserve"> </w:t>
            </w:r>
            <w:r>
              <w:t>Report</w:t>
            </w:r>
            <w:r>
              <w:rPr>
                <w:spacing w:val="-4"/>
              </w:rPr>
              <w:t xml:space="preserve"> </w:t>
            </w:r>
            <w:r>
              <w:t>and</w:t>
            </w:r>
            <w:r>
              <w:rPr>
                <w:spacing w:val="-8"/>
              </w:rPr>
              <w:t xml:space="preserve"> </w:t>
            </w:r>
            <w:r>
              <w:t>Annual</w:t>
            </w:r>
            <w:r>
              <w:rPr>
                <w:spacing w:val="-8"/>
              </w:rPr>
              <w:t xml:space="preserve"> </w:t>
            </w:r>
            <w:r>
              <w:rPr>
                <w:spacing w:val="-4"/>
              </w:rPr>
              <w:t>Accounts.</w:t>
            </w:r>
          </w:p>
          <w:p w14:paraId="38BDF579" w14:textId="77777777" w:rsidR="00D07F41" w:rsidRDefault="00B90682">
            <w:pPr>
              <w:pStyle w:val="TableParagraph"/>
              <w:numPr>
                <w:ilvl w:val="0"/>
                <w:numId w:val="85"/>
              </w:numPr>
              <w:tabs>
                <w:tab w:val="left" w:pos="842"/>
              </w:tabs>
              <w:spacing w:before="4"/>
              <w:ind w:left="844" w:right="205" w:hanging="361"/>
            </w:pPr>
            <w:r>
              <w:t>Receive</w:t>
            </w:r>
            <w:r>
              <w:rPr>
                <w:spacing w:val="-5"/>
              </w:rPr>
              <w:t xml:space="preserve"> </w:t>
            </w:r>
            <w:r>
              <w:t>the</w:t>
            </w:r>
            <w:r>
              <w:rPr>
                <w:spacing w:val="-4"/>
              </w:rPr>
              <w:t xml:space="preserve"> </w:t>
            </w:r>
            <w:r>
              <w:t>annual</w:t>
            </w:r>
            <w:r>
              <w:rPr>
                <w:spacing w:val="-9"/>
              </w:rPr>
              <w:t xml:space="preserve"> </w:t>
            </w:r>
            <w:r>
              <w:t>management</w:t>
            </w:r>
            <w:r>
              <w:rPr>
                <w:spacing w:val="-4"/>
              </w:rPr>
              <w:t xml:space="preserve"> </w:t>
            </w:r>
            <w:r>
              <w:t>letter</w:t>
            </w:r>
            <w:r>
              <w:rPr>
                <w:spacing w:val="-6"/>
              </w:rPr>
              <w:t xml:space="preserve"> </w:t>
            </w:r>
            <w:r>
              <w:t>received</w:t>
            </w:r>
            <w:r>
              <w:rPr>
                <w:spacing w:val="-8"/>
              </w:rPr>
              <w:t xml:space="preserve"> </w:t>
            </w:r>
            <w:r>
              <w:t>from</w:t>
            </w:r>
            <w:r>
              <w:rPr>
                <w:spacing w:val="-5"/>
              </w:rPr>
              <w:t xml:space="preserve"> </w:t>
            </w:r>
            <w:r>
              <w:t>the</w:t>
            </w:r>
            <w:r>
              <w:rPr>
                <w:spacing w:val="-9"/>
              </w:rPr>
              <w:t xml:space="preserve"> </w:t>
            </w:r>
            <w:r>
              <w:t>external</w:t>
            </w:r>
            <w:r>
              <w:rPr>
                <w:spacing w:val="-4"/>
              </w:rPr>
              <w:t xml:space="preserve"> </w:t>
            </w:r>
            <w:r>
              <w:t>auditor</w:t>
            </w:r>
            <w:r>
              <w:rPr>
                <w:spacing w:val="-6"/>
              </w:rPr>
              <w:t xml:space="preserve"> </w:t>
            </w:r>
            <w:r>
              <w:t>and</w:t>
            </w:r>
            <w:r>
              <w:rPr>
                <w:spacing w:val="-4"/>
              </w:rPr>
              <w:t xml:space="preserve"> </w:t>
            </w:r>
            <w:r>
              <w:t>agreement</w:t>
            </w:r>
            <w:r>
              <w:rPr>
                <w:spacing w:val="-4"/>
              </w:rPr>
              <w:t xml:space="preserve"> </w:t>
            </w:r>
            <w:r>
              <w:t xml:space="preserve">of proposed action, taking account of the advice, where appropriate, of the Audit &amp; Risk </w:t>
            </w:r>
            <w:r>
              <w:rPr>
                <w:spacing w:val="-3"/>
              </w:rPr>
              <w:t>Committee</w:t>
            </w:r>
          </w:p>
        </w:tc>
      </w:tr>
      <w:tr w:rsidR="00D07F41" w14:paraId="10C1B23B" w14:textId="77777777">
        <w:trPr>
          <w:trHeight w:val="2781"/>
        </w:trPr>
        <w:tc>
          <w:tcPr>
            <w:tcW w:w="2117" w:type="dxa"/>
          </w:tcPr>
          <w:p w14:paraId="21D23105" w14:textId="77777777" w:rsidR="00D07F41" w:rsidRDefault="00D07F41">
            <w:pPr>
              <w:pStyle w:val="TableParagraph"/>
              <w:rPr>
                <w:b/>
                <w:sz w:val="24"/>
              </w:rPr>
            </w:pPr>
          </w:p>
          <w:p w14:paraId="17AF5726" w14:textId="77777777" w:rsidR="00D07F41" w:rsidRDefault="00D07F41">
            <w:pPr>
              <w:pStyle w:val="TableParagraph"/>
              <w:rPr>
                <w:b/>
                <w:sz w:val="24"/>
              </w:rPr>
            </w:pPr>
          </w:p>
          <w:p w14:paraId="3CAF0779" w14:textId="77777777" w:rsidR="00D07F41" w:rsidRDefault="00D07F41">
            <w:pPr>
              <w:pStyle w:val="TableParagraph"/>
              <w:rPr>
                <w:b/>
                <w:sz w:val="24"/>
              </w:rPr>
            </w:pPr>
          </w:p>
          <w:p w14:paraId="21BE8F6A" w14:textId="77777777" w:rsidR="00D07F41" w:rsidRDefault="00D07F41">
            <w:pPr>
              <w:pStyle w:val="TableParagraph"/>
              <w:rPr>
                <w:b/>
                <w:sz w:val="24"/>
              </w:rPr>
            </w:pPr>
          </w:p>
          <w:p w14:paraId="2690A2E9" w14:textId="77777777" w:rsidR="00D07F41" w:rsidRDefault="00B90682">
            <w:pPr>
              <w:pStyle w:val="TableParagraph"/>
              <w:spacing w:before="160"/>
              <w:ind w:left="124"/>
              <w:rPr>
                <w:sz w:val="18"/>
              </w:rPr>
            </w:pPr>
            <w:r>
              <w:t>B</w:t>
            </w:r>
            <w:r>
              <w:rPr>
                <w:sz w:val="18"/>
              </w:rPr>
              <w:t>OARD</w:t>
            </w:r>
          </w:p>
        </w:tc>
        <w:tc>
          <w:tcPr>
            <w:tcW w:w="9931" w:type="dxa"/>
          </w:tcPr>
          <w:p w14:paraId="15C6907A" w14:textId="77777777" w:rsidR="00D07F41" w:rsidRDefault="00B90682">
            <w:pPr>
              <w:pStyle w:val="TableParagraph"/>
              <w:spacing w:line="248" w:lineRule="exact"/>
              <w:ind w:left="124"/>
            </w:pPr>
            <w:r>
              <w:t>Monitoring</w:t>
            </w:r>
          </w:p>
          <w:p w14:paraId="7DA144E6" w14:textId="77777777" w:rsidR="00D07F41" w:rsidRDefault="00B90682">
            <w:pPr>
              <w:pStyle w:val="TableParagraph"/>
              <w:numPr>
                <w:ilvl w:val="0"/>
                <w:numId w:val="84"/>
              </w:numPr>
              <w:tabs>
                <w:tab w:val="left" w:pos="842"/>
              </w:tabs>
              <w:spacing w:before="4"/>
              <w:ind w:right="178" w:hanging="361"/>
            </w:pPr>
            <w:r>
              <w:t>Receive</w:t>
            </w:r>
            <w:r>
              <w:rPr>
                <w:spacing w:val="-4"/>
              </w:rPr>
              <w:t xml:space="preserve"> </w:t>
            </w:r>
            <w:r>
              <w:t>of</w:t>
            </w:r>
            <w:r>
              <w:rPr>
                <w:spacing w:val="-4"/>
              </w:rPr>
              <w:t xml:space="preserve"> </w:t>
            </w:r>
            <w:r>
              <w:t>such</w:t>
            </w:r>
            <w:r>
              <w:rPr>
                <w:spacing w:val="-8"/>
              </w:rPr>
              <w:t xml:space="preserve"> </w:t>
            </w:r>
            <w:r>
              <w:t>reports</w:t>
            </w:r>
            <w:r>
              <w:rPr>
                <w:spacing w:val="-10"/>
              </w:rPr>
              <w:t xml:space="preserve"> </w:t>
            </w:r>
            <w:r>
              <w:t>as</w:t>
            </w:r>
            <w:r>
              <w:rPr>
                <w:spacing w:val="-4"/>
              </w:rPr>
              <w:t xml:space="preserve"> </w:t>
            </w:r>
            <w:r>
              <w:t>the</w:t>
            </w:r>
            <w:r>
              <w:rPr>
                <w:spacing w:val="-5"/>
              </w:rPr>
              <w:t xml:space="preserve"> </w:t>
            </w:r>
            <w:r>
              <w:t>Board</w:t>
            </w:r>
            <w:r>
              <w:rPr>
                <w:spacing w:val="-8"/>
              </w:rPr>
              <w:t xml:space="preserve"> </w:t>
            </w:r>
            <w:r>
              <w:t>sees</w:t>
            </w:r>
            <w:r>
              <w:rPr>
                <w:spacing w:val="-7"/>
              </w:rPr>
              <w:t xml:space="preserve"> </w:t>
            </w:r>
            <w:r>
              <w:t>fit</w:t>
            </w:r>
            <w:r>
              <w:rPr>
                <w:spacing w:val="-5"/>
              </w:rPr>
              <w:t xml:space="preserve"> </w:t>
            </w:r>
            <w:r>
              <w:t>from</w:t>
            </w:r>
            <w:r>
              <w:rPr>
                <w:spacing w:val="1"/>
              </w:rPr>
              <w:t xml:space="preserve"> </w:t>
            </w:r>
            <w:r>
              <w:t>committees in</w:t>
            </w:r>
            <w:r>
              <w:rPr>
                <w:spacing w:val="-8"/>
              </w:rPr>
              <w:t xml:space="preserve"> </w:t>
            </w:r>
            <w:r>
              <w:t>respect</w:t>
            </w:r>
            <w:r>
              <w:rPr>
                <w:spacing w:val="-5"/>
              </w:rPr>
              <w:t xml:space="preserve"> </w:t>
            </w:r>
            <w:r>
              <w:t>of</w:t>
            </w:r>
            <w:r>
              <w:rPr>
                <w:spacing w:val="-4"/>
              </w:rPr>
              <w:t xml:space="preserve"> </w:t>
            </w:r>
            <w:r>
              <w:t>their</w:t>
            </w:r>
            <w:r>
              <w:rPr>
                <w:spacing w:val="-2"/>
              </w:rPr>
              <w:t xml:space="preserve"> </w:t>
            </w:r>
            <w:r>
              <w:t>exercise</w:t>
            </w:r>
            <w:r>
              <w:rPr>
                <w:spacing w:val="-6"/>
              </w:rPr>
              <w:t xml:space="preserve"> </w:t>
            </w:r>
            <w:r>
              <w:t>of powers delegated.</w:t>
            </w:r>
          </w:p>
          <w:p w14:paraId="2EDD2EAE" w14:textId="77777777" w:rsidR="00D07F41" w:rsidRDefault="00B90682">
            <w:pPr>
              <w:pStyle w:val="TableParagraph"/>
              <w:numPr>
                <w:ilvl w:val="0"/>
                <w:numId w:val="84"/>
              </w:numPr>
              <w:tabs>
                <w:tab w:val="left" w:pos="843"/>
              </w:tabs>
              <w:ind w:right="161" w:hanging="360"/>
            </w:pPr>
            <w:r>
              <w:t>Continuous appraisal of the affairs of the Organisation by means of the provision to the Board</w:t>
            </w:r>
            <w:r>
              <w:rPr>
                <w:spacing w:val="-5"/>
              </w:rPr>
              <w:t xml:space="preserve"> </w:t>
            </w:r>
            <w:r>
              <w:t>as</w:t>
            </w:r>
            <w:r>
              <w:rPr>
                <w:spacing w:val="-8"/>
              </w:rPr>
              <w:t xml:space="preserve"> </w:t>
            </w:r>
            <w:r>
              <w:t>the</w:t>
            </w:r>
            <w:r>
              <w:rPr>
                <w:spacing w:val="-6"/>
              </w:rPr>
              <w:t xml:space="preserve"> </w:t>
            </w:r>
            <w:r>
              <w:t>Board</w:t>
            </w:r>
            <w:r>
              <w:rPr>
                <w:spacing w:val="-9"/>
              </w:rPr>
              <w:t xml:space="preserve"> </w:t>
            </w:r>
            <w:r>
              <w:t>may</w:t>
            </w:r>
            <w:r>
              <w:rPr>
                <w:spacing w:val="-11"/>
              </w:rPr>
              <w:t xml:space="preserve"> </w:t>
            </w:r>
            <w:r>
              <w:t>require</w:t>
            </w:r>
            <w:r>
              <w:rPr>
                <w:spacing w:val="-7"/>
              </w:rPr>
              <w:t xml:space="preserve"> </w:t>
            </w:r>
            <w:r>
              <w:t>from</w:t>
            </w:r>
            <w:r>
              <w:rPr>
                <w:spacing w:val="-3"/>
              </w:rPr>
              <w:t xml:space="preserve"> </w:t>
            </w:r>
            <w:r>
              <w:t>directors,</w:t>
            </w:r>
            <w:r>
              <w:rPr>
                <w:spacing w:val="-4"/>
              </w:rPr>
              <w:t xml:space="preserve"> </w:t>
            </w:r>
            <w:r>
              <w:t>committees,</w:t>
            </w:r>
            <w:r>
              <w:rPr>
                <w:spacing w:val="-1"/>
              </w:rPr>
              <w:t xml:space="preserve"> </w:t>
            </w:r>
            <w:r>
              <w:t>and</w:t>
            </w:r>
            <w:r>
              <w:rPr>
                <w:spacing w:val="-6"/>
              </w:rPr>
              <w:t xml:space="preserve"> </w:t>
            </w:r>
            <w:r>
              <w:t>officers</w:t>
            </w:r>
            <w:r>
              <w:rPr>
                <w:spacing w:val="-6"/>
              </w:rPr>
              <w:t xml:space="preserve"> </w:t>
            </w:r>
            <w:r>
              <w:t>of</w:t>
            </w:r>
            <w:r>
              <w:rPr>
                <w:spacing w:val="-6"/>
              </w:rPr>
              <w:t xml:space="preserve"> </w:t>
            </w:r>
            <w:r>
              <w:t>the</w:t>
            </w:r>
            <w:r>
              <w:rPr>
                <w:spacing w:val="-6"/>
              </w:rPr>
              <w:t xml:space="preserve"> </w:t>
            </w:r>
            <w:r>
              <w:t>Organisation as set out in management policy statements. All monitoring returns required by the Department of Health shall be reported, at least in summary, to the</w:t>
            </w:r>
            <w:r>
              <w:rPr>
                <w:spacing w:val="-14"/>
              </w:rPr>
              <w:t xml:space="preserve"> </w:t>
            </w:r>
            <w:r>
              <w:t>Board.</w:t>
            </w:r>
          </w:p>
          <w:p w14:paraId="76549E40" w14:textId="77777777" w:rsidR="00D07F41" w:rsidRDefault="00B90682">
            <w:pPr>
              <w:pStyle w:val="TableParagraph"/>
              <w:numPr>
                <w:ilvl w:val="0"/>
                <w:numId w:val="84"/>
              </w:numPr>
              <w:tabs>
                <w:tab w:val="left" w:pos="863"/>
                <w:tab w:val="left" w:pos="864"/>
              </w:tabs>
              <w:spacing w:line="247" w:lineRule="exact"/>
              <w:ind w:left="863" w:hanging="425"/>
            </w:pPr>
            <w:r>
              <w:t>The Annual Business</w:t>
            </w:r>
            <w:r>
              <w:rPr>
                <w:spacing w:val="-12"/>
              </w:rPr>
              <w:t xml:space="preserve"> </w:t>
            </w:r>
            <w:r>
              <w:rPr>
                <w:spacing w:val="-4"/>
              </w:rPr>
              <w:t>Plan.</w:t>
            </w:r>
          </w:p>
          <w:p w14:paraId="274803AC" w14:textId="77777777" w:rsidR="00D07F41" w:rsidRDefault="00B90682">
            <w:pPr>
              <w:pStyle w:val="TableParagraph"/>
              <w:numPr>
                <w:ilvl w:val="0"/>
                <w:numId w:val="84"/>
              </w:numPr>
              <w:tabs>
                <w:tab w:val="left" w:pos="863"/>
                <w:tab w:val="left" w:pos="864"/>
              </w:tabs>
              <w:spacing w:before="4"/>
              <w:ind w:left="864" w:right="1343" w:hanging="428"/>
            </w:pPr>
            <w:r>
              <w:t>Receive</w:t>
            </w:r>
            <w:r>
              <w:rPr>
                <w:spacing w:val="-5"/>
              </w:rPr>
              <w:t xml:space="preserve"> </w:t>
            </w:r>
            <w:r>
              <w:t>reports</w:t>
            </w:r>
            <w:r>
              <w:rPr>
                <w:spacing w:val="-8"/>
              </w:rPr>
              <w:t xml:space="preserve"> </w:t>
            </w:r>
            <w:r>
              <w:t>from</w:t>
            </w:r>
            <w:r>
              <w:rPr>
                <w:spacing w:val="-5"/>
              </w:rPr>
              <w:t xml:space="preserve"> </w:t>
            </w:r>
            <w:r>
              <w:t>the</w:t>
            </w:r>
            <w:r>
              <w:rPr>
                <w:spacing w:val="-12"/>
              </w:rPr>
              <w:t xml:space="preserve"> </w:t>
            </w:r>
            <w:r>
              <w:t>Director</w:t>
            </w:r>
            <w:r>
              <w:rPr>
                <w:spacing w:val="-2"/>
              </w:rPr>
              <w:t xml:space="preserve"> </w:t>
            </w:r>
            <w:r>
              <w:t>of</w:t>
            </w:r>
            <w:r>
              <w:rPr>
                <w:spacing w:val="-3"/>
              </w:rPr>
              <w:t xml:space="preserve"> </w:t>
            </w:r>
            <w:r>
              <w:t>Finance</w:t>
            </w:r>
            <w:r>
              <w:rPr>
                <w:spacing w:val="-6"/>
              </w:rPr>
              <w:t xml:space="preserve"> </w:t>
            </w:r>
            <w:r>
              <w:t>on</w:t>
            </w:r>
            <w:r>
              <w:rPr>
                <w:spacing w:val="-6"/>
              </w:rPr>
              <w:t xml:space="preserve"> </w:t>
            </w:r>
            <w:r>
              <w:t>actual</w:t>
            </w:r>
            <w:r>
              <w:rPr>
                <w:spacing w:val="-5"/>
              </w:rPr>
              <w:t xml:space="preserve"> </w:t>
            </w:r>
            <w:r>
              <w:t>and</w:t>
            </w:r>
            <w:r>
              <w:rPr>
                <w:spacing w:val="-9"/>
              </w:rPr>
              <w:t xml:space="preserve"> </w:t>
            </w:r>
            <w:r>
              <w:t>forecast</w:t>
            </w:r>
            <w:r>
              <w:rPr>
                <w:spacing w:val="-2"/>
              </w:rPr>
              <w:t xml:space="preserve"> </w:t>
            </w:r>
            <w:r>
              <w:t>income</w:t>
            </w:r>
            <w:r>
              <w:rPr>
                <w:spacing w:val="-10"/>
              </w:rPr>
              <w:t xml:space="preserve"> </w:t>
            </w:r>
            <w:r>
              <w:t xml:space="preserve">and </w:t>
            </w:r>
            <w:r>
              <w:rPr>
                <w:spacing w:val="-3"/>
              </w:rPr>
              <w:t>expenditure.</w:t>
            </w:r>
          </w:p>
        </w:tc>
      </w:tr>
    </w:tbl>
    <w:p w14:paraId="71DF459E" w14:textId="77777777" w:rsidR="00D07F41" w:rsidRDefault="00D07F41">
      <w:pPr>
        <w:sectPr w:rsidR="00D07F41">
          <w:pgSz w:w="14400" w:h="10800" w:orient="landscape"/>
          <w:pgMar w:top="1000" w:right="940" w:bottom="360" w:left="1160" w:header="0" w:footer="167" w:gutter="0"/>
          <w:cols w:space="720"/>
        </w:sectPr>
      </w:pPr>
    </w:p>
    <w:p w14:paraId="1D7EA37B" w14:textId="77777777" w:rsidR="00D07F41" w:rsidRDefault="00B90682">
      <w:pPr>
        <w:spacing w:before="135"/>
        <w:ind w:left="114"/>
        <w:rPr>
          <w:b/>
        </w:rPr>
      </w:pPr>
      <w:r>
        <w:rPr>
          <w:b/>
          <w:u w:val="thick"/>
        </w:rPr>
        <w:lastRenderedPageBreak/>
        <w:t>Section 2 – Decisions/Duties Delegated by the Board to the Committee</w:t>
      </w:r>
    </w:p>
    <w:p w14:paraId="1E525A83" w14:textId="77777777" w:rsidR="00D07F41" w:rsidRDefault="00D07F41">
      <w:pPr>
        <w:pStyle w:val="BodyText"/>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9931"/>
      </w:tblGrid>
      <w:tr w:rsidR="00D07F41" w14:paraId="6799A50C" w14:textId="77777777">
        <w:trPr>
          <w:trHeight w:val="249"/>
        </w:trPr>
        <w:tc>
          <w:tcPr>
            <w:tcW w:w="2117" w:type="dxa"/>
            <w:shd w:val="clear" w:color="auto" w:fill="BDBDBD"/>
          </w:tcPr>
          <w:p w14:paraId="5867093D" w14:textId="77777777" w:rsidR="00D07F41" w:rsidRDefault="00B90682">
            <w:pPr>
              <w:pStyle w:val="TableParagraph"/>
              <w:spacing w:line="229" w:lineRule="exact"/>
              <w:ind w:left="124"/>
            </w:pPr>
            <w:r>
              <w:t>COMMITTEE</w:t>
            </w:r>
          </w:p>
        </w:tc>
        <w:tc>
          <w:tcPr>
            <w:tcW w:w="9931" w:type="dxa"/>
            <w:shd w:val="clear" w:color="auto" w:fill="BDBDBD"/>
          </w:tcPr>
          <w:p w14:paraId="03DA451A" w14:textId="77777777" w:rsidR="00D07F41" w:rsidRDefault="00B90682">
            <w:pPr>
              <w:pStyle w:val="TableParagraph"/>
              <w:spacing w:line="229" w:lineRule="exact"/>
              <w:ind w:left="124"/>
            </w:pPr>
            <w:r>
              <w:t>DECISIONS/DUTIES DELEGATED BY THE BOARD TO COMMITTEES</w:t>
            </w:r>
          </w:p>
        </w:tc>
      </w:tr>
      <w:tr w:rsidR="00D07F41" w14:paraId="2CCF4D64" w14:textId="77777777">
        <w:trPr>
          <w:trHeight w:val="760"/>
        </w:trPr>
        <w:tc>
          <w:tcPr>
            <w:tcW w:w="2117" w:type="dxa"/>
          </w:tcPr>
          <w:p w14:paraId="0C5DBCD1" w14:textId="77777777" w:rsidR="00D07F41" w:rsidRDefault="00D07F41">
            <w:pPr>
              <w:pStyle w:val="TableParagraph"/>
              <w:spacing w:before="1"/>
              <w:rPr>
                <w:b/>
              </w:rPr>
            </w:pPr>
          </w:p>
          <w:p w14:paraId="03215048" w14:textId="77777777" w:rsidR="00D07F41" w:rsidRDefault="00B90682">
            <w:pPr>
              <w:pStyle w:val="TableParagraph"/>
              <w:ind w:left="124"/>
              <w:rPr>
                <w:sz w:val="18"/>
              </w:rPr>
            </w:pPr>
            <w:r>
              <w:t>A</w:t>
            </w:r>
            <w:r>
              <w:rPr>
                <w:sz w:val="18"/>
              </w:rPr>
              <w:t xml:space="preserve">UDIT </w:t>
            </w:r>
            <w:r>
              <w:t>&amp; R</w:t>
            </w:r>
            <w:r>
              <w:rPr>
                <w:sz w:val="18"/>
              </w:rPr>
              <w:t>ISK</w:t>
            </w:r>
          </w:p>
        </w:tc>
        <w:tc>
          <w:tcPr>
            <w:tcW w:w="9931" w:type="dxa"/>
          </w:tcPr>
          <w:p w14:paraId="30119008" w14:textId="77777777" w:rsidR="00D07F41" w:rsidRDefault="00B90682">
            <w:pPr>
              <w:pStyle w:val="TableParagraph"/>
              <w:spacing w:before="2"/>
              <w:ind w:left="124" w:right="90"/>
            </w:pPr>
            <w:r>
              <w:t>The</w:t>
            </w:r>
            <w:r>
              <w:rPr>
                <w:spacing w:val="-18"/>
              </w:rPr>
              <w:t xml:space="preserve"> </w:t>
            </w:r>
            <w:r>
              <w:t>Committee</w:t>
            </w:r>
            <w:r>
              <w:rPr>
                <w:spacing w:val="-17"/>
              </w:rPr>
              <w:t xml:space="preserve"> </w:t>
            </w:r>
            <w:r>
              <w:t>will</w:t>
            </w:r>
            <w:r>
              <w:rPr>
                <w:spacing w:val="-18"/>
              </w:rPr>
              <w:t xml:space="preserve"> </w:t>
            </w:r>
            <w:r>
              <w:t>undertake</w:t>
            </w:r>
            <w:r>
              <w:rPr>
                <w:spacing w:val="-18"/>
              </w:rPr>
              <w:t xml:space="preserve"> </w:t>
            </w:r>
            <w:r>
              <w:t>the</w:t>
            </w:r>
            <w:r>
              <w:rPr>
                <w:spacing w:val="-17"/>
              </w:rPr>
              <w:t xml:space="preserve"> </w:t>
            </w:r>
            <w:r>
              <w:t>activities</w:t>
            </w:r>
            <w:r>
              <w:rPr>
                <w:spacing w:val="-18"/>
              </w:rPr>
              <w:t xml:space="preserve"> </w:t>
            </w:r>
            <w:r>
              <w:t>noted</w:t>
            </w:r>
            <w:r>
              <w:rPr>
                <w:spacing w:val="-18"/>
              </w:rPr>
              <w:t xml:space="preserve"> </w:t>
            </w:r>
            <w:r>
              <w:t>in</w:t>
            </w:r>
            <w:r>
              <w:rPr>
                <w:spacing w:val="-16"/>
              </w:rPr>
              <w:t xml:space="preserve"> </w:t>
            </w:r>
            <w:r>
              <w:t>the</w:t>
            </w:r>
            <w:r>
              <w:rPr>
                <w:spacing w:val="-18"/>
              </w:rPr>
              <w:t xml:space="preserve"> </w:t>
            </w:r>
            <w:r>
              <w:t>Terms</w:t>
            </w:r>
            <w:r>
              <w:rPr>
                <w:spacing w:val="-18"/>
              </w:rPr>
              <w:t xml:space="preserve"> </w:t>
            </w:r>
            <w:r>
              <w:t>of</w:t>
            </w:r>
            <w:r>
              <w:rPr>
                <w:spacing w:val="-17"/>
              </w:rPr>
              <w:t xml:space="preserve"> </w:t>
            </w:r>
            <w:r>
              <w:t>Reference,</w:t>
            </w:r>
            <w:r>
              <w:rPr>
                <w:spacing w:val="-14"/>
              </w:rPr>
              <w:t xml:space="preserve"> </w:t>
            </w:r>
            <w:r>
              <w:t>to</w:t>
            </w:r>
            <w:r>
              <w:rPr>
                <w:spacing w:val="-18"/>
              </w:rPr>
              <w:t xml:space="preserve"> </w:t>
            </w:r>
            <w:r>
              <w:t>be</w:t>
            </w:r>
            <w:r>
              <w:rPr>
                <w:spacing w:val="-18"/>
              </w:rPr>
              <w:t xml:space="preserve"> </w:t>
            </w:r>
            <w:r>
              <w:t>agreed</w:t>
            </w:r>
            <w:r>
              <w:rPr>
                <w:spacing w:val="-16"/>
              </w:rPr>
              <w:t xml:space="preserve"> </w:t>
            </w:r>
            <w:r>
              <w:t>by</w:t>
            </w:r>
            <w:r>
              <w:rPr>
                <w:spacing w:val="-18"/>
              </w:rPr>
              <w:t xml:space="preserve"> </w:t>
            </w:r>
            <w:r>
              <w:t>the Board</w:t>
            </w:r>
            <w:r>
              <w:rPr>
                <w:spacing w:val="-1"/>
              </w:rPr>
              <w:t xml:space="preserve"> </w:t>
            </w:r>
            <w:r>
              <w:t>annually.</w:t>
            </w:r>
          </w:p>
        </w:tc>
      </w:tr>
      <w:tr w:rsidR="00D07F41" w14:paraId="36710633" w14:textId="77777777">
        <w:trPr>
          <w:trHeight w:val="757"/>
        </w:trPr>
        <w:tc>
          <w:tcPr>
            <w:tcW w:w="2117" w:type="dxa"/>
          </w:tcPr>
          <w:p w14:paraId="27D8AE93" w14:textId="77777777" w:rsidR="00D07F41" w:rsidRDefault="00B90682">
            <w:pPr>
              <w:pStyle w:val="TableParagraph"/>
              <w:spacing w:before="127"/>
              <w:ind w:left="124" w:right="354"/>
              <w:rPr>
                <w:sz w:val="18"/>
              </w:rPr>
            </w:pPr>
            <w:r>
              <w:t>R</w:t>
            </w:r>
            <w:r>
              <w:rPr>
                <w:sz w:val="18"/>
              </w:rPr>
              <w:t xml:space="preserve">EMUNERATION AND </w:t>
            </w:r>
            <w:r>
              <w:t>N</w:t>
            </w:r>
            <w:r>
              <w:rPr>
                <w:sz w:val="18"/>
              </w:rPr>
              <w:t>OMINATION</w:t>
            </w:r>
          </w:p>
        </w:tc>
        <w:tc>
          <w:tcPr>
            <w:tcW w:w="9931" w:type="dxa"/>
          </w:tcPr>
          <w:p w14:paraId="3EAE0E8D" w14:textId="77777777" w:rsidR="00D07F41" w:rsidRDefault="00B90682">
            <w:pPr>
              <w:pStyle w:val="TableParagraph"/>
              <w:ind w:left="124" w:right="90"/>
            </w:pPr>
            <w:r>
              <w:t>The</w:t>
            </w:r>
            <w:r>
              <w:rPr>
                <w:spacing w:val="-19"/>
              </w:rPr>
              <w:t xml:space="preserve"> </w:t>
            </w:r>
            <w:r>
              <w:t>Committee</w:t>
            </w:r>
            <w:r>
              <w:rPr>
                <w:spacing w:val="-16"/>
              </w:rPr>
              <w:t xml:space="preserve"> </w:t>
            </w:r>
            <w:r>
              <w:t>will</w:t>
            </w:r>
            <w:r>
              <w:rPr>
                <w:spacing w:val="-19"/>
              </w:rPr>
              <w:t xml:space="preserve"> </w:t>
            </w:r>
            <w:r>
              <w:t>undertake</w:t>
            </w:r>
            <w:r>
              <w:rPr>
                <w:spacing w:val="-18"/>
              </w:rPr>
              <w:t xml:space="preserve"> </w:t>
            </w:r>
            <w:r>
              <w:t>the</w:t>
            </w:r>
            <w:r>
              <w:rPr>
                <w:spacing w:val="-16"/>
              </w:rPr>
              <w:t xml:space="preserve"> </w:t>
            </w:r>
            <w:r>
              <w:t>activities</w:t>
            </w:r>
            <w:r>
              <w:rPr>
                <w:spacing w:val="-18"/>
              </w:rPr>
              <w:t xml:space="preserve"> </w:t>
            </w:r>
            <w:r>
              <w:t>noted</w:t>
            </w:r>
            <w:r>
              <w:rPr>
                <w:spacing w:val="-18"/>
              </w:rPr>
              <w:t xml:space="preserve"> </w:t>
            </w:r>
            <w:r>
              <w:t>in</w:t>
            </w:r>
            <w:r>
              <w:rPr>
                <w:spacing w:val="-16"/>
              </w:rPr>
              <w:t xml:space="preserve"> </w:t>
            </w:r>
            <w:r>
              <w:t>the</w:t>
            </w:r>
            <w:r>
              <w:rPr>
                <w:spacing w:val="-19"/>
              </w:rPr>
              <w:t xml:space="preserve"> </w:t>
            </w:r>
            <w:r>
              <w:t>Terms</w:t>
            </w:r>
            <w:r>
              <w:rPr>
                <w:spacing w:val="-18"/>
              </w:rPr>
              <w:t xml:space="preserve"> </w:t>
            </w:r>
            <w:r>
              <w:t>of</w:t>
            </w:r>
            <w:r>
              <w:rPr>
                <w:spacing w:val="-14"/>
              </w:rPr>
              <w:t xml:space="preserve"> </w:t>
            </w:r>
            <w:r>
              <w:t>Reference,</w:t>
            </w:r>
            <w:r>
              <w:rPr>
                <w:spacing w:val="-14"/>
              </w:rPr>
              <w:t xml:space="preserve"> </w:t>
            </w:r>
            <w:r>
              <w:t>to</w:t>
            </w:r>
            <w:r>
              <w:rPr>
                <w:spacing w:val="-18"/>
              </w:rPr>
              <w:t xml:space="preserve"> </w:t>
            </w:r>
            <w:r>
              <w:t>be</w:t>
            </w:r>
            <w:r>
              <w:rPr>
                <w:spacing w:val="-18"/>
              </w:rPr>
              <w:t xml:space="preserve"> </w:t>
            </w:r>
            <w:r>
              <w:t>agreed</w:t>
            </w:r>
            <w:r>
              <w:rPr>
                <w:spacing w:val="-17"/>
              </w:rPr>
              <w:t xml:space="preserve"> </w:t>
            </w:r>
            <w:r>
              <w:t>by</w:t>
            </w:r>
            <w:r>
              <w:rPr>
                <w:spacing w:val="-18"/>
              </w:rPr>
              <w:t xml:space="preserve"> </w:t>
            </w:r>
            <w:r>
              <w:t>the Board</w:t>
            </w:r>
            <w:r>
              <w:rPr>
                <w:spacing w:val="-1"/>
              </w:rPr>
              <w:t xml:space="preserve"> </w:t>
            </w:r>
            <w:r>
              <w:t>annually.</w:t>
            </w:r>
          </w:p>
        </w:tc>
      </w:tr>
      <w:tr w:rsidR="00D07F41" w14:paraId="7966B041" w14:textId="77777777">
        <w:trPr>
          <w:trHeight w:val="757"/>
        </w:trPr>
        <w:tc>
          <w:tcPr>
            <w:tcW w:w="2117" w:type="dxa"/>
          </w:tcPr>
          <w:p w14:paraId="2907973D" w14:textId="77777777" w:rsidR="00D07F41" w:rsidRDefault="00D07F41">
            <w:pPr>
              <w:pStyle w:val="TableParagraph"/>
              <w:spacing w:before="1"/>
              <w:rPr>
                <w:b/>
              </w:rPr>
            </w:pPr>
          </w:p>
          <w:p w14:paraId="2341C84B" w14:textId="77777777" w:rsidR="00D07F41" w:rsidRDefault="00B90682">
            <w:pPr>
              <w:pStyle w:val="TableParagraph"/>
              <w:ind w:left="124"/>
              <w:rPr>
                <w:sz w:val="18"/>
              </w:rPr>
            </w:pPr>
            <w:r>
              <w:t>S</w:t>
            </w:r>
            <w:r>
              <w:rPr>
                <w:sz w:val="18"/>
              </w:rPr>
              <w:t>USTAINABILITY</w:t>
            </w:r>
          </w:p>
        </w:tc>
        <w:tc>
          <w:tcPr>
            <w:tcW w:w="9931" w:type="dxa"/>
          </w:tcPr>
          <w:p w14:paraId="2DADA383" w14:textId="77777777" w:rsidR="00D07F41" w:rsidRDefault="00B90682">
            <w:pPr>
              <w:pStyle w:val="TableParagraph"/>
              <w:ind w:left="124" w:right="90"/>
            </w:pPr>
            <w:r>
              <w:t>The</w:t>
            </w:r>
            <w:r>
              <w:rPr>
                <w:spacing w:val="-19"/>
              </w:rPr>
              <w:t xml:space="preserve"> </w:t>
            </w:r>
            <w:r>
              <w:t>Committee</w:t>
            </w:r>
            <w:r>
              <w:rPr>
                <w:spacing w:val="-16"/>
              </w:rPr>
              <w:t xml:space="preserve"> </w:t>
            </w:r>
            <w:r>
              <w:t>will</w:t>
            </w:r>
            <w:r>
              <w:rPr>
                <w:spacing w:val="-19"/>
              </w:rPr>
              <w:t xml:space="preserve"> </w:t>
            </w:r>
            <w:r>
              <w:t>undertake</w:t>
            </w:r>
            <w:r>
              <w:rPr>
                <w:spacing w:val="-18"/>
              </w:rPr>
              <w:t xml:space="preserve"> </w:t>
            </w:r>
            <w:r>
              <w:t>the</w:t>
            </w:r>
            <w:r>
              <w:rPr>
                <w:spacing w:val="-16"/>
              </w:rPr>
              <w:t xml:space="preserve"> </w:t>
            </w:r>
            <w:r>
              <w:t>activities</w:t>
            </w:r>
            <w:r>
              <w:rPr>
                <w:spacing w:val="-18"/>
              </w:rPr>
              <w:t xml:space="preserve"> </w:t>
            </w:r>
            <w:r>
              <w:t>noted</w:t>
            </w:r>
            <w:r>
              <w:rPr>
                <w:spacing w:val="-18"/>
              </w:rPr>
              <w:t xml:space="preserve"> </w:t>
            </w:r>
            <w:r>
              <w:t>in</w:t>
            </w:r>
            <w:r>
              <w:rPr>
                <w:spacing w:val="-16"/>
              </w:rPr>
              <w:t xml:space="preserve"> </w:t>
            </w:r>
            <w:r>
              <w:t>the</w:t>
            </w:r>
            <w:r>
              <w:rPr>
                <w:spacing w:val="-19"/>
              </w:rPr>
              <w:t xml:space="preserve"> </w:t>
            </w:r>
            <w:r>
              <w:t>Terms</w:t>
            </w:r>
            <w:r>
              <w:rPr>
                <w:spacing w:val="-18"/>
              </w:rPr>
              <w:t xml:space="preserve"> </w:t>
            </w:r>
            <w:r>
              <w:t>of</w:t>
            </w:r>
            <w:r>
              <w:rPr>
                <w:spacing w:val="-14"/>
              </w:rPr>
              <w:t xml:space="preserve"> </w:t>
            </w:r>
            <w:r>
              <w:t>Reference,</w:t>
            </w:r>
            <w:r>
              <w:rPr>
                <w:spacing w:val="-14"/>
              </w:rPr>
              <w:t xml:space="preserve"> </w:t>
            </w:r>
            <w:r>
              <w:t>to</w:t>
            </w:r>
            <w:r>
              <w:rPr>
                <w:spacing w:val="-18"/>
              </w:rPr>
              <w:t xml:space="preserve"> </w:t>
            </w:r>
            <w:r>
              <w:t>be</w:t>
            </w:r>
            <w:r>
              <w:rPr>
                <w:spacing w:val="-18"/>
              </w:rPr>
              <w:t xml:space="preserve"> </w:t>
            </w:r>
            <w:r>
              <w:t>agreed</w:t>
            </w:r>
            <w:r>
              <w:rPr>
                <w:spacing w:val="-17"/>
              </w:rPr>
              <w:t xml:space="preserve"> </w:t>
            </w:r>
            <w:r>
              <w:t>by</w:t>
            </w:r>
            <w:r>
              <w:rPr>
                <w:spacing w:val="-18"/>
              </w:rPr>
              <w:t xml:space="preserve"> </w:t>
            </w:r>
            <w:r>
              <w:t>the Board</w:t>
            </w:r>
            <w:r>
              <w:rPr>
                <w:spacing w:val="-1"/>
              </w:rPr>
              <w:t xml:space="preserve"> </w:t>
            </w:r>
            <w:r>
              <w:t>annually.</w:t>
            </w:r>
          </w:p>
        </w:tc>
      </w:tr>
      <w:tr w:rsidR="00D07F41" w14:paraId="11C72091" w14:textId="77777777">
        <w:trPr>
          <w:trHeight w:val="760"/>
        </w:trPr>
        <w:tc>
          <w:tcPr>
            <w:tcW w:w="2117" w:type="dxa"/>
          </w:tcPr>
          <w:p w14:paraId="73849B61" w14:textId="77777777" w:rsidR="00D07F41" w:rsidRDefault="00D07F41">
            <w:pPr>
              <w:pStyle w:val="TableParagraph"/>
              <w:spacing w:before="1"/>
              <w:rPr>
                <w:b/>
              </w:rPr>
            </w:pPr>
          </w:p>
          <w:p w14:paraId="4149DC7D" w14:textId="77777777" w:rsidR="00D07F41" w:rsidRDefault="00B90682">
            <w:pPr>
              <w:pStyle w:val="TableParagraph"/>
              <w:ind w:left="124"/>
              <w:rPr>
                <w:sz w:val="18"/>
              </w:rPr>
            </w:pPr>
            <w:r>
              <w:t>W</w:t>
            </w:r>
            <w:r>
              <w:rPr>
                <w:sz w:val="18"/>
              </w:rPr>
              <w:t>ORKFORCE</w:t>
            </w:r>
          </w:p>
        </w:tc>
        <w:tc>
          <w:tcPr>
            <w:tcW w:w="9931" w:type="dxa"/>
          </w:tcPr>
          <w:p w14:paraId="499C71D0" w14:textId="77777777" w:rsidR="00D07F41" w:rsidRDefault="00B90682">
            <w:pPr>
              <w:pStyle w:val="TableParagraph"/>
              <w:spacing w:before="2"/>
              <w:ind w:left="124" w:right="90"/>
            </w:pPr>
            <w:r>
              <w:t>The</w:t>
            </w:r>
            <w:r>
              <w:rPr>
                <w:spacing w:val="-19"/>
              </w:rPr>
              <w:t xml:space="preserve"> </w:t>
            </w:r>
            <w:r>
              <w:t>Committee</w:t>
            </w:r>
            <w:r>
              <w:rPr>
                <w:spacing w:val="-16"/>
              </w:rPr>
              <w:t xml:space="preserve"> </w:t>
            </w:r>
            <w:r>
              <w:t>will</w:t>
            </w:r>
            <w:r>
              <w:rPr>
                <w:spacing w:val="-19"/>
              </w:rPr>
              <w:t xml:space="preserve"> </w:t>
            </w:r>
            <w:r>
              <w:t>undertake</w:t>
            </w:r>
            <w:r>
              <w:rPr>
                <w:spacing w:val="-18"/>
              </w:rPr>
              <w:t xml:space="preserve"> </w:t>
            </w:r>
            <w:r>
              <w:t>the</w:t>
            </w:r>
            <w:r>
              <w:rPr>
                <w:spacing w:val="-16"/>
              </w:rPr>
              <w:t xml:space="preserve"> </w:t>
            </w:r>
            <w:r>
              <w:t>activities</w:t>
            </w:r>
            <w:r>
              <w:rPr>
                <w:spacing w:val="-18"/>
              </w:rPr>
              <w:t xml:space="preserve"> </w:t>
            </w:r>
            <w:r>
              <w:t>noted</w:t>
            </w:r>
            <w:r>
              <w:rPr>
                <w:spacing w:val="-18"/>
              </w:rPr>
              <w:t xml:space="preserve"> </w:t>
            </w:r>
            <w:r>
              <w:t>in</w:t>
            </w:r>
            <w:r>
              <w:rPr>
                <w:spacing w:val="-16"/>
              </w:rPr>
              <w:t xml:space="preserve"> </w:t>
            </w:r>
            <w:r>
              <w:t>the</w:t>
            </w:r>
            <w:r>
              <w:rPr>
                <w:spacing w:val="-19"/>
              </w:rPr>
              <w:t xml:space="preserve"> </w:t>
            </w:r>
            <w:r>
              <w:t>Terms</w:t>
            </w:r>
            <w:r>
              <w:rPr>
                <w:spacing w:val="-18"/>
              </w:rPr>
              <w:t xml:space="preserve"> </w:t>
            </w:r>
            <w:r>
              <w:t>of</w:t>
            </w:r>
            <w:r>
              <w:rPr>
                <w:spacing w:val="-14"/>
              </w:rPr>
              <w:t xml:space="preserve"> </w:t>
            </w:r>
            <w:r>
              <w:t>Reference,</w:t>
            </w:r>
            <w:r>
              <w:rPr>
                <w:spacing w:val="-14"/>
              </w:rPr>
              <w:t xml:space="preserve"> </w:t>
            </w:r>
            <w:r>
              <w:t>to</w:t>
            </w:r>
            <w:r>
              <w:rPr>
                <w:spacing w:val="-18"/>
              </w:rPr>
              <w:t xml:space="preserve"> </w:t>
            </w:r>
            <w:r>
              <w:t>be</w:t>
            </w:r>
            <w:r>
              <w:rPr>
                <w:spacing w:val="-18"/>
              </w:rPr>
              <w:t xml:space="preserve"> </w:t>
            </w:r>
            <w:r>
              <w:t>agreed</w:t>
            </w:r>
            <w:r>
              <w:rPr>
                <w:spacing w:val="-17"/>
              </w:rPr>
              <w:t xml:space="preserve"> </w:t>
            </w:r>
            <w:r>
              <w:t>by</w:t>
            </w:r>
            <w:r>
              <w:rPr>
                <w:spacing w:val="-18"/>
              </w:rPr>
              <w:t xml:space="preserve"> </w:t>
            </w:r>
            <w:r>
              <w:t>the Board</w:t>
            </w:r>
            <w:r>
              <w:rPr>
                <w:spacing w:val="-1"/>
              </w:rPr>
              <w:t xml:space="preserve"> </w:t>
            </w:r>
            <w:r>
              <w:t>annually.</w:t>
            </w:r>
          </w:p>
        </w:tc>
      </w:tr>
      <w:tr w:rsidR="00D07F41" w14:paraId="23AD45F0" w14:textId="77777777">
        <w:trPr>
          <w:trHeight w:val="755"/>
        </w:trPr>
        <w:tc>
          <w:tcPr>
            <w:tcW w:w="2117" w:type="dxa"/>
          </w:tcPr>
          <w:p w14:paraId="1F3912A6" w14:textId="77777777" w:rsidR="00D07F41" w:rsidRDefault="00B90682">
            <w:pPr>
              <w:pStyle w:val="TableParagraph"/>
              <w:spacing w:before="127"/>
              <w:ind w:left="124" w:right="115"/>
              <w:rPr>
                <w:sz w:val="18"/>
              </w:rPr>
            </w:pPr>
            <w:r>
              <w:t>S</w:t>
            </w:r>
            <w:r>
              <w:rPr>
                <w:sz w:val="18"/>
              </w:rPr>
              <w:t>AFETY</w:t>
            </w:r>
            <w:r>
              <w:t>, Q</w:t>
            </w:r>
            <w:r>
              <w:rPr>
                <w:sz w:val="18"/>
              </w:rPr>
              <w:t xml:space="preserve">UALITY </w:t>
            </w:r>
            <w:r>
              <w:t>&amp; P</w:t>
            </w:r>
            <w:r>
              <w:rPr>
                <w:sz w:val="18"/>
              </w:rPr>
              <w:t>ERFORMANCE</w:t>
            </w:r>
          </w:p>
        </w:tc>
        <w:tc>
          <w:tcPr>
            <w:tcW w:w="9931" w:type="dxa"/>
          </w:tcPr>
          <w:p w14:paraId="6B8D3814" w14:textId="77777777" w:rsidR="00D07F41" w:rsidRDefault="00B90682">
            <w:pPr>
              <w:pStyle w:val="TableParagraph"/>
              <w:ind w:left="124" w:right="90"/>
            </w:pPr>
            <w:r>
              <w:t>The</w:t>
            </w:r>
            <w:r>
              <w:rPr>
                <w:spacing w:val="-19"/>
              </w:rPr>
              <w:t xml:space="preserve"> </w:t>
            </w:r>
            <w:r>
              <w:t>Committee</w:t>
            </w:r>
            <w:r>
              <w:rPr>
                <w:spacing w:val="-16"/>
              </w:rPr>
              <w:t xml:space="preserve"> </w:t>
            </w:r>
            <w:r>
              <w:t>will</w:t>
            </w:r>
            <w:r>
              <w:rPr>
                <w:spacing w:val="-19"/>
              </w:rPr>
              <w:t xml:space="preserve"> </w:t>
            </w:r>
            <w:r>
              <w:t>undertake</w:t>
            </w:r>
            <w:r>
              <w:rPr>
                <w:spacing w:val="-18"/>
              </w:rPr>
              <w:t xml:space="preserve"> </w:t>
            </w:r>
            <w:r>
              <w:t>the</w:t>
            </w:r>
            <w:r>
              <w:rPr>
                <w:spacing w:val="-16"/>
              </w:rPr>
              <w:t xml:space="preserve"> </w:t>
            </w:r>
            <w:r>
              <w:t>activities</w:t>
            </w:r>
            <w:r>
              <w:rPr>
                <w:spacing w:val="-18"/>
              </w:rPr>
              <w:t xml:space="preserve"> </w:t>
            </w:r>
            <w:r>
              <w:t>noted</w:t>
            </w:r>
            <w:r>
              <w:rPr>
                <w:spacing w:val="-18"/>
              </w:rPr>
              <w:t xml:space="preserve"> </w:t>
            </w:r>
            <w:r>
              <w:t>in</w:t>
            </w:r>
            <w:r>
              <w:rPr>
                <w:spacing w:val="-16"/>
              </w:rPr>
              <w:t xml:space="preserve"> </w:t>
            </w:r>
            <w:r>
              <w:t>the</w:t>
            </w:r>
            <w:r>
              <w:rPr>
                <w:spacing w:val="-19"/>
              </w:rPr>
              <w:t xml:space="preserve"> </w:t>
            </w:r>
            <w:r>
              <w:t>Terms</w:t>
            </w:r>
            <w:r>
              <w:rPr>
                <w:spacing w:val="-18"/>
              </w:rPr>
              <w:t xml:space="preserve"> </w:t>
            </w:r>
            <w:r>
              <w:t>of</w:t>
            </w:r>
            <w:r>
              <w:rPr>
                <w:spacing w:val="-14"/>
              </w:rPr>
              <w:t xml:space="preserve"> </w:t>
            </w:r>
            <w:r>
              <w:t>Reference,</w:t>
            </w:r>
            <w:r>
              <w:rPr>
                <w:spacing w:val="-14"/>
              </w:rPr>
              <w:t xml:space="preserve"> </w:t>
            </w:r>
            <w:r>
              <w:t>to</w:t>
            </w:r>
            <w:r>
              <w:rPr>
                <w:spacing w:val="-18"/>
              </w:rPr>
              <w:t xml:space="preserve"> </w:t>
            </w:r>
            <w:r>
              <w:t>be</w:t>
            </w:r>
            <w:r>
              <w:rPr>
                <w:spacing w:val="-18"/>
              </w:rPr>
              <w:t xml:space="preserve"> </w:t>
            </w:r>
            <w:r>
              <w:t>agreed</w:t>
            </w:r>
            <w:r>
              <w:rPr>
                <w:spacing w:val="-17"/>
              </w:rPr>
              <w:t xml:space="preserve"> </w:t>
            </w:r>
            <w:r>
              <w:t>by</w:t>
            </w:r>
            <w:r>
              <w:rPr>
                <w:spacing w:val="-18"/>
              </w:rPr>
              <w:t xml:space="preserve"> </w:t>
            </w:r>
            <w:r>
              <w:t>the Board</w:t>
            </w:r>
            <w:r>
              <w:rPr>
                <w:spacing w:val="-1"/>
              </w:rPr>
              <w:t xml:space="preserve"> </w:t>
            </w:r>
            <w:r>
              <w:t>annually.</w:t>
            </w:r>
          </w:p>
        </w:tc>
      </w:tr>
    </w:tbl>
    <w:p w14:paraId="4960C69A" w14:textId="77777777" w:rsidR="00D07F41" w:rsidRDefault="00D07F41">
      <w:pPr>
        <w:sectPr w:rsidR="00D07F41">
          <w:pgSz w:w="14400" w:h="10800" w:orient="landscape"/>
          <w:pgMar w:top="1000" w:right="940" w:bottom="360" w:left="1160" w:header="0" w:footer="167" w:gutter="0"/>
          <w:cols w:space="720"/>
        </w:sectPr>
      </w:pPr>
    </w:p>
    <w:p w14:paraId="20AFE78D" w14:textId="77777777" w:rsidR="00D07F41" w:rsidRDefault="00B90682">
      <w:pPr>
        <w:spacing w:before="135"/>
        <w:ind w:left="114"/>
        <w:rPr>
          <w:b/>
        </w:rPr>
      </w:pPr>
      <w:r>
        <w:rPr>
          <w:b/>
          <w:u w:val="thick"/>
        </w:rPr>
        <w:lastRenderedPageBreak/>
        <w:t>Section 3 – Decisions/Duties Delegated by the Board to Individuals</w:t>
      </w:r>
    </w:p>
    <w:p w14:paraId="1752CB64" w14:textId="77777777" w:rsidR="00D07F41" w:rsidRDefault="00D07F41">
      <w:pPr>
        <w:pStyle w:val="BodyText"/>
        <w:spacing w:before="10"/>
        <w:rPr>
          <w:b/>
          <w:sz w:val="13"/>
        </w:rPr>
      </w:pPr>
    </w:p>
    <w:p w14:paraId="5E517386" w14:textId="77777777" w:rsidR="00D07F41" w:rsidRDefault="00B90682">
      <w:pPr>
        <w:pStyle w:val="ListParagraph"/>
        <w:numPr>
          <w:ilvl w:val="1"/>
          <w:numId w:val="83"/>
        </w:numPr>
        <w:tabs>
          <w:tab w:val="left" w:pos="485"/>
        </w:tabs>
        <w:spacing w:before="94"/>
        <w:ind w:hanging="371"/>
        <w:rPr>
          <w:b/>
        </w:rPr>
      </w:pPr>
      <w:bookmarkStart w:id="2" w:name="3.1_CHAIR"/>
      <w:bookmarkEnd w:id="2"/>
      <w:r>
        <w:rPr>
          <w:b/>
          <w:spacing w:val="-3"/>
        </w:rPr>
        <w:t>CHAIR</w:t>
      </w: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9"/>
        <w:gridCol w:w="9929"/>
      </w:tblGrid>
      <w:tr w:rsidR="00D07F41" w14:paraId="17E71267" w14:textId="77777777">
        <w:trPr>
          <w:trHeight w:val="253"/>
        </w:trPr>
        <w:tc>
          <w:tcPr>
            <w:tcW w:w="2119" w:type="dxa"/>
            <w:shd w:val="clear" w:color="auto" w:fill="BDBDBD"/>
          </w:tcPr>
          <w:p w14:paraId="75C9BE5B" w14:textId="77777777" w:rsidR="00D07F41" w:rsidRDefault="00B90682">
            <w:pPr>
              <w:pStyle w:val="TableParagraph"/>
              <w:spacing w:line="234" w:lineRule="exact"/>
              <w:ind w:left="126"/>
            </w:pPr>
            <w:r>
              <w:t>DELEGATED TO</w:t>
            </w:r>
          </w:p>
        </w:tc>
        <w:tc>
          <w:tcPr>
            <w:tcW w:w="9929" w:type="dxa"/>
            <w:shd w:val="clear" w:color="auto" w:fill="BDBDBD"/>
          </w:tcPr>
          <w:p w14:paraId="5798B1BA" w14:textId="77777777" w:rsidR="00D07F41" w:rsidRDefault="00B90682">
            <w:pPr>
              <w:pStyle w:val="TableParagraph"/>
              <w:spacing w:line="234" w:lineRule="exact"/>
              <w:ind w:left="124"/>
            </w:pPr>
            <w:r>
              <w:t>DUTIES DELEGATED</w:t>
            </w:r>
          </w:p>
        </w:tc>
      </w:tr>
      <w:tr w:rsidR="00D07F41" w14:paraId="11A4093E" w14:textId="77777777">
        <w:trPr>
          <w:trHeight w:val="4554"/>
        </w:trPr>
        <w:tc>
          <w:tcPr>
            <w:tcW w:w="2119" w:type="dxa"/>
            <w:tcBorders>
              <w:bottom w:val="single" w:sz="4" w:space="0" w:color="000000"/>
            </w:tcBorders>
          </w:tcPr>
          <w:p w14:paraId="16B9A721" w14:textId="77777777" w:rsidR="00D07F41" w:rsidRDefault="00B90682">
            <w:pPr>
              <w:pStyle w:val="TableParagraph"/>
              <w:spacing w:line="248" w:lineRule="exact"/>
              <w:ind w:left="126"/>
              <w:rPr>
                <w:sz w:val="18"/>
              </w:rPr>
            </w:pPr>
            <w:r>
              <w:t>C</w:t>
            </w:r>
            <w:r>
              <w:rPr>
                <w:sz w:val="18"/>
              </w:rPr>
              <w:t>HAIR</w:t>
            </w:r>
          </w:p>
        </w:tc>
        <w:tc>
          <w:tcPr>
            <w:tcW w:w="9929" w:type="dxa"/>
            <w:tcBorders>
              <w:bottom w:val="single" w:sz="4" w:space="0" w:color="000000"/>
            </w:tcBorders>
          </w:tcPr>
          <w:p w14:paraId="6B4D48D2" w14:textId="77777777" w:rsidR="00D07F41" w:rsidRDefault="00B90682">
            <w:pPr>
              <w:pStyle w:val="TableParagraph"/>
              <w:spacing w:line="247" w:lineRule="exact"/>
              <w:ind w:left="124"/>
            </w:pPr>
            <w:r>
              <w:t>It is the Chair's role to:</w:t>
            </w:r>
          </w:p>
          <w:p w14:paraId="0EEF8419" w14:textId="77777777" w:rsidR="00D07F41" w:rsidRDefault="00B90682">
            <w:pPr>
              <w:pStyle w:val="TableParagraph"/>
              <w:numPr>
                <w:ilvl w:val="0"/>
                <w:numId w:val="82"/>
              </w:numPr>
              <w:tabs>
                <w:tab w:val="left" w:pos="843"/>
              </w:tabs>
              <w:spacing w:line="252" w:lineRule="exact"/>
              <w:ind w:hanging="335"/>
            </w:pPr>
            <w:r>
              <w:rPr>
                <w:spacing w:val="-3"/>
              </w:rPr>
              <w:t xml:space="preserve">Provide leadership </w:t>
            </w:r>
            <w:r>
              <w:t>to the</w:t>
            </w:r>
            <w:r>
              <w:rPr>
                <w:spacing w:val="-30"/>
              </w:rPr>
              <w:t xml:space="preserve"> </w:t>
            </w:r>
            <w:r>
              <w:rPr>
                <w:spacing w:val="-3"/>
              </w:rPr>
              <w:t>Board.</w:t>
            </w:r>
          </w:p>
          <w:p w14:paraId="15AB6476" w14:textId="77777777" w:rsidR="00D07F41" w:rsidRDefault="00B90682">
            <w:pPr>
              <w:pStyle w:val="TableParagraph"/>
              <w:numPr>
                <w:ilvl w:val="0"/>
                <w:numId w:val="82"/>
              </w:numPr>
              <w:tabs>
                <w:tab w:val="left" w:pos="843"/>
              </w:tabs>
              <w:spacing w:before="6"/>
              <w:ind w:left="868" w:right="472" w:hanging="360"/>
            </w:pPr>
            <w:r>
              <w:t>Enable</w:t>
            </w:r>
            <w:r>
              <w:rPr>
                <w:spacing w:val="-18"/>
              </w:rPr>
              <w:t xml:space="preserve"> </w:t>
            </w:r>
            <w:r>
              <w:t>all</w:t>
            </w:r>
            <w:r>
              <w:rPr>
                <w:spacing w:val="-16"/>
              </w:rPr>
              <w:t xml:space="preserve"> </w:t>
            </w:r>
            <w:r>
              <w:t>Board</w:t>
            </w:r>
            <w:r>
              <w:rPr>
                <w:spacing w:val="-18"/>
              </w:rPr>
              <w:t xml:space="preserve"> </w:t>
            </w:r>
            <w:r>
              <w:t>members</w:t>
            </w:r>
            <w:r>
              <w:rPr>
                <w:spacing w:val="-15"/>
              </w:rPr>
              <w:t xml:space="preserve"> </w:t>
            </w:r>
            <w:r>
              <w:t>to</w:t>
            </w:r>
            <w:r>
              <w:rPr>
                <w:spacing w:val="-21"/>
              </w:rPr>
              <w:t xml:space="preserve"> </w:t>
            </w:r>
            <w:r>
              <w:t>make</w:t>
            </w:r>
            <w:r>
              <w:rPr>
                <w:spacing w:val="-18"/>
              </w:rPr>
              <w:t xml:space="preserve"> </w:t>
            </w:r>
            <w:r>
              <w:t>a</w:t>
            </w:r>
            <w:r>
              <w:rPr>
                <w:spacing w:val="-20"/>
              </w:rPr>
              <w:t xml:space="preserve"> </w:t>
            </w:r>
            <w:r>
              <w:t>full</w:t>
            </w:r>
            <w:r>
              <w:rPr>
                <w:spacing w:val="-17"/>
              </w:rPr>
              <w:t xml:space="preserve"> </w:t>
            </w:r>
            <w:r>
              <w:t>contribution</w:t>
            </w:r>
            <w:r>
              <w:rPr>
                <w:spacing w:val="-15"/>
              </w:rPr>
              <w:t xml:space="preserve"> </w:t>
            </w:r>
            <w:r>
              <w:t>to</w:t>
            </w:r>
            <w:r>
              <w:rPr>
                <w:spacing w:val="-19"/>
              </w:rPr>
              <w:t xml:space="preserve"> </w:t>
            </w:r>
            <w:r>
              <w:t>the</w:t>
            </w:r>
            <w:r>
              <w:rPr>
                <w:spacing w:val="-18"/>
              </w:rPr>
              <w:t xml:space="preserve"> </w:t>
            </w:r>
            <w:r>
              <w:t>Board's</w:t>
            </w:r>
            <w:r>
              <w:rPr>
                <w:spacing w:val="-18"/>
              </w:rPr>
              <w:t xml:space="preserve"> </w:t>
            </w:r>
            <w:r>
              <w:t>affairs</w:t>
            </w:r>
            <w:r>
              <w:rPr>
                <w:spacing w:val="-18"/>
              </w:rPr>
              <w:t xml:space="preserve"> </w:t>
            </w:r>
            <w:r>
              <w:t>and</w:t>
            </w:r>
            <w:r>
              <w:rPr>
                <w:spacing w:val="-15"/>
              </w:rPr>
              <w:t xml:space="preserve"> </w:t>
            </w:r>
            <w:r>
              <w:t>ensure</w:t>
            </w:r>
            <w:r>
              <w:rPr>
                <w:spacing w:val="-18"/>
              </w:rPr>
              <w:t xml:space="preserve"> </w:t>
            </w:r>
            <w:r>
              <w:t>that the Board acts as a</w:t>
            </w:r>
            <w:r>
              <w:rPr>
                <w:spacing w:val="-3"/>
              </w:rPr>
              <w:t xml:space="preserve"> </w:t>
            </w:r>
            <w:r>
              <w:t>team.</w:t>
            </w:r>
          </w:p>
          <w:p w14:paraId="6B39D13D" w14:textId="77777777" w:rsidR="00D07F41" w:rsidRDefault="00B90682">
            <w:pPr>
              <w:pStyle w:val="TableParagraph"/>
              <w:numPr>
                <w:ilvl w:val="0"/>
                <w:numId w:val="82"/>
              </w:numPr>
              <w:tabs>
                <w:tab w:val="left" w:pos="843"/>
              </w:tabs>
              <w:spacing w:line="248" w:lineRule="exact"/>
              <w:ind w:hanging="335"/>
            </w:pPr>
            <w:r>
              <w:t>Ensure</w:t>
            </w:r>
            <w:r>
              <w:rPr>
                <w:spacing w:val="-17"/>
              </w:rPr>
              <w:t xml:space="preserve"> </w:t>
            </w:r>
            <w:r>
              <w:t>that</w:t>
            </w:r>
            <w:r>
              <w:rPr>
                <w:spacing w:val="-15"/>
              </w:rPr>
              <w:t xml:space="preserve"> </w:t>
            </w:r>
            <w:r>
              <w:t>key</w:t>
            </w:r>
            <w:r>
              <w:rPr>
                <w:spacing w:val="-17"/>
              </w:rPr>
              <w:t xml:space="preserve"> </w:t>
            </w:r>
            <w:r>
              <w:t>and</w:t>
            </w:r>
            <w:r>
              <w:rPr>
                <w:spacing w:val="-14"/>
              </w:rPr>
              <w:t xml:space="preserve"> </w:t>
            </w:r>
            <w:r>
              <w:t>appropriate</w:t>
            </w:r>
            <w:r>
              <w:rPr>
                <w:spacing w:val="-15"/>
              </w:rPr>
              <w:t xml:space="preserve"> </w:t>
            </w:r>
            <w:r>
              <w:t>issues</w:t>
            </w:r>
            <w:r>
              <w:rPr>
                <w:spacing w:val="-14"/>
              </w:rPr>
              <w:t xml:space="preserve"> </w:t>
            </w:r>
            <w:r>
              <w:t>are</w:t>
            </w:r>
            <w:r>
              <w:rPr>
                <w:spacing w:val="-16"/>
              </w:rPr>
              <w:t xml:space="preserve"> </w:t>
            </w:r>
            <w:r>
              <w:t>discussed</w:t>
            </w:r>
            <w:r>
              <w:rPr>
                <w:spacing w:val="-15"/>
              </w:rPr>
              <w:t xml:space="preserve"> </w:t>
            </w:r>
            <w:r>
              <w:t>by</w:t>
            </w:r>
            <w:r>
              <w:rPr>
                <w:spacing w:val="-16"/>
              </w:rPr>
              <w:t xml:space="preserve"> </w:t>
            </w:r>
            <w:r>
              <w:t>the</w:t>
            </w:r>
            <w:r>
              <w:rPr>
                <w:spacing w:val="-17"/>
              </w:rPr>
              <w:t xml:space="preserve"> </w:t>
            </w:r>
            <w:r>
              <w:t>Board</w:t>
            </w:r>
            <w:r>
              <w:rPr>
                <w:spacing w:val="-17"/>
              </w:rPr>
              <w:t xml:space="preserve"> </w:t>
            </w:r>
            <w:r>
              <w:t>in</w:t>
            </w:r>
            <w:r>
              <w:rPr>
                <w:spacing w:val="-14"/>
              </w:rPr>
              <w:t xml:space="preserve"> </w:t>
            </w:r>
            <w:r>
              <w:t>a</w:t>
            </w:r>
            <w:r>
              <w:rPr>
                <w:spacing w:val="-18"/>
              </w:rPr>
              <w:t xml:space="preserve"> </w:t>
            </w:r>
            <w:r>
              <w:t>timely</w:t>
            </w:r>
            <w:r>
              <w:rPr>
                <w:spacing w:val="-14"/>
              </w:rPr>
              <w:t xml:space="preserve"> </w:t>
            </w:r>
            <w:r>
              <w:rPr>
                <w:spacing w:val="-3"/>
              </w:rPr>
              <w:t>manner.</w:t>
            </w:r>
          </w:p>
          <w:p w14:paraId="241D1137" w14:textId="77777777" w:rsidR="00D07F41" w:rsidRDefault="00B90682">
            <w:pPr>
              <w:pStyle w:val="TableParagraph"/>
              <w:numPr>
                <w:ilvl w:val="0"/>
                <w:numId w:val="82"/>
              </w:numPr>
              <w:tabs>
                <w:tab w:val="left" w:pos="841"/>
              </w:tabs>
              <w:spacing w:before="4"/>
              <w:ind w:left="867" w:right="196" w:hanging="360"/>
            </w:pPr>
            <w:r>
              <w:t>Ensure</w:t>
            </w:r>
            <w:r>
              <w:rPr>
                <w:spacing w:val="-19"/>
              </w:rPr>
              <w:t xml:space="preserve"> </w:t>
            </w:r>
            <w:r>
              <w:t>the</w:t>
            </w:r>
            <w:r>
              <w:rPr>
                <w:spacing w:val="-19"/>
              </w:rPr>
              <w:t xml:space="preserve"> </w:t>
            </w:r>
            <w:r>
              <w:t>Board</w:t>
            </w:r>
            <w:r>
              <w:rPr>
                <w:spacing w:val="-19"/>
              </w:rPr>
              <w:t xml:space="preserve"> </w:t>
            </w:r>
            <w:r>
              <w:t>has</w:t>
            </w:r>
            <w:r>
              <w:rPr>
                <w:spacing w:val="-20"/>
              </w:rPr>
              <w:t xml:space="preserve"> </w:t>
            </w:r>
            <w:r>
              <w:t>adequate</w:t>
            </w:r>
            <w:r>
              <w:rPr>
                <w:spacing w:val="-19"/>
              </w:rPr>
              <w:t xml:space="preserve"> </w:t>
            </w:r>
            <w:r>
              <w:t>support</w:t>
            </w:r>
            <w:r>
              <w:rPr>
                <w:spacing w:val="-14"/>
              </w:rPr>
              <w:t xml:space="preserve"> </w:t>
            </w:r>
            <w:r>
              <w:t>and</w:t>
            </w:r>
            <w:r>
              <w:rPr>
                <w:spacing w:val="-19"/>
              </w:rPr>
              <w:t xml:space="preserve"> </w:t>
            </w:r>
            <w:r>
              <w:t>is</w:t>
            </w:r>
            <w:r>
              <w:rPr>
                <w:spacing w:val="-18"/>
              </w:rPr>
              <w:t xml:space="preserve"> </w:t>
            </w:r>
            <w:r>
              <w:t>provided</w:t>
            </w:r>
            <w:r>
              <w:rPr>
                <w:spacing w:val="-17"/>
              </w:rPr>
              <w:t xml:space="preserve"> </w:t>
            </w:r>
            <w:r>
              <w:t>efficiently</w:t>
            </w:r>
            <w:r>
              <w:rPr>
                <w:spacing w:val="-15"/>
              </w:rPr>
              <w:t xml:space="preserve"> </w:t>
            </w:r>
            <w:r>
              <w:t>with</w:t>
            </w:r>
            <w:r>
              <w:rPr>
                <w:spacing w:val="-19"/>
              </w:rPr>
              <w:t xml:space="preserve"> </w:t>
            </w:r>
            <w:r>
              <w:t>all</w:t>
            </w:r>
            <w:r>
              <w:rPr>
                <w:spacing w:val="-19"/>
              </w:rPr>
              <w:t xml:space="preserve"> </w:t>
            </w:r>
            <w:r>
              <w:t>the</w:t>
            </w:r>
            <w:r>
              <w:rPr>
                <w:spacing w:val="-17"/>
              </w:rPr>
              <w:t xml:space="preserve"> </w:t>
            </w:r>
            <w:r>
              <w:t>necessary</w:t>
            </w:r>
            <w:r>
              <w:rPr>
                <w:spacing w:val="-18"/>
              </w:rPr>
              <w:t xml:space="preserve"> </w:t>
            </w:r>
            <w:r>
              <w:t>data on which to base informed</w:t>
            </w:r>
            <w:r>
              <w:rPr>
                <w:spacing w:val="-5"/>
              </w:rPr>
              <w:t xml:space="preserve"> </w:t>
            </w:r>
            <w:r>
              <w:t>decisions.</w:t>
            </w:r>
          </w:p>
          <w:p w14:paraId="0A2A2ECB" w14:textId="391831A5" w:rsidR="00D07F41" w:rsidRDefault="00B90682">
            <w:pPr>
              <w:pStyle w:val="TableParagraph"/>
              <w:numPr>
                <w:ilvl w:val="0"/>
                <w:numId w:val="82"/>
              </w:numPr>
              <w:tabs>
                <w:tab w:val="left" w:pos="843"/>
              </w:tabs>
              <w:ind w:left="866" w:right="237" w:hanging="360"/>
            </w:pPr>
            <w:r>
              <w:rPr>
                <w:spacing w:val="-3"/>
              </w:rPr>
              <w:t xml:space="preserve">Lead Non-Executive </w:t>
            </w:r>
            <w:r>
              <w:t xml:space="preserve">Board </w:t>
            </w:r>
            <w:r>
              <w:rPr>
                <w:spacing w:val="-3"/>
              </w:rPr>
              <w:t xml:space="preserve">members through </w:t>
            </w:r>
            <w:r>
              <w:t xml:space="preserve">a </w:t>
            </w:r>
            <w:r>
              <w:rPr>
                <w:spacing w:val="-3"/>
              </w:rPr>
              <w:t xml:space="preserve">formally-appointed Remuneration </w:t>
            </w:r>
            <w:r w:rsidR="00674A29">
              <w:rPr>
                <w:spacing w:val="-3"/>
              </w:rPr>
              <w:t xml:space="preserve">&amp; Nomination </w:t>
            </w:r>
            <w:r>
              <w:rPr>
                <w:spacing w:val="-3"/>
              </w:rPr>
              <w:t xml:space="preserve">Committee </w:t>
            </w:r>
            <w:r>
              <w:t>of the main Board on the appointment, appraisal and remuneration of the Chief Executive and (with the latter) other Executive Board</w:t>
            </w:r>
            <w:r>
              <w:rPr>
                <w:spacing w:val="-12"/>
              </w:rPr>
              <w:t xml:space="preserve"> </w:t>
            </w:r>
            <w:r>
              <w:t>members.</w:t>
            </w:r>
          </w:p>
          <w:p w14:paraId="0F51E3FC" w14:textId="77777777" w:rsidR="00D07F41" w:rsidRDefault="00B90682">
            <w:pPr>
              <w:pStyle w:val="TableParagraph"/>
              <w:numPr>
                <w:ilvl w:val="0"/>
                <w:numId w:val="82"/>
              </w:numPr>
              <w:tabs>
                <w:tab w:val="left" w:pos="843"/>
              </w:tabs>
              <w:spacing w:line="249" w:lineRule="exact"/>
              <w:ind w:hanging="337"/>
            </w:pPr>
            <w:r>
              <w:rPr>
                <w:spacing w:val="-3"/>
              </w:rPr>
              <w:t xml:space="preserve">Final authority </w:t>
            </w:r>
            <w:r>
              <w:t xml:space="preserve">in </w:t>
            </w:r>
            <w:r>
              <w:rPr>
                <w:spacing w:val="-3"/>
              </w:rPr>
              <w:t xml:space="preserve">interpretation </w:t>
            </w:r>
            <w:r>
              <w:t xml:space="preserve">of </w:t>
            </w:r>
            <w:r>
              <w:rPr>
                <w:spacing w:val="-3"/>
              </w:rPr>
              <w:t xml:space="preserve">Articles </w:t>
            </w:r>
            <w:r>
              <w:t>of</w:t>
            </w:r>
            <w:r>
              <w:rPr>
                <w:spacing w:val="-20"/>
              </w:rPr>
              <w:t xml:space="preserve"> </w:t>
            </w:r>
            <w:r>
              <w:rPr>
                <w:spacing w:val="-3"/>
              </w:rPr>
              <w:t>Association.</w:t>
            </w:r>
          </w:p>
          <w:p w14:paraId="53A403E7" w14:textId="77777777" w:rsidR="00D07F41" w:rsidRDefault="00B90682">
            <w:pPr>
              <w:pStyle w:val="TableParagraph"/>
              <w:numPr>
                <w:ilvl w:val="0"/>
                <w:numId w:val="82"/>
              </w:numPr>
              <w:tabs>
                <w:tab w:val="left" w:pos="843"/>
              </w:tabs>
              <w:spacing w:line="252" w:lineRule="exact"/>
              <w:ind w:hanging="337"/>
            </w:pPr>
            <w:r>
              <w:t>Call</w:t>
            </w:r>
            <w:r>
              <w:rPr>
                <w:spacing w:val="-18"/>
              </w:rPr>
              <w:t xml:space="preserve"> </w:t>
            </w:r>
            <w:r>
              <w:t>Board</w:t>
            </w:r>
            <w:r>
              <w:rPr>
                <w:spacing w:val="-14"/>
              </w:rPr>
              <w:t xml:space="preserve"> </w:t>
            </w:r>
            <w:r>
              <w:t>meetings</w:t>
            </w:r>
            <w:r>
              <w:rPr>
                <w:spacing w:val="-14"/>
              </w:rPr>
              <w:t xml:space="preserve"> </w:t>
            </w:r>
            <w:r>
              <w:t>and</w:t>
            </w:r>
            <w:r>
              <w:rPr>
                <w:spacing w:val="-19"/>
              </w:rPr>
              <w:t xml:space="preserve"> </w:t>
            </w:r>
            <w:r>
              <w:t>appointment</w:t>
            </w:r>
            <w:r>
              <w:rPr>
                <w:spacing w:val="-14"/>
              </w:rPr>
              <w:t xml:space="preserve"> </w:t>
            </w:r>
            <w:r>
              <w:t>of</w:t>
            </w:r>
            <w:r>
              <w:rPr>
                <w:spacing w:val="-13"/>
              </w:rPr>
              <w:t xml:space="preserve"> </w:t>
            </w:r>
            <w:r>
              <w:t>a</w:t>
            </w:r>
            <w:r>
              <w:rPr>
                <w:spacing w:val="-17"/>
              </w:rPr>
              <w:t xml:space="preserve"> </w:t>
            </w:r>
            <w:r>
              <w:t>Vice</w:t>
            </w:r>
            <w:r>
              <w:rPr>
                <w:spacing w:val="-14"/>
              </w:rPr>
              <w:t xml:space="preserve"> </w:t>
            </w:r>
            <w:r>
              <w:rPr>
                <w:spacing w:val="-4"/>
              </w:rPr>
              <w:t>Chair.</w:t>
            </w:r>
          </w:p>
          <w:p w14:paraId="56368816" w14:textId="77777777" w:rsidR="00D07F41" w:rsidRDefault="00B90682">
            <w:pPr>
              <w:pStyle w:val="TableParagraph"/>
              <w:numPr>
                <w:ilvl w:val="0"/>
                <w:numId w:val="82"/>
              </w:numPr>
              <w:tabs>
                <w:tab w:val="left" w:pos="842"/>
              </w:tabs>
              <w:spacing w:line="252" w:lineRule="exact"/>
              <w:ind w:left="841" w:hanging="337"/>
            </w:pPr>
            <w:r>
              <w:rPr>
                <w:spacing w:val="-3"/>
              </w:rPr>
              <w:t xml:space="preserve">Chair </w:t>
            </w:r>
            <w:r>
              <w:t xml:space="preserve">all </w:t>
            </w:r>
            <w:r>
              <w:rPr>
                <w:spacing w:val="-3"/>
              </w:rPr>
              <w:t xml:space="preserve">Board meetings </w:t>
            </w:r>
            <w:r>
              <w:t xml:space="preserve">and </w:t>
            </w:r>
            <w:r>
              <w:rPr>
                <w:spacing w:val="-3"/>
              </w:rPr>
              <w:t>associated</w:t>
            </w:r>
            <w:r>
              <w:rPr>
                <w:spacing w:val="-41"/>
              </w:rPr>
              <w:t xml:space="preserve"> </w:t>
            </w:r>
            <w:r>
              <w:rPr>
                <w:spacing w:val="-3"/>
              </w:rPr>
              <w:t>responsibilities.</w:t>
            </w:r>
          </w:p>
          <w:p w14:paraId="050FA5AA" w14:textId="77777777" w:rsidR="00D07F41" w:rsidRDefault="00B90682">
            <w:pPr>
              <w:pStyle w:val="TableParagraph"/>
              <w:numPr>
                <w:ilvl w:val="0"/>
                <w:numId w:val="82"/>
              </w:numPr>
              <w:tabs>
                <w:tab w:val="left" w:pos="842"/>
              </w:tabs>
              <w:spacing w:line="252" w:lineRule="exact"/>
              <w:ind w:left="841" w:hanging="337"/>
            </w:pPr>
            <w:r>
              <w:rPr>
                <w:spacing w:val="-3"/>
              </w:rPr>
              <w:t>Give</w:t>
            </w:r>
            <w:r>
              <w:rPr>
                <w:spacing w:val="-9"/>
              </w:rPr>
              <w:t xml:space="preserve"> </w:t>
            </w:r>
            <w:r>
              <w:rPr>
                <w:spacing w:val="-3"/>
              </w:rPr>
              <w:t>final</w:t>
            </w:r>
            <w:r>
              <w:rPr>
                <w:spacing w:val="-9"/>
              </w:rPr>
              <w:t xml:space="preserve"> </w:t>
            </w:r>
            <w:r>
              <w:rPr>
                <w:spacing w:val="-3"/>
              </w:rPr>
              <w:t>ruling</w:t>
            </w:r>
            <w:r>
              <w:rPr>
                <w:spacing w:val="-5"/>
              </w:rPr>
              <w:t xml:space="preserve"> </w:t>
            </w:r>
            <w:r>
              <w:t>in</w:t>
            </w:r>
            <w:r>
              <w:rPr>
                <w:spacing w:val="-8"/>
              </w:rPr>
              <w:t xml:space="preserve"> </w:t>
            </w:r>
            <w:r>
              <w:rPr>
                <w:spacing w:val="-3"/>
              </w:rPr>
              <w:t>questions</w:t>
            </w:r>
            <w:r>
              <w:rPr>
                <w:spacing w:val="-8"/>
              </w:rPr>
              <w:t xml:space="preserve"> </w:t>
            </w:r>
            <w:r>
              <w:t>of</w:t>
            </w:r>
            <w:r>
              <w:rPr>
                <w:spacing w:val="-4"/>
              </w:rPr>
              <w:t xml:space="preserve"> </w:t>
            </w:r>
            <w:r>
              <w:rPr>
                <w:spacing w:val="-3"/>
              </w:rPr>
              <w:t>order,</w:t>
            </w:r>
            <w:r>
              <w:rPr>
                <w:spacing w:val="-9"/>
              </w:rPr>
              <w:t xml:space="preserve"> </w:t>
            </w:r>
            <w:r>
              <w:rPr>
                <w:spacing w:val="-3"/>
              </w:rPr>
              <w:t>relevancy</w:t>
            </w:r>
            <w:r>
              <w:rPr>
                <w:spacing w:val="-7"/>
              </w:rPr>
              <w:t xml:space="preserve"> </w:t>
            </w:r>
            <w:r>
              <w:t>and</w:t>
            </w:r>
            <w:r>
              <w:rPr>
                <w:spacing w:val="-8"/>
              </w:rPr>
              <w:t xml:space="preserve"> </w:t>
            </w:r>
            <w:r>
              <w:rPr>
                <w:spacing w:val="-3"/>
              </w:rPr>
              <w:t>regularity</w:t>
            </w:r>
            <w:r>
              <w:rPr>
                <w:spacing w:val="-8"/>
              </w:rPr>
              <w:t xml:space="preserve"> </w:t>
            </w:r>
            <w:r>
              <w:t>of</w:t>
            </w:r>
            <w:r>
              <w:rPr>
                <w:spacing w:val="-4"/>
              </w:rPr>
              <w:t xml:space="preserve"> </w:t>
            </w:r>
            <w:r>
              <w:rPr>
                <w:spacing w:val="-3"/>
              </w:rPr>
              <w:t>meetings.</w:t>
            </w:r>
          </w:p>
          <w:p w14:paraId="44530CED" w14:textId="77777777" w:rsidR="00D07F41" w:rsidRDefault="00B90682">
            <w:pPr>
              <w:pStyle w:val="TableParagraph"/>
              <w:numPr>
                <w:ilvl w:val="0"/>
                <w:numId w:val="82"/>
              </w:numPr>
              <w:tabs>
                <w:tab w:val="left" w:pos="842"/>
              </w:tabs>
              <w:spacing w:line="252" w:lineRule="exact"/>
              <w:ind w:left="841" w:hanging="337"/>
            </w:pPr>
            <w:r>
              <w:t>Having</w:t>
            </w:r>
            <w:r>
              <w:rPr>
                <w:spacing w:val="-15"/>
              </w:rPr>
              <w:t xml:space="preserve"> </w:t>
            </w:r>
            <w:r>
              <w:t>a</w:t>
            </w:r>
            <w:r>
              <w:rPr>
                <w:spacing w:val="-14"/>
              </w:rPr>
              <w:t xml:space="preserve"> </w:t>
            </w:r>
            <w:r>
              <w:t>second</w:t>
            </w:r>
            <w:r>
              <w:rPr>
                <w:spacing w:val="-16"/>
              </w:rPr>
              <w:t xml:space="preserve"> </w:t>
            </w:r>
            <w:r>
              <w:t>or</w:t>
            </w:r>
            <w:r>
              <w:rPr>
                <w:spacing w:val="-13"/>
              </w:rPr>
              <w:t xml:space="preserve"> </w:t>
            </w:r>
            <w:r>
              <w:t>casting</w:t>
            </w:r>
            <w:r>
              <w:rPr>
                <w:spacing w:val="-14"/>
              </w:rPr>
              <w:t xml:space="preserve"> </w:t>
            </w:r>
            <w:r>
              <w:rPr>
                <w:spacing w:val="-6"/>
              </w:rPr>
              <w:t>vote.</w:t>
            </w:r>
          </w:p>
          <w:p w14:paraId="4123B358" w14:textId="77777777" w:rsidR="00D07F41" w:rsidRDefault="00B90682">
            <w:pPr>
              <w:pStyle w:val="TableParagraph"/>
              <w:numPr>
                <w:ilvl w:val="0"/>
                <w:numId w:val="82"/>
              </w:numPr>
              <w:tabs>
                <w:tab w:val="left" w:pos="839"/>
              </w:tabs>
              <w:spacing w:before="4"/>
              <w:ind w:left="864" w:right="733" w:hanging="360"/>
            </w:pPr>
            <w:r>
              <w:t>Raise</w:t>
            </w:r>
            <w:r>
              <w:rPr>
                <w:spacing w:val="-17"/>
              </w:rPr>
              <w:t xml:space="preserve"> </w:t>
            </w:r>
            <w:r>
              <w:t>the</w:t>
            </w:r>
            <w:r>
              <w:rPr>
                <w:spacing w:val="-19"/>
              </w:rPr>
              <w:t xml:space="preserve"> </w:t>
            </w:r>
            <w:r>
              <w:t>matter</w:t>
            </w:r>
            <w:r>
              <w:rPr>
                <w:spacing w:val="-15"/>
              </w:rPr>
              <w:t xml:space="preserve"> </w:t>
            </w:r>
            <w:r>
              <w:t>at</w:t>
            </w:r>
            <w:r>
              <w:rPr>
                <w:spacing w:val="-20"/>
              </w:rPr>
              <w:t xml:space="preserve"> </w:t>
            </w:r>
            <w:r>
              <w:t>the</w:t>
            </w:r>
            <w:r>
              <w:rPr>
                <w:spacing w:val="-16"/>
              </w:rPr>
              <w:t xml:space="preserve"> </w:t>
            </w:r>
            <w:r>
              <w:t>Board</w:t>
            </w:r>
            <w:r>
              <w:rPr>
                <w:spacing w:val="-18"/>
              </w:rPr>
              <w:t xml:space="preserve"> </w:t>
            </w:r>
            <w:r>
              <w:t>meeting</w:t>
            </w:r>
            <w:r>
              <w:rPr>
                <w:spacing w:val="-18"/>
              </w:rPr>
              <w:t xml:space="preserve"> </w:t>
            </w:r>
            <w:r>
              <w:t>where</w:t>
            </w:r>
            <w:r>
              <w:rPr>
                <w:spacing w:val="-19"/>
              </w:rPr>
              <w:t xml:space="preserve"> </w:t>
            </w:r>
            <w:r>
              <w:t>Audit</w:t>
            </w:r>
            <w:r>
              <w:rPr>
                <w:spacing w:val="-14"/>
              </w:rPr>
              <w:t xml:space="preserve"> </w:t>
            </w:r>
            <w:r>
              <w:t>&amp;</w:t>
            </w:r>
            <w:r>
              <w:rPr>
                <w:spacing w:val="-19"/>
              </w:rPr>
              <w:t xml:space="preserve"> </w:t>
            </w:r>
            <w:r>
              <w:t>Risk</w:t>
            </w:r>
            <w:r>
              <w:rPr>
                <w:spacing w:val="-16"/>
              </w:rPr>
              <w:t xml:space="preserve"> </w:t>
            </w:r>
            <w:r>
              <w:t>Committee</w:t>
            </w:r>
            <w:r>
              <w:rPr>
                <w:spacing w:val="-18"/>
              </w:rPr>
              <w:t xml:space="preserve"> </w:t>
            </w:r>
            <w:r>
              <w:t>considers</w:t>
            </w:r>
            <w:r>
              <w:rPr>
                <w:spacing w:val="-18"/>
              </w:rPr>
              <w:t xml:space="preserve"> </w:t>
            </w:r>
            <w:r>
              <w:t>there</w:t>
            </w:r>
            <w:r>
              <w:rPr>
                <w:spacing w:val="-18"/>
              </w:rPr>
              <w:t xml:space="preserve"> </w:t>
            </w:r>
            <w:r>
              <w:t>is evidence of ultra vires transactions or improper</w:t>
            </w:r>
            <w:r>
              <w:rPr>
                <w:spacing w:val="-3"/>
              </w:rPr>
              <w:t xml:space="preserve"> </w:t>
            </w:r>
            <w:r>
              <w:t>acts.</w:t>
            </w:r>
          </w:p>
        </w:tc>
      </w:tr>
    </w:tbl>
    <w:p w14:paraId="5D0353EE" w14:textId="77777777" w:rsidR="00D07F41" w:rsidRDefault="00D07F41">
      <w:pPr>
        <w:pStyle w:val="BodyText"/>
        <w:spacing w:before="9"/>
        <w:rPr>
          <w:b/>
          <w:sz w:val="21"/>
        </w:rPr>
      </w:pPr>
    </w:p>
    <w:p w14:paraId="63B7CB71" w14:textId="77777777" w:rsidR="00D07F41" w:rsidRDefault="00B90682">
      <w:pPr>
        <w:pStyle w:val="ListParagraph"/>
        <w:numPr>
          <w:ilvl w:val="1"/>
          <w:numId w:val="83"/>
        </w:numPr>
        <w:tabs>
          <w:tab w:val="left" w:pos="485"/>
        </w:tabs>
        <w:ind w:hanging="371"/>
        <w:rPr>
          <w:b/>
        </w:rPr>
      </w:pPr>
      <w:r>
        <w:rPr>
          <w:b/>
        </w:rPr>
        <w:t>CHIEF EXECUTIVE</w:t>
      </w:r>
      <w:r>
        <w:rPr>
          <w:b/>
          <w:spacing w:val="-19"/>
        </w:rPr>
        <w:t xml:space="preserve"> </w:t>
      </w:r>
      <w:r>
        <w:rPr>
          <w:b/>
          <w:spacing w:val="-6"/>
        </w:rPr>
        <w:t>(CE)</w:t>
      </w: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9921"/>
      </w:tblGrid>
      <w:tr w:rsidR="00D07F41" w14:paraId="19F12318" w14:textId="77777777">
        <w:trPr>
          <w:trHeight w:val="253"/>
        </w:trPr>
        <w:tc>
          <w:tcPr>
            <w:tcW w:w="2126" w:type="dxa"/>
            <w:shd w:val="clear" w:color="auto" w:fill="BDBDBD"/>
          </w:tcPr>
          <w:p w14:paraId="1D04A32B" w14:textId="77777777" w:rsidR="00D07F41" w:rsidRDefault="00B90682">
            <w:pPr>
              <w:pStyle w:val="TableParagraph"/>
              <w:spacing w:line="234" w:lineRule="exact"/>
              <w:ind w:left="126"/>
            </w:pPr>
            <w:r>
              <w:t>DELEGATED TO</w:t>
            </w:r>
          </w:p>
        </w:tc>
        <w:tc>
          <w:tcPr>
            <w:tcW w:w="9921" w:type="dxa"/>
            <w:shd w:val="clear" w:color="auto" w:fill="BDBDBD"/>
          </w:tcPr>
          <w:p w14:paraId="55F4586D" w14:textId="77777777" w:rsidR="00D07F41" w:rsidRDefault="00B90682">
            <w:pPr>
              <w:pStyle w:val="TableParagraph"/>
              <w:spacing w:line="234" w:lineRule="exact"/>
              <w:ind w:left="127"/>
            </w:pPr>
            <w:r>
              <w:t>DUTIES DELEGATED</w:t>
            </w:r>
          </w:p>
        </w:tc>
      </w:tr>
      <w:tr w:rsidR="00D07F41" w14:paraId="51888F1E" w14:textId="77777777">
        <w:trPr>
          <w:trHeight w:val="1518"/>
        </w:trPr>
        <w:tc>
          <w:tcPr>
            <w:tcW w:w="2126" w:type="dxa"/>
          </w:tcPr>
          <w:p w14:paraId="52DC0CDC" w14:textId="77777777" w:rsidR="00D07F41" w:rsidRDefault="00B90682">
            <w:pPr>
              <w:pStyle w:val="TableParagraph"/>
              <w:spacing w:line="248" w:lineRule="exact"/>
              <w:ind w:left="126"/>
              <w:rPr>
                <w:sz w:val="18"/>
              </w:rPr>
            </w:pPr>
            <w:r>
              <w:t>C</w:t>
            </w:r>
            <w:r>
              <w:rPr>
                <w:sz w:val="18"/>
              </w:rPr>
              <w:t xml:space="preserve">HIEF </w:t>
            </w:r>
            <w:r>
              <w:t>E</w:t>
            </w:r>
            <w:r>
              <w:rPr>
                <w:sz w:val="18"/>
              </w:rPr>
              <w:t>XECUTIVE</w:t>
            </w:r>
          </w:p>
        </w:tc>
        <w:tc>
          <w:tcPr>
            <w:tcW w:w="9921" w:type="dxa"/>
          </w:tcPr>
          <w:p w14:paraId="5EE63627" w14:textId="77777777" w:rsidR="00D07F41" w:rsidRDefault="00B90682">
            <w:pPr>
              <w:pStyle w:val="TableParagraph"/>
              <w:numPr>
                <w:ilvl w:val="0"/>
                <w:numId w:val="81"/>
              </w:numPr>
              <w:tabs>
                <w:tab w:val="left" w:pos="848"/>
              </w:tabs>
              <w:ind w:right="183"/>
            </w:pPr>
            <w:r>
              <w:t>The CE is accountable to the Chair and Non-Executive members of the Board for ensuring that</w:t>
            </w:r>
            <w:r>
              <w:rPr>
                <w:spacing w:val="-4"/>
              </w:rPr>
              <w:t xml:space="preserve"> </w:t>
            </w:r>
            <w:r>
              <w:rPr>
                <w:spacing w:val="-2"/>
              </w:rPr>
              <w:t>its</w:t>
            </w:r>
            <w:r>
              <w:rPr>
                <w:spacing w:val="-8"/>
              </w:rPr>
              <w:t xml:space="preserve"> </w:t>
            </w:r>
            <w:r>
              <w:rPr>
                <w:spacing w:val="-3"/>
              </w:rPr>
              <w:t>decisions</w:t>
            </w:r>
            <w:r>
              <w:rPr>
                <w:spacing w:val="-7"/>
              </w:rPr>
              <w:t xml:space="preserve"> </w:t>
            </w:r>
            <w:r>
              <w:t>are</w:t>
            </w:r>
            <w:r>
              <w:rPr>
                <w:spacing w:val="-8"/>
              </w:rPr>
              <w:t xml:space="preserve"> </w:t>
            </w:r>
            <w:r>
              <w:rPr>
                <w:spacing w:val="-3"/>
              </w:rPr>
              <w:t>implemented,</w:t>
            </w:r>
            <w:r>
              <w:rPr>
                <w:spacing w:val="-4"/>
              </w:rPr>
              <w:t xml:space="preserve"> </w:t>
            </w:r>
            <w:r>
              <w:t>that</w:t>
            </w:r>
            <w:r>
              <w:rPr>
                <w:spacing w:val="-9"/>
              </w:rPr>
              <w:t xml:space="preserve"> </w:t>
            </w:r>
            <w:r>
              <w:t>the</w:t>
            </w:r>
            <w:r>
              <w:rPr>
                <w:spacing w:val="-9"/>
              </w:rPr>
              <w:t xml:space="preserve"> </w:t>
            </w:r>
            <w:r>
              <w:rPr>
                <w:spacing w:val="-3"/>
              </w:rPr>
              <w:t>Organisation</w:t>
            </w:r>
            <w:r>
              <w:rPr>
                <w:spacing w:val="-8"/>
              </w:rPr>
              <w:t xml:space="preserve"> </w:t>
            </w:r>
            <w:r>
              <w:rPr>
                <w:spacing w:val="-3"/>
              </w:rPr>
              <w:t>works</w:t>
            </w:r>
            <w:r>
              <w:rPr>
                <w:spacing w:val="-8"/>
              </w:rPr>
              <w:t xml:space="preserve"> </w:t>
            </w:r>
            <w:r>
              <w:rPr>
                <w:spacing w:val="-3"/>
              </w:rPr>
              <w:t>effectively,</w:t>
            </w:r>
            <w:r>
              <w:rPr>
                <w:spacing w:val="-4"/>
              </w:rPr>
              <w:t xml:space="preserve"> </w:t>
            </w:r>
            <w:r>
              <w:t>in</w:t>
            </w:r>
            <w:r>
              <w:rPr>
                <w:spacing w:val="-8"/>
              </w:rPr>
              <w:t xml:space="preserve"> </w:t>
            </w:r>
            <w:r>
              <w:rPr>
                <w:spacing w:val="-3"/>
              </w:rPr>
              <w:t>accordance</w:t>
            </w:r>
            <w:r>
              <w:rPr>
                <w:spacing w:val="-8"/>
              </w:rPr>
              <w:t xml:space="preserve"> </w:t>
            </w:r>
            <w:r>
              <w:t>with public service values and for the maintenance of proper financial</w:t>
            </w:r>
            <w:r>
              <w:rPr>
                <w:spacing w:val="-44"/>
              </w:rPr>
              <w:t xml:space="preserve"> </w:t>
            </w:r>
            <w:r>
              <w:t>stewardship.</w:t>
            </w:r>
          </w:p>
          <w:p w14:paraId="40B85507" w14:textId="77777777" w:rsidR="00D07F41" w:rsidRDefault="00B90682">
            <w:pPr>
              <w:pStyle w:val="TableParagraph"/>
              <w:numPr>
                <w:ilvl w:val="0"/>
                <w:numId w:val="81"/>
              </w:numPr>
              <w:tabs>
                <w:tab w:val="left" w:pos="848"/>
              </w:tabs>
              <w:ind w:right="347"/>
            </w:pPr>
            <w:r>
              <w:rPr>
                <w:spacing w:val="-3"/>
              </w:rPr>
              <w:t xml:space="preserve">Ensure effective management systems </w:t>
            </w:r>
            <w:r>
              <w:t xml:space="preserve">that </w:t>
            </w:r>
            <w:r>
              <w:rPr>
                <w:spacing w:val="-3"/>
              </w:rPr>
              <w:t xml:space="preserve">safeguard public funds </w:t>
            </w:r>
            <w:r>
              <w:t xml:space="preserve">and </w:t>
            </w:r>
            <w:r>
              <w:rPr>
                <w:spacing w:val="-3"/>
              </w:rPr>
              <w:t xml:space="preserve">assist </w:t>
            </w:r>
            <w:r>
              <w:rPr>
                <w:spacing w:val="-6"/>
              </w:rPr>
              <w:t xml:space="preserve">the </w:t>
            </w:r>
            <w:r>
              <w:rPr>
                <w:spacing w:val="-3"/>
              </w:rPr>
              <w:t xml:space="preserve">Organisation’s Chair </w:t>
            </w:r>
            <w:r>
              <w:t xml:space="preserve">to </w:t>
            </w:r>
            <w:r>
              <w:rPr>
                <w:spacing w:val="-3"/>
              </w:rPr>
              <w:t>implement requirements of corporate governance including</w:t>
            </w:r>
            <w:r>
              <w:rPr>
                <w:spacing w:val="-5"/>
              </w:rPr>
              <w:t xml:space="preserve"> </w:t>
            </w:r>
            <w:r>
              <w:rPr>
                <w:spacing w:val="-3"/>
              </w:rPr>
              <w:t>ensuring</w:t>
            </w:r>
          </w:p>
          <w:p w14:paraId="7AA2C5BB" w14:textId="77777777" w:rsidR="00D07F41" w:rsidRDefault="00B90682">
            <w:pPr>
              <w:pStyle w:val="TableParagraph"/>
              <w:spacing w:line="239" w:lineRule="exact"/>
              <w:ind w:left="847"/>
            </w:pPr>
            <w:r>
              <w:t>managers:</w:t>
            </w:r>
          </w:p>
        </w:tc>
      </w:tr>
    </w:tbl>
    <w:p w14:paraId="7EE75939" w14:textId="77777777" w:rsidR="00D07F41" w:rsidRDefault="00D07F41">
      <w:pPr>
        <w:spacing w:line="239" w:lineRule="exact"/>
        <w:sectPr w:rsidR="00D07F41">
          <w:pgSz w:w="14400" w:h="10800" w:orient="landscape"/>
          <w:pgMar w:top="1000" w:right="940" w:bottom="440" w:left="1160" w:header="0" w:footer="167" w:gutter="0"/>
          <w:cols w:space="720"/>
        </w:sectPr>
      </w:pPr>
    </w:p>
    <w:p w14:paraId="0C56CC0F" w14:textId="77777777" w:rsidR="00D07F41" w:rsidRDefault="00D07F41">
      <w:pPr>
        <w:pStyle w:val="BodyText"/>
        <w:spacing w:before="5" w:after="1"/>
        <w:rPr>
          <w:b/>
          <w:sz w:val="10"/>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9921"/>
      </w:tblGrid>
      <w:tr w:rsidR="00D07F41" w14:paraId="5E667159" w14:textId="77777777">
        <w:trPr>
          <w:trHeight w:val="251"/>
        </w:trPr>
        <w:tc>
          <w:tcPr>
            <w:tcW w:w="2126" w:type="dxa"/>
            <w:shd w:val="clear" w:color="auto" w:fill="BDBDBD"/>
          </w:tcPr>
          <w:p w14:paraId="78DF01BC" w14:textId="77777777" w:rsidR="00D07F41" w:rsidRDefault="00B90682">
            <w:pPr>
              <w:pStyle w:val="TableParagraph"/>
              <w:spacing w:line="231" w:lineRule="exact"/>
              <w:ind w:left="126"/>
            </w:pPr>
            <w:r>
              <w:t>DELEGATED TO</w:t>
            </w:r>
          </w:p>
        </w:tc>
        <w:tc>
          <w:tcPr>
            <w:tcW w:w="9921" w:type="dxa"/>
            <w:shd w:val="clear" w:color="auto" w:fill="BDBDBD"/>
          </w:tcPr>
          <w:p w14:paraId="1E528289" w14:textId="77777777" w:rsidR="00D07F41" w:rsidRDefault="00B90682">
            <w:pPr>
              <w:pStyle w:val="TableParagraph"/>
              <w:spacing w:line="231" w:lineRule="exact"/>
              <w:ind w:left="127"/>
            </w:pPr>
            <w:r>
              <w:t>DUTIES DELEGATED</w:t>
            </w:r>
          </w:p>
        </w:tc>
      </w:tr>
      <w:tr w:rsidR="00D07F41" w14:paraId="0EAB3BC6" w14:textId="77777777">
        <w:trPr>
          <w:trHeight w:val="6829"/>
        </w:trPr>
        <w:tc>
          <w:tcPr>
            <w:tcW w:w="2126" w:type="dxa"/>
          </w:tcPr>
          <w:p w14:paraId="1B174A49" w14:textId="77777777" w:rsidR="00D07F41" w:rsidRDefault="00D07F41">
            <w:pPr>
              <w:pStyle w:val="TableParagraph"/>
              <w:rPr>
                <w:rFonts w:ascii="Times New Roman"/>
              </w:rPr>
            </w:pPr>
          </w:p>
        </w:tc>
        <w:tc>
          <w:tcPr>
            <w:tcW w:w="9921" w:type="dxa"/>
          </w:tcPr>
          <w:p w14:paraId="67899C06" w14:textId="77777777" w:rsidR="00D07F41" w:rsidRDefault="00B90682">
            <w:pPr>
              <w:pStyle w:val="TableParagraph"/>
              <w:numPr>
                <w:ilvl w:val="1"/>
                <w:numId w:val="80"/>
              </w:numPr>
              <w:tabs>
                <w:tab w:val="left" w:pos="1501"/>
              </w:tabs>
              <w:spacing w:before="2"/>
              <w:ind w:right="203"/>
            </w:pPr>
            <w:r>
              <w:t>have</w:t>
            </w:r>
            <w:r>
              <w:rPr>
                <w:spacing w:val="-18"/>
              </w:rPr>
              <w:t xml:space="preserve"> </w:t>
            </w:r>
            <w:r>
              <w:t>a</w:t>
            </w:r>
            <w:r>
              <w:rPr>
                <w:spacing w:val="-16"/>
              </w:rPr>
              <w:t xml:space="preserve"> </w:t>
            </w:r>
            <w:r>
              <w:t>clear</w:t>
            </w:r>
            <w:r>
              <w:rPr>
                <w:spacing w:val="-15"/>
              </w:rPr>
              <w:t xml:space="preserve"> </w:t>
            </w:r>
            <w:r>
              <w:t>view</w:t>
            </w:r>
            <w:r>
              <w:rPr>
                <w:spacing w:val="-19"/>
              </w:rPr>
              <w:t xml:space="preserve"> </w:t>
            </w:r>
            <w:r>
              <w:t>of</w:t>
            </w:r>
            <w:r>
              <w:rPr>
                <w:spacing w:val="-17"/>
              </w:rPr>
              <w:t xml:space="preserve"> </w:t>
            </w:r>
            <w:r>
              <w:t>their</w:t>
            </w:r>
            <w:r>
              <w:rPr>
                <w:spacing w:val="-19"/>
              </w:rPr>
              <w:t xml:space="preserve"> </w:t>
            </w:r>
            <w:r>
              <w:t>objectives</w:t>
            </w:r>
            <w:r>
              <w:rPr>
                <w:spacing w:val="-18"/>
              </w:rPr>
              <w:t xml:space="preserve"> </w:t>
            </w:r>
            <w:r>
              <w:t>and</w:t>
            </w:r>
            <w:r>
              <w:rPr>
                <w:spacing w:val="-20"/>
              </w:rPr>
              <w:t xml:space="preserve"> </w:t>
            </w:r>
            <w:r>
              <w:t>the</w:t>
            </w:r>
            <w:r>
              <w:rPr>
                <w:spacing w:val="-18"/>
              </w:rPr>
              <w:t xml:space="preserve"> </w:t>
            </w:r>
            <w:r>
              <w:t>means</w:t>
            </w:r>
            <w:r>
              <w:rPr>
                <w:spacing w:val="-18"/>
              </w:rPr>
              <w:t xml:space="preserve"> </w:t>
            </w:r>
            <w:r>
              <w:t>to</w:t>
            </w:r>
            <w:r>
              <w:rPr>
                <w:spacing w:val="-18"/>
              </w:rPr>
              <w:t xml:space="preserve"> </w:t>
            </w:r>
            <w:r>
              <w:t>assess</w:t>
            </w:r>
            <w:r>
              <w:rPr>
                <w:spacing w:val="-18"/>
              </w:rPr>
              <w:t xml:space="preserve"> </w:t>
            </w:r>
            <w:r>
              <w:t>achievements</w:t>
            </w:r>
            <w:r>
              <w:rPr>
                <w:spacing w:val="-19"/>
              </w:rPr>
              <w:t xml:space="preserve"> </w:t>
            </w:r>
            <w:r>
              <w:t>in</w:t>
            </w:r>
            <w:r>
              <w:rPr>
                <w:spacing w:val="-16"/>
              </w:rPr>
              <w:t xml:space="preserve"> </w:t>
            </w:r>
            <w:r>
              <w:t>relation to those</w:t>
            </w:r>
            <w:r>
              <w:rPr>
                <w:spacing w:val="-3"/>
              </w:rPr>
              <w:t xml:space="preserve"> </w:t>
            </w:r>
            <w:r>
              <w:t>objectives</w:t>
            </w:r>
          </w:p>
          <w:p w14:paraId="2533734A" w14:textId="77777777" w:rsidR="00D07F41" w:rsidRDefault="00B90682">
            <w:pPr>
              <w:pStyle w:val="TableParagraph"/>
              <w:numPr>
                <w:ilvl w:val="1"/>
                <w:numId w:val="80"/>
              </w:numPr>
              <w:tabs>
                <w:tab w:val="left" w:pos="1498"/>
              </w:tabs>
              <w:spacing w:line="246" w:lineRule="exact"/>
              <w:ind w:left="1497" w:hanging="358"/>
            </w:pPr>
            <w:r>
              <w:t>be</w:t>
            </w:r>
            <w:r>
              <w:rPr>
                <w:spacing w:val="-9"/>
              </w:rPr>
              <w:t xml:space="preserve"> </w:t>
            </w:r>
            <w:r>
              <w:rPr>
                <w:spacing w:val="-3"/>
              </w:rPr>
              <w:t>assigned</w:t>
            </w:r>
            <w:r>
              <w:rPr>
                <w:spacing w:val="-9"/>
              </w:rPr>
              <w:t xml:space="preserve"> </w:t>
            </w:r>
            <w:r>
              <w:t>well</w:t>
            </w:r>
            <w:r>
              <w:rPr>
                <w:spacing w:val="-9"/>
              </w:rPr>
              <w:t xml:space="preserve"> </w:t>
            </w:r>
            <w:r>
              <w:rPr>
                <w:spacing w:val="-3"/>
              </w:rPr>
              <w:t>defined</w:t>
            </w:r>
            <w:r>
              <w:rPr>
                <w:spacing w:val="-4"/>
              </w:rPr>
              <w:t xml:space="preserve"> </w:t>
            </w:r>
            <w:r>
              <w:rPr>
                <w:spacing w:val="-3"/>
              </w:rPr>
              <w:t>responsibilities</w:t>
            </w:r>
            <w:r>
              <w:rPr>
                <w:spacing w:val="-7"/>
              </w:rPr>
              <w:t xml:space="preserve"> </w:t>
            </w:r>
            <w:r>
              <w:t>for</w:t>
            </w:r>
            <w:r>
              <w:rPr>
                <w:spacing w:val="-5"/>
              </w:rPr>
              <w:t xml:space="preserve"> </w:t>
            </w:r>
            <w:r>
              <w:rPr>
                <w:spacing w:val="-3"/>
              </w:rPr>
              <w:t>making</w:t>
            </w:r>
            <w:r>
              <w:rPr>
                <w:spacing w:val="-8"/>
              </w:rPr>
              <w:t xml:space="preserve"> </w:t>
            </w:r>
            <w:r>
              <w:rPr>
                <w:spacing w:val="-3"/>
              </w:rPr>
              <w:t>best</w:t>
            </w:r>
            <w:r>
              <w:rPr>
                <w:spacing w:val="-5"/>
              </w:rPr>
              <w:t xml:space="preserve"> </w:t>
            </w:r>
            <w:r>
              <w:t>use</w:t>
            </w:r>
            <w:r>
              <w:rPr>
                <w:spacing w:val="-8"/>
              </w:rPr>
              <w:t xml:space="preserve"> </w:t>
            </w:r>
            <w:r>
              <w:t>of</w:t>
            </w:r>
            <w:r>
              <w:rPr>
                <w:spacing w:val="-8"/>
              </w:rPr>
              <w:t xml:space="preserve"> </w:t>
            </w:r>
            <w:r>
              <w:rPr>
                <w:spacing w:val="-3"/>
              </w:rPr>
              <w:t>resources</w:t>
            </w:r>
          </w:p>
          <w:p w14:paraId="41DAA0F2" w14:textId="77777777" w:rsidR="00D07F41" w:rsidRDefault="00B90682">
            <w:pPr>
              <w:pStyle w:val="TableParagraph"/>
              <w:numPr>
                <w:ilvl w:val="1"/>
                <w:numId w:val="80"/>
              </w:numPr>
              <w:tabs>
                <w:tab w:val="left" w:pos="1501"/>
              </w:tabs>
              <w:spacing w:before="4"/>
              <w:ind w:right="454" w:hanging="361"/>
            </w:pPr>
            <w:r>
              <w:t>have</w:t>
            </w:r>
            <w:r>
              <w:rPr>
                <w:spacing w:val="-18"/>
              </w:rPr>
              <w:t xml:space="preserve"> </w:t>
            </w:r>
            <w:r>
              <w:t>the</w:t>
            </w:r>
            <w:r>
              <w:rPr>
                <w:spacing w:val="-18"/>
              </w:rPr>
              <w:t xml:space="preserve"> </w:t>
            </w:r>
            <w:r>
              <w:t>information,</w:t>
            </w:r>
            <w:r>
              <w:rPr>
                <w:spacing w:val="-17"/>
              </w:rPr>
              <w:t xml:space="preserve"> </w:t>
            </w:r>
            <w:r>
              <w:t>training</w:t>
            </w:r>
            <w:r>
              <w:rPr>
                <w:spacing w:val="-17"/>
              </w:rPr>
              <w:t xml:space="preserve"> </w:t>
            </w:r>
            <w:r>
              <w:t>and</w:t>
            </w:r>
            <w:r>
              <w:rPr>
                <w:spacing w:val="-16"/>
              </w:rPr>
              <w:t xml:space="preserve"> </w:t>
            </w:r>
            <w:r>
              <w:t>access</w:t>
            </w:r>
            <w:r>
              <w:rPr>
                <w:spacing w:val="-19"/>
              </w:rPr>
              <w:t xml:space="preserve"> </w:t>
            </w:r>
            <w:r>
              <w:t>to</w:t>
            </w:r>
            <w:r>
              <w:rPr>
                <w:spacing w:val="-18"/>
              </w:rPr>
              <w:t xml:space="preserve"> </w:t>
            </w:r>
            <w:r>
              <w:t>the</w:t>
            </w:r>
            <w:r>
              <w:rPr>
                <w:spacing w:val="-17"/>
              </w:rPr>
              <w:t xml:space="preserve"> </w:t>
            </w:r>
            <w:r>
              <w:t>expert</w:t>
            </w:r>
            <w:r>
              <w:rPr>
                <w:spacing w:val="-17"/>
              </w:rPr>
              <w:t xml:space="preserve"> </w:t>
            </w:r>
            <w:r>
              <w:t>advice</w:t>
            </w:r>
            <w:r>
              <w:rPr>
                <w:spacing w:val="-17"/>
              </w:rPr>
              <w:t xml:space="preserve"> </w:t>
            </w:r>
            <w:r>
              <w:t>they</w:t>
            </w:r>
            <w:r>
              <w:rPr>
                <w:spacing w:val="-20"/>
              </w:rPr>
              <w:t xml:space="preserve"> </w:t>
            </w:r>
            <w:r>
              <w:t>need</w:t>
            </w:r>
            <w:r>
              <w:rPr>
                <w:spacing w:val="-17"/>
              </w:rPr>
              <w:t xml:space="preserve"> </w:t>
            </w:r>
            <w:r>
              <w:t>to</w:t>
            </w:r>
            <w:r>
              <w:rPr>
                <w:spacing w:val="-19"/>
              </w:rPr>
              <w:t xml:space="preserve"> </w:t>
            </w:r>
            <w:r>
              <w:t>exercise their responsibilities</w:t>
            </w:r>
            <w:r>
              <w:rPr>
                <w:spacing w:val="-1"/>
              </w:rPr>
              <w:t xml:space="preserve"> </w:t>
            </w:r>
            <w:r>
              <w:t>effectively.</w:t>
            </w:r>
          </w:p>
          <w:p w14:paraId="7B5D2D31" w14:textId="77777777" w:rsidR="00D07F41" w:rsidRDefault="00B90682">
            <w:pPr>
              <w:pStyle w:val="TableParagraph"/>
              <w:numPr>
                <w:ilvl w:val="0"/>
                <w:numId w:val="79"/>
              </w:numPr>
              <w:tabs>
                <w:tab w:val="left" w:pos="845"/>
              </w:tabs>
              <w:ind w:left="845" w:right="735" w:hanging="361"/>
            </w:pPr>
            <w:r>
              <w:t>The</w:t>
            </w:r>
            <w:r>
              <w:rPr>
                <w:spacing w:val="-19"/>
              </w:rPr>
              <w:t xml:space="preserve"> </w:t>
            </w:r>
            <w:r>
              <w:t>CE</w:t>
            </w:r>
            <w:r>
              <w:rPr>
                <w:spacing w:val="-18"/>
              </w:rPr>
              <w:t xml:space="preserve"> </w:t>
            </w:r>
            <w:r>
              <w:t>shall</w:t>
            </w:r>
            <w:r>
              <w:rPr>
                <w:spacing w:val="-18"/>
              </w:rPr>
              <w:t xml:space="preserve"> </w:t>
            </w:r>
            <w:r>
              <w:t>prepare</w:t>
            </w:r>
            <w:r>
              <w:rPr>
                <w:spacing w:val="-19"/>
              </w:rPr>
              <w:t xml:space="preserve"> </w:t>
            </w:r>
            <w:r>
              <w:t>a</w:t>
            </w:r>
            <w:r>
              <w:rPr>
                <w:spacing w:val="-20"/>
              </w:rPr>
              <w:t xml:space="preserve"> </w:t>
            </w:r>
            <w:r>
              <w:t>Scheme</w:t>
            </w:r>
            <w:r>
              <w:rPr>
                <w:spacing w:val="-19"/>
              </w:rPr>
              <w:t xml:space="preserve"> </w:t>
            </w:r>
            <w:r>
              <w:t>of</w:t>
            </w:r>
            <w:r>
              <w:rPr>
                <w:spacing w:val="-18"/>
              </w:rPr>
              <w:t xml:space="preserve"> </w:t>
            </w:r>
            <w:r>
              <w:t>Delegation</w:t>
            </w:r>
            <w:r>
              <w:rPr>
                <w:spacing w:val="-19"/>
              </w:rPr>
              <w:t xml:space="preserve"> </w:t>
            </w:r>
            <w:r>
              <w:t>identifying</w:t>
            </w:r>
            <w:r>
              <w:rPr>
                <w:spacing w:val="-17"/>
              </w:rPr>
              <w:t xml:space="preserve"> </w:t>
            </w:r>
            <w:r>
              <w:t>his/her</w:t>
            </w:r>
            <w:r>
              <w:rPr>
                <w:spacing w:val="-18"/>
              </w:rPr>
              <w:t xml:space="preserve"> </w:t>
            </w:r>
            <w:r>
              <w:t>proposals</w:t>
            </w:r>
            <w:r>
              <w:rPr>
                <w:spacing w:val="-19"/>
              </w:rPr>
              <w:t xml:space="preserve"> </w:t>
            </w:r>
            <w:r>
              <w:t>that</w:t>
            </w:r>
            <w:r>
              <w:rPr>
                <w:spacing w:val="-18"/>
              </w:rPr>
              <w:t xml:space="preserve"> </w:t>
            </w:r>
            <w:r>
              <w:t>shall</w:t>
            </w:r>
            <w:r>
              <w:rPr>
                <w:spacing w:val="-18"/>
              </w:rPr>
              <w:t xml:space="preserve"> </w:t>
            </w:r>
            <w:r>
              <w:t xml:space="preserve">be considered and approved by the Board, subject to any amendment agreed during the </w:t>
            </w:r>
            <w:r>
              <w:rPr>
                <w:spacing w:val="-3"/>
              </w:rPr>
              <w:t>discussion.</w:t>
            </w:r>
          </w:p>
          <w:p w14:paraId="409BA35E" w14:textId="77777777" w:rsidR="00D07F41" w:rsidRDefault="00B90682">
            <w:pPr>
              <w:pStyle w:val="TableParagraph"/>
              <w:numPr>
                <w:ilvl w:val="0"/>
                <w:numId w:val="79"/>
              </w:numPr>
              <w:tabs>
                <w:tab w:val="left" w:pos="844"/>
              </w:tabs>
              <w:spacing w:line="247" w:lineRule="exact"/>
              <w:ind w:left="843" w:hanging="358"/>
            </w:pPr>
            <w:r>
              <w:t>The CE</w:t>
            </w:r>
            <w:r>
              <w:rPr>
                <w:spacing w:val="-19"/>
              </w:rPr>
              <w:t xml:space="preserve"> </w:t>
            </w:r>
            <w:r>
              <w:rPr>
                <w:spacing w:val="-3"/>
              </w:rPr>
              <w:t>shall:</w:t>
            </w:r>
          </w:p>
          <w:p w14:paraId="2DD71CA6" w14:textId="77777777" w:rsidR="00D07F41" w:rsidRDefault="00B90682">
            <w:pPr>
              <w:pStyle w:val="TableParagraph"/>
              <w:numPr>
                <w:ilvl w:val="1"/>
                <w:numId w:val="79"/>
              </w:numPr>
              <w:tabs>
                <w:tab w:val="left" w:pos="1497"/>
              </w:tabs>
              <w:spacing w:line="252" w:lineRule="exact"/>
              <w:ind w:hanging="359"/>
            </w:pPr>
            <w:r>
              <w:rPr>
                <w:spacing w:val="-3"/>
              </w:rPr>
              <w:t xml:space="preserve">maintain Register(s) </w:t>
            </w:r>
            <w:r>
              <w:t xml:space="preserve">of </w:t>
            </w:r>
            <w:r>
              <w:rPr>
                <w:spacing w:val="-3"/>
              </w:rPr>
              <w:t>Interests.</w:t>
            </w:r>
          </w:p>
          <w:p w14:paraId="3072DB6E" w14:textId="77777777" w:rsidR="00D07F41" w:rsidRDefault="00B90682">
            <w:pPr>
              <w:pStyle w:val="TableParagraph"/>
              <w:numPr>
                <w:ilvl w:val="1"/>
                <w:numId w:val="79"/>
              </w:numPr>
              <w:tabs>
                <w:tab w:val="left" w:pos="1500"/>
              </w:tabs>
              <w:spacing w:before="6"/>
              <w:ind w:left="1499" w:right="271" w:hanging="361"/>
            </w:pPr>
            <w:r>
              <w:t>ensure</w:t>
            </w:r>
            <w:r>
              <w:rPr>
                <w:spacing w:val="-19"/>
              </w:rPr>
              <w:t xml:space="preserve"> </w:t>
            </w:r>
            <w:r>
              <w:t>financial</w:t>
            </w:r>
            <w:r>
              <w:rPr>
                <w:spacing w:val="-20"/>
              </w:rPr>
              <w:t xml:space="preserve"> </w:t>
            </w:r>
            <w:r>
              <w:t>targets</w:t>
            </w:r>
            <w:r>
              <w:rPr>
                <w:spacing w:val="-19"/>
              </w:rPr>
              <w:t xml:space="preserve"> </w:t>
            </w:r>
            <w:r>
              <w:t>and</w:t>
            </w:r>
            <w:r>
              <w:rPr>
                <w:spacing w:val="-19"/>
              </w:rPr>
              <w:t xml:space="preserve"> </w:t>
            </w:r>
            <w:r>
              <w:t>obligations</w:t>
            </w:r>
            <w:r>
              <w:rPr>
                <w:spacing w:val="-17"/>
              </w:rPr>
              <w:t xml:space="preserve"> </w:t>
            </w:r>
            <w:r>
              <w:t>are</w:t>
            </w:r>
            <w:r>
              <w:rPr>
                <w:spacing w:val="-21"/>
              </w:rPr>
              <w:t xml:space="preserve"> </w:t>
            </w:r>
            <w:r>
              <w:t>met</w:t>
            </w:r>
            <w:r>
              <w:rPr>
                <w:spacing w:val="-18"/>
              </w:rPr>
              <w:t xml:space="preserve"> </w:t>
            </w:r>
            <w:r>
              <w:t>and</w:t>
            </w:r>
            <w:r>
              <w:rPr>
                <w:spacing w:val="-19"/>
              </w:rPr>
              <w:t xml:space="preserve"> </w:t>
            </w:r>
            <w:r>
              <w:t>have</w:t>
            </w:r>
            <w:r>
              <w:rPr>
                <w:spacing w:val="-18"/>
              </w:rPr>
              <w:t xml:space="preserve"> </w:t>
            </w:r>
            <w:r>
              <w:t>overall</w:t>
            </w:r>
            <w:r>
              <w:rPr>
                <w:spacing w:val="-18"/>
              </w:rPr>
              <w:t xml:space="preserve"> </w:t>
            </w:r>
            <w:r>
              <w:t>responsibility</w:t>
            </w:r>
            <w:r>
              <w:rPr>
                <w:spacing w:val="-18"/>
              </w:rPr>
              <w:t xml:space="preserve"> </w:t>
            </w:r>
            <w:r>
              <w:t>for</w:t>
            </w:r>
            <w:r>
              <w:rPr>
                <w:spacing w:val="-18"/>
              </w:rPr>
              <w:t xml:space="preserve"> </w:t>
            </w:r>
            <w:r>
              <w:t>the System of Internal</w:t>
            </w:r>
            <w:r>
              <w:rPr>
                <w:spacing w:val="-3"/>
              </w:rPr>
              <w:t xml:space="preserve"> </w:t>
            </w:r>
            <w:r>
              <w:t>Control.</w:t>
            </w:r>
          </w:p>
          <w:p w14:paraId="4158DD9B" w14:textId="77777777" w:rsidR="00D07F41" w:rsidRDefault="00B90682">
            <w:pPr>
              <w:pStyle w:val="TableParagraph"/>
              <w:numPr>
                <w:ilvl w:val="1"/>
                <w:numId w:val="79"/>
              </w:numPr>
              <w:tabs>
                <w:tab w:val="left" w:pos="1500"/>
              </w:tabs>
              <w:spacing w:before="1"/>
              <w:ind w:left="1499" w:right="427" w:hanging="360"/>
            </w:pPr>
            <w:r>
              <w:t>ensure</w:t>
            </w:r>
            <w:r>
              <w:rPr>
                <w:spacing w:val="-19"/>
              </w:rPr>
              <w:t xml:space="preserve"> </w:t>
            </w:r>
            <w:r>
              <w:t>all</w:t>
            </w:r>
            <w:r>
              <w:rPr>
                <w:spacing w:val="-17"/>
              </w:rPr>
              <w:t xml:space="preserve"> </w:t>
            </w:r>
            <w:r>
              <w:t>Board</w:t>
            </w:r>
            <w:r>
              <w:rPr>
                <w:spacing w:val="-22"/>
              </w:rPr>
              <w:t xml:space="preserve"> </w:t>
            </w:r>
            <w:r>
              <w:t>members,</w:t>
            </w:r>
            <w:r>
              <w:rPr>
                <w:spacing w:val="-18"/>
              </w:rPr>
              <w:t xml:space="preserve"> </w:t>
            </w:r>
            <w:r>
              <w:t>officers,</w:t>
            </w:r>
            <w:r>
              <w:rPr>
                <w:spacing w:val="-18"/>
              </w:rPr>
              <w:t xml:space="preserve"> </w:t>
            </w:r>
            <w:r>
              <w:t>and</w:t>
            </w:r>
            <w:r>
              <w:rPr>
                <w:spacing w:val="-18"/>
              </w:rPr>
              <w:t xml:space="preserve"> </w:t>
            </w:r>
            <w:r>
              <w:t>employees,</w:t>
            </w:r>
            <w:r>
              <w:rPr>
                <w:spacing w:val="-16"/>
              </w:rPr>
              <w:t xml:space="preserve"> </w:t>
            </w:r>
            <w:r>
              <w:t>present</w:t>
            </w:r>
            <w:r>
              <w:rPr>
                <w:spacing w:val="-17"/>
              </w:rPr>
              <w:t xml:space="preserve"> </w:t>
            </w:r>
            <w:r>
              <w:t>and</w:t>
            </w:r>
            <w:r>
              <w:rPr>
                <w:spacing w:val="-19"/>
              </w:rPr>
              <w:t xml:space="preserve"> </w:t>
            </w:r>
            <w:r>
              <w:t>future,</w:t>
            </w:r>
            <w:r>
              <w:rPr>
                <w:spacing w:val="-18"/>
              </w:rPr>
              <w:t xml:space="preserve"> </w:t>
            </w:r>
            <w:r>
              <w:t>are</w:t>
            </w:r>
            <w:r>
              <w:rPr>
                <w:spacing w:val="-22"/>
              </w:rPr>
              <w:t xml:space="preserve"> </w:t>
            </w:r>
            <w:r>
              <w:t>notified of and understand Standing Financial</w:t>
            </w:r>
            <w:r>
              <w:rPr>
                <w:spacing w:val="-3"/>
              </w:rPr>
              <w:t xml:space="preserve"> </w:t>
            </w:r>
            <w:r>
              <w:t>Instructions.</w:t>
            </w:r>
          </w:p>
          <w:p w14:paraId="093A6A90" w14:textId="77777777" w:rsidR="00D07F41" w:rsidRDefault="00B90682">
            <w:pPr>
              <w:pStyle w:val="TableParagraph"/>
              <w:numPr>
                <w:ilvl w:val="1"/>
                <w:numId w:val="79"/>
              </w:numPr>
              <w:tabs>
                <w:tab w:val="left" w:pos="1500"/>
              </w:tabs>
              <w:ind w:left="1499" w:right="258" w:hanging="361"/>
            </w:pPr>
            <w:r>
              <w:t>ensure that any contractor or employee of a contractor who is empowered by the Organisation</w:t>
            </w:r>
            <w:r>
              <w:rPr>
                <w:spacing w:val="-19"/>
              </w:rPr>
              <w:t xml:space="preserve"> </w:t>
            </w:r>
            <w:r>
              <w:t>to</w:t>
            </w:r>
            <w:r>
              <w:rPr>
                <w:spacing w:val="-19"/>
              </w:rPr>
              <w:t xml:space="preserve"> </w:t>
            </w:r>
            <w:r>
              <w:t>commit</w:t>
            </w:r>
            <w:r>
              <w:rPr>
                <w:spacing w:val="-19"/>
              </w:rPr>
              <w:t xml:space="preserve"> </w:t>
            </w:r>
            <w:r>
              <w:t>the</w:t>
            </w:r>
            <w:r>
              <w:rPr>
                <w:spacing w:val="-19"/>
              </w:rPr>
              <w:t xml:space="preserve"> </w:t>
            </w:r>
            <w:r>
              <w:t>Organisation</w:t>
            </w:r>
            <w:r>
              <w:rPr>
                <w:spacing w:val="-18"/>
              </w:rPr>
              <w:t xml:space="preserve"> </w:t>
            </w:r>
            <w:r>
              <w:t>to</w:t>
            </w:r>
            <w:r>
              <w:rPr>
                <w:spacing w:val="-19"/>
              </w:rPr>
              <w:t xml:space="preserve"> </w:t>
            </w:r>
            <w:r>
              <w:t>expenditure</w:t>
            </w:r>
            <w:r>
              <w:rPr>
                <w:spacing w:val="-17"/>
              </w:rPr>
              <w:t xml:space="preserve"> </w:t>
            </w:r>
            <w:r>
              <w:t>or</w:t>
            </w:r>
            <w:r>
              <w:rPr>
                <w:spacing w:val="-17"/>
              </w:rPr>
              <w:t xml:space="preserve"> </w:t>
            </w:r>
            <w:r>
              <w:t>who</w:t>
            </w:r>
            <w:r>
              <w:rPr>
                <w:spacing w:val="-18"/>
              </w:rPr>
              <w:t xml:space="preserve"> </w:t>
            </w:r>
            <w:r>
              <w:t>is</w:t>
            </w:r>
            <w:r>
              <w:rPr>
                <w:spacing w:val="-16"/>
              </w:rPr>
              <w:t xml:space="preserve"> </w:t>
            </w:r>
            <w:r>
              <w:t>authorised</w:t>
            </w:r>
            <w:r>
              <w:rPr>
                <w:spacing w:val="-19"/>
              </w:rPr>
              <w:t xml:space="preserve"> </w:t>
            </w:r>
            <w:r>
              <w:t>to</w:t>
            </w:r>
            <w:r>
              <w:rPr>
                <w:spacing w:val="-19"/>
              </w:rPr>
              <w:t xml:space="preserve"> </w:t>
            </w:r>
            <w:r>
              <w:t>obtain income is made aware of these instructions and their requirement to</w:t>
            </w:r>
            <w:r>
              <w:rPr>
                <w:spacing w:val="-37"/>
              </w:rPr>
              <w:t xml:space="preserve"> </w:t>
            </w:r>
            <w:r>
              <w:t>comply.</w:t>
            </w:r>
          </w:p>
          <w:p w14:paraId="2116D554" w14:textId="77777777" w:rsidR="00D07F41" w:rsidRDefault="00B90682">
            <w:pPr>
              <w:pStyle w:val="TableParagraph"/>
              <w:numPr>
                <w:ilvl w:val="1"/>
                <w:numId w:val="79"/>
              </w:numPr>
              <w:tabs>
                <w:tab w:val="left" w:pos="1501"/>
              </w:tabs>
              <w:ind w:left="1500" w:right="747" w:hanging="361"/>
            </w:pPr>
            <w:r>
              <w:t>monitor and ensure compliance with contractual requirements on NHS security management including appointment of the Local Counter Fraud</w:t>
            </w:r>
            <w:r>
              <w:rPr>
                <w:spacing w:val="-38"/>
              </w:rPr>
              <w:t xml:space="preserve"> </w:t>
            </w:r>
            <w:r>
              <w:t>Specialist.</w:t>
            </w:r>
          </w:p>
          <w:p w14:paraId="0402C824" w14:textId="77777777" w:rsidR="00D07F41" w:rsidRDefault="00B90682">
            <w:pPr>
              <w:pStyle w:val="TableParagraph"/>
              <w:numPr>
                <w:ilvl w:val="1"/>
                <w:numId w:val="79"/>
              </w:numPr>
              <w:tabs>
                <w:tab w:val="left" w:pos="1501"/>
              </w:tabs>
              <w:ind w:left="1500" w:right="717" w:hanging="361"/>
            </w:pPr>
            <w:r>
              <w:t>see</w:t>
            </w:r>
            <w:r>
              <w:rPr>
                <w:spacing w:val="-7"/>
              </w:rPr>
              <w:t xml:space="preserve"> </w:t>
            </w:r>
            <w:r>
              <w:t>that</w:t>
            </w:r>
            <w:r>
              <w:rPr>
                <w:spacing w:val="-11"/>
              </w:rPr>
              <w:t xml:space="preserve"> </w:t>
            </w:r>
            <w:r>
              <w:t>the</w:t>
            </w:r>
            <w:r>
              <w:rPr>
                <w:spacing w:val="-6"/>
              </w:rPr>
              <w:t xml:space="preserve"> </w:t>
            </w:r>
            <w:r>
              <w:t>Director</w:t>
            </w:r>
            <w:r>
              <w:rPr>
                <w:spacing w:val="-4"/>
              </w:rPr>
              <w:t xml:space="preserve"> </w:t>
            </w:r>
            <w:r>
              <w:t>of</w:t>
            </w:r>
            <w:r>
              <w:rPr>
                <w:spacing w:val="-3"/>
              </w:rPr>
              <w:t xml:space="preserve"> </w:t>
            </w:r>
            <w:r>
              <w:t>Finance</w:t>
            </w:r>
            <w:r>
              <w:rPr>
                <w:spacing w:val="-4"/>
              </w:rPr>
              <w:t xml:space="preserve"> </w:t>
            </w:r>
            <w:r>
              <w:t>discharges</w:t>
            </w:r>
            <w:r>
              <w:rPr>
                <w:spacing w:val="-9"/>
              </w:rPr>
              <w:t xml:space="preserve"> </w:t>
            </w:r>
            <w:r>
              <w:t>the</w:t>
            </w:r>
            <w:r>
              <w:rPr>
                <w:spacing w:val="-11"/>
              </w:rPr>
              <w:t xml:space="preserve"> </w:t>
            </w:r>
            <w:r>
              <w:t>function</w:t>
            </w:r>
            <w:r>
              <w:rPr>
                <w:spacing w:val="-7"/>
              </w:rPr>
              <w:t xml:space="preserve"> </w:t>
            </w:r>
            <w:r>
              <w:t>for</w:t>
            </w:r>
            <w:r>
              <w:rPr>
                <w:spacing w:val="-4"/>
              </w:rPr>
              <w:t xml:space="preserve"> </w:t>
            </w:r>
            <w:r>
              <w:t>operational</w:t>
            </w:r>
            <w:r>
              <w:rPr>
                <w:spacing w:val="-7"/>
              </w:rPr>
              <w:t xml:space="preserve"> </w:t>
            </w:r>
            <w:r>
              <w:t xml:space="preserve">financial </w:t>
            </w:r>
            <w:r>
              <w:rPr>
                <w:spacing w:val="-3"/>
              </w:rPr>
              <w:t>management.</w:t>
            </w:r>
          </w:p>
          <w:p w14:paraId="79C4D1A2" w14:textId="77777777" w:rsidR="00D07F41" w:rsidRDefault="00B90682">
            <w:pPr>
              <w:pStyle w:val="TableParagraph"/>
              <w:numPr>
                <w:ilvl w:val="0"/>
                <w:numId w:val="79"/>
              </w:numPr>
              <w:tabs>
                <w:tab w:val="left" w:pos="848"/>
              </w:tabs>
              <w:ind w:left="847" w:right="190"/>
            </w:pPr>
            <w:r>
              <w:t>If</w:t>
            </w:r>
            <w:r>
              <w:rPr>
                <w:spacing w:val="-10"/>
              </w:rPr>
              <w:t xml:space="preserve"> </w:t>
            </w:r>
            <w:r>
              <w:t>the</w:t>
            </w:r>
            <w:r>
              <w:rPr>
                <w:spacing w:val="-15"/>
              </w:rPr>
              <w:t xml:space="preserve"> </w:t>
            </w:r>
            <w:r>
              <w:t>Board</w:t>
            </w:r>
            <w:r>
              <w:rPr>
                <w:spacing w:val="-11"/>
              </w:rPr>
              <w:t xml:space="preserve"> </w:t>
            </w:r>
            <w:r>
              <w:t>is</w:t>
            </w:r>
            <w:r>
              <w:rPr>
                <w:spacing w:val="-10"/>
              </w:rPr>
              <w:t xml:space="preserve"> </w:t>
            </w:r>
            <w:r>
              <w:t>contemplating</w:t>
            </w:r>
            <w:r>
              <w:rPr>
                <w:spacing w:val="-8"/>
              </w:rPr>
              <w:t xml:space="preserve"> </w:t>
            </w:r>
            <w:r>
              <w:t>a</w:t>
            </w:r>
            <w:r>
              <w:rPr>
                <w:spacing w:val="-10"/>
              </w:rPr>
              <w:t xml:space="preserve"> </w:t>
            </w:r>
            <w:r>
              <w:t>course</w:t>
            </w:r>
            <w:r>
              <w:rPr>
                <w:spacing w:val="-11"/>
              </w:rPr>
              <w:t xml:space="preserve"> </w:t>
            </w:r>
            <w:r>
              <w:t>of</w:t>
            </w:r>
            <w:r>
              <w:rPr>
                <w:spacing w:val="-9"/>
              </w:rPr>
              <w:t xml:space="preserve"> </w:t>
            </w:r>
            <w:r>
              <w:t>action</w:t>
            </w:r>
            <w:r>
              <w:rPr>
                <w:spacing w:val="-11"/>
              </w:rPr>
              <w:t xml:space="preserve"> </w:t>
            </w:r>
            <w:r>
              <w:t>that</w:t>
            </w:r>
            <w:r>
              <w:rPr>
                <w:spacing w:val="-9"/>
              </w:rPr>
              <w:t xml:space="preserve"> </w:t>
            </w:r>
            <w:r>
              <w:t>raises</w:t>
            </w:r>
            <w:r>
              <w:rPr>
                <w:spacing w:val="-11"/>
              </w:rPr>
              <w:t xml:space="preserve"> </w:t>
            </w:r>
            <w:r>
              <w:t>an</w:t>
            </w:r>
            <w:r>
              <w:rPr>
                <w:spacing w:val="-10"/>
              </w:rPr>
              <w:t xml:space="preserve"> </w:t>
            </w:r>
            <w:r>
              <w:t>issue</w:t>
            </w:r>
            <w:r>
              <w:rPr>
                <w:spacing w:val="-9"/>
              </w:rPr>
              <w:t xml:space="preserve"> </w:t>
            </w:r>
            <w:r>
              <w:t>not</w:t>
            </w:r>
            <w:r>
              <w:rPr>
                <w:spacing w:val="-10"/>
              </w:rPr>
              <w:t xml:space="preserve"> </w:t>
            </w:r>
            <w:r>
              <w:t>of</w:t>
            </w:r>
            <w:r>
              <w:rPr>
                <w:spacing w:val="-11"/>
              </w:rPr>
              <w:t xml:space="preserve"> </w:t>
            </w:r>
            <w:r>
              <w:t>formal</w:t>
            </w:r>
            <w:r>
              <w:rPr>
                <w:spacing w:val="-11"/>
              </w:rPr>
              <w:t xml:space="preserve"> </w:t>
            </w:r>
            <w:r>
              <w:t>propriety</w:t>
            </w:r>
            <w:r>
              <w:rPr>
                <w:spacing w:val="-10"/>
              </w:rPr>
              <w:t xml:space="preserve"> </w:t>
            </w:r>
            <w:r>
              <w:rPr>
                <w:spacing w:val="-3"/>
              </w:rPr>
              <w:t xml:space="preserve">or </w:t>
            </w:r>
            <w:r>
              <w:t>regularity but affects the CE’s responsibility for value for money, the CE should draw the relevant factors to the attention of the Board. If the outcome is that they are overruled it is normally</w:t>
            </w:r>
            <w:r>
              <w:rPr>
                <w:spacing w:val="-19"/>
              </w:rPr>
              <w:t xml:space="preserve"> </w:t>
            </w:r>
            <w:r>
              <w:t>sufficient</w:t>
            </w:r>
            <w:r>
              <w:rPr>
                <w:spacing w:val="-18"/>
              </w:rPr>
              <w:t xml:space="preserve"> </w:t>
            </w:r>
            <w:r>
              <w:t>to</w:t>
            </w:r>
            <w:r>
              <w:rPr>
                <w:spacing w:val="-20"/>
              </w:rPr>
              <w:t xml:space="preserve"> </w:t>
            </w:r>
            <w:r>
              <w:t>ensure</w:t>
            </w:r>
            <w:r>
              <w:rPr>
                <w:spacing w:val="-18"/>
              </w:rPr>
              <w:t xml:space="preserve"> </w:t>
            </w:r>
            <w:r>
              <w:t>that</w:t>
            </w:r>
            <w:r>
              <w:rPr>
                <w:spacing w:val="-18"/>
              </w:rPr>
              <w:t xml:space="preserve"> </w:t>
            </w:r>
            <w:r>
              <w:t>their</w:t>
            </w:r>
            <w:r>
              <w:rPr>
                <w:spacing w:val="-18"/>
              </w:rPr>
              <w:t xml:space="preserve"> </w:t>
            </w:r>
            <w:r>
              <w:t>advice</w:t>
            </w:r>
            <w:r>
              <w:rPr>
                <w:spacing w:val="-19"/>
              </w:rPr>
              <w:t xml:space="preserve"> </w:t>
            </w:r>
            <w:r>
              <w:t>and</w:t>
            </w:r>
            <w:r>
              <w:rPr>
                <w:spacing w:val="-21"/>
              </w:rPr>
              <w:t xml:space="preserve"> </w:t>
            </w:r>
            <w:r>
              <w:t>the</w:t>
            </w:r>
            <w:r>
              <w:rPr>
                <w:spacing w:val="-17"/>
              </w:rPr>
              <w:t xml:space="preserve"> </w:t>
            </w:r>
            <w:r>
              <w:t>overruling</w:t>
            </w:r>
            <w:r>
              <w:rPr>
                <w:spacing w:val="-17"/>
              </w:rPr>
              <w:t xml:space="preserve"> </w:t>
            </w:r>
            <w:r>
              <w:t>of</w:t>
            </w:r>
            <w:r>
              <w:rPr>
                <w:spacing w:val="-18"/>
              </w:rPr>
              <w:t xml:space="preserve"> </w:t>
            </w:r>
            <w:r>
              <w:t>it</w:t>
            </w:r>
            <w:r>
              <w:rPr>
                <w:spacing w:val="-17"/>
              </w:rPr>
              <w:t xml:space="preserve"> </w:t>
            </w:r>
            <w:r>
              <w:t>are</w:t>
            </w:r>
            <w:r>
              <w:rPr>
                <w:spacing w:val="-19"/>
              </w:rPr>
              <w:t xml:space="preserve"> </w:t>
            </w:r>
            <w:r>
              <w:t>clearly</w:t>
            </w:r>
            <w:r>
              <w:rPr>
                <w:spacing w:val="-16"/>
              </w:rPr>
              <w:t xml:space="preserve"> </w:t>
            </w:r>
            <w:r>
              <w:t>apparent</w:t>
            </w:r>
            <w:r>
              <w:rPr>
                <w:spacing w:val="-20"/>
              </w:rPr>
              <w:t xml:space="preserve"> </w:t>
            </w:r>
            <w:r>
              <w:t>from the</w:t>
            </w:r>
            <w:r>
              <w:rPr>
                <w:spacing w:val="-1"/>
              </w:rPr>
              <w:t xml:space="preserve"> </w:t>
            </w:r>
            <w:r>
              <w:t>papers.</w:t>
            </w:r>
          </w:p>
        </w:tc>
      </w:tr>
    </w:tbl>
    <w:p w14:paraId="5A20E196" w14:textId="77777777" w:rsidR="00D07F41" w:rsidRDefault="00D07F41">
      <w:pPr>
        <w:sectPr w:rsidR="00D07F41">
          <w:pgSz w:w="14400" w:h="10800" w:orient="landscape"/>
          <w:pgMar w:top="1000" w:right="940" w:bottom="360" w:left="1160" w:header="0" w:footer="167" w:gutter="0"/>
          <w:cols w:space="720"/>
        </w:sectPr>
      </w:pPr>
    </w:p>
    <w:p w14:paraId="3A7B1C59" w14:textId="77777777" w:rsidR="00D07F41" w:rsidRDefault="00B90682">
      <w:pPr>
        <w:pStyle w:val="ListParagraph"/>
        <w:numPr>
          <w:ilvl w:val="1"/>
          <w:numId w:val="83"/>
        </w:numPr>
        <w:tabs>
          <w:tab w:val="left" w:pos="485"/>
        </w:tabs>
        <w:spacing w:before="135"/>
        <w:ind w:hanging="371"/>
        <w:rPr>
          <w:b/>
        </w:rPr>
      </w:pPr>
      <w:r>
        <w:rPr>
          <w:b/>
        </w:rPr>
        <w:lastRenderedPageBreak/>
        <w:t>DIRECTOR OF FINANCE</w:t>
      </w:r>
      <w:r>
        <w:rPr>
          <w:b/>
          <w:spacing w:val="-22"/>
        </w:rPr>
        <w:t xml:space="preserve"> </w:t>
      </w:r>
      <w:r>
        <w:rPr>
          <w:b/>
          <w:spacing w:val="-6"/>
        </w:rPr>
        <w:t>(DoF)</w:t>
      </w: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9"/>
        <w:gridCol w:w="9929"/>
      </w:tblGrid>
      <w:tr w:rsidR="00D07F41" w14:paraId="4A000811" w14:textId="77777777">
        <w:trPr>
          <w:trHeight w:val="253"/>
        </w:trPr>
        <w:tc>
          <w:tcPr>
            <w:tcW w:w="2119" w:type="dxa"/>
            <w:shd w:val="clear" w:color="auto" w:fill="BDBDBD"/>
          </w:tcPr>
          <w:p w14:paraId="1FFB488B" w14:textId="77777777" w:rsidR="00D07F41" w:rsidRDefault="00B90682">
            <w:pPr>
              <w:pStyle w:val="TableParagraph"/>
              <w:spacing w:line="234" w:lineRule="exact"/>
              <w:ind w:left="126"/>
            </w:pPr>
            <w:r>
              <w:t>DELEGATED TO</w:t>
            </w:r>
          </w:p>
        </w:tc>
        <w:tc>
          <w:tcPr>
            <w:tcW w:w="9929" w:type="dxa"/>
            <w:shd w:val="clear" w:color="auto" w:fill="BDBDBD"/>
          </w:tcPr>
          <w:p w14:paraId="061AB78B" w14:textId="77777777" w:rsidR="00D07F41" w:rsidRDefault="00B90682">
            <w:pPr>
              <w:pStyle w:val="TableParagraph"/>
              <w:spacing w:line="234" w:lineRule="exact"/>
              <w:ind w:left="124"/>
            </w:pPr>
            <w:r>
              <w:t>DUTIES DELEGATED</w:t>
            </w:r>
          </w:p>
        </w:tc>
      </w:tr>
      <w:tr w:rsidR="00D07F41" w14:paraId="2EC5B1BC" w14:textId="77777777">
        <w:trPr>
          <w:trHeight w:val="3289"/>
        </w:trPr>
        <w:tc>
          <w:tcPr>
            <w:tcW w:w="2119" w:type="dxa"/>
          </w:tcPr>
          <w:p w14:paraId="7E425355" w14:textId="77777777" w:rsidR="00D07F41" w:rsidRDefault="00B90682">
            <w:pPr>
              <w:pStyle w:val="TableParagraph"/>
              <w:spacing w:line="248" w:lineRule="exact"/>
              <w:ind w:left="126"/>
              <w:rPr>
                <w:sz w:val="18"/>
              </w:rPr>
            </w:pPr>
            <w:r>
              <w:t>D</w:t>
            </w:r>
            <w:r>
              <w:rPr>
                <w:sz w:val="18"/>
              </w:rPr>
              <w:t>IRECTOR OF</w:t>
            </w:r>
          </w:p>
          <w:p w14:paraId="5183D7F1" w14:textId="77777777" w:rsidR="00D07F41" w:rsidRDefault="00B90682">
            <w:pPr>
              <w:pStyle w:val="TableParagraph"/>
              <w:spacing w:before="6"/>
              <w:ind w:left="126"/>
              <w:rPr>
                <w:sz w:val="18"/>
              </w:rPr>
            </w:pPr>
            <w:r>
              <w:t>F</w:t>
            </w:r>
            <w:r>
              <w:rPr>
                <w:sz w:val="18"/>
              </w:rPr>
              <w:t>INANCE</w:t>
            </w:r>
          </w:p>
        </w:tc>
        <w:tc>
          <w:tcPr>
            <w:tcW w:w="9929" w:type="dxa"/>
          </w:tcPr>
          <w:p w14:paraId="4A002054" w14:textId="77777777" w:rsidR="00D07F41" w:rsidRDefault="00B90682">
            <w:pPr>
              <w:pStyle w:val="TableParagraph"/>
              <w:ind w:left="124" w:right="899"/>
            </w:pPr>
            <w:r>
              <w:t xml:space="preserve">The </w:t>
            </w:r>
            <w:r>
              <w:rPr>
                <w:spacing w:val="-3"/>
              </w:rPr>
              <w:t xml:space="preserve">DoF shall </w:t>
            </w:r>
            <w:r>
              <w:t xml:space="preserve">be </w:t>
            </w:r>
            <w:r>
              <w:rPr>
                <w:spacing w:val="-3"/>
              </w:rPr>
              <w:t xml:space="preserve">operationally responsible </w:t>
            </w:r>
            <w:r>
              <w:t xml:space="preserve">for </w:t>
            </w:r>
            <w:r>
              <w:rPr>
                <w:spacing w:val="-3"/>
              </w:rPr>
              <w:t xml:space="preserve">effective </w:t>
            </w:r>
            <w:r>
              <w:t xml:space="preserve">and </w:t>
            </w:r>
            <w:r>
              <w:rPr>
                <w:spacing w:val="-3"/>
              </w:rPr>
              <w:t xml:space="preserve">sound financial management and </w:t>
            </w:r>
            <w:r>
              <w:t>information and will be directly responsible for:</w:t>
            </w:r>
          </w:p>
          <w:p w14:paraId="01E4FFF3" w14:textId="77777777" w:rsidR="00D07F41" w:rsidRDefault="00B90682">
            <w:pPr>
              <w:pStyle w:val="TableParagraph"/>
              <w:numPr>
                <w:ilvl w:val="0"/>
                <w:numId w:val="78"/>
              </w:numPr>
              <w:tabs>
                <w:tab w:val="left" w:pos="843"/>
              </w:tabs>
              <w:spacing w:line="249" w:lineRule="exact"/>
              <w:ind w:hanging="359"/>
            </w:pPr>
            <w:r>
              <w:rPr>
                <w:spacing w:val="-3"/>
              </w:rPr>
              <w:t>Implementing</w:t>
            </w:r>
            <w:r>
              <w:rPr>
                <w:spacing w:val="-12"/>
              </w:rPr>
              <w:t xml:space="preserve"> </w:t>
            </w:r>
            <w:r>
              <w:t>the</w:t>
            </w:r>
            <w:r>
              <w:rPr>
                <w:spacing w:val="-10"/>
              </w:rPr>
              <w:t xml:space="preserve"> </w:t>
            </w:r>
            <w:r>
              <w:rPr>
                <w:spacing w:val="-3"/>
              </w:rPr>
              <w:t>Organisation's</w:t>
            </w:r>
            <w:r>
              <w:rPr>
                <w:spacing w:val="-8"/>
              </w:rPr>
              <w:t xml:space="preserve"> </w:t>
            </w:r>
            <w:r>
              <w:rPr>
                <w:spacing w:val="-3"/>
              </w:rPr>
              <w:t>financial</w:t>
            </w:r>
            <w:r>
              <w:rPr>
                <w:spacing w:val="-11"/>
              </w:rPr>
              <w:t xml:space="preserve"> </w:t>
            </w:r>
            <w:r>
              <w:rPr>
                <w:spacing w:val="-3"/>
              </w:rPr>
              <w:t>policies</w:t>
            </w:r>
            <w:r>
              <w:rPr>
                <w:spacing w:val="-6"/>
              </w:rPr>
              <w:t xml:space="preserve"> </w:t>
            </w:r>
            <w:r>
              <w:t>and</w:t>
            </w:r>
            <w:r>
              <w:rPr>
                <w:spacing w:val="-10"/>
              </w:rPr>
              <w:t xml:space="preserve"> </w:t>
            </w:r>
            <w:r>
              <w:rPr>
                <w:spacing w:val="-3"/>
              </w:rPr>
              <w:t>coordinating</w:t>
            </w:r>
            <w:r>
              <w:rPr>
                <w:spacing w:val="-9"/>
              </w:rPr>
              <w:t xml:space="preserve"> </w:t>
            </w:r>
            <w:r>
              <w:rPr>
                <w:spacing w:val="-3"/>
              </w:rPr>
              <w:t>corrective</w:t>
            </w:r>
            <w:r>
              <w:rPr>
                <w:spacing w:val="-6"/>
              </w:rPr>
              <w:t xml:space="preserve"> </w:t>
            </w:r>
            <w:r>
              <w:rPr>
                <w:spacing w:val="-3"/>
              </w:rPr>
              <w:t>action.</w:t>
            </w:r>
          </w:p>
          <w:p w14:paraId="493BC10D" w14:textId="77777777" w:rsidR="00D07F41" w:rsidRDefault="00B90682">
            <w:pPr>
              <w:pStyle w:val="TableParagraph"/>
              <w:numPr>
                <w:ilvl w:val="0"/>
                <w:numId w:val="78"/>
              </w:numPr>
              <w:tabs>
                <w:tab w:val="left" w:pos="845"/>
              </w:tabs>
              <w:spacing w:before="3"/>
              <w:ind w:left="844" w:right="846" w:hanging="360"/>
            </w:pPr>
            <w:r>
              <w:rPr>
                <w:spacing w:val="-3"/>
              </w:rPr>
              <w:t xml:space="preserve">Maintaining </w:t>
            </w:r>
            <w:r>
              <w:t xml:space="preserve">an </w:t>
            </w:r>
            <w:r>
              <w:rPr>
                <w:spacing w:val="-3"/>
              </w:rPr>
              <w:t xml:space="preserve">effective </w:t>
            </w:r>
            <w:r>
              <w:t xml:space="preserve">system </w:t>
            </w:r>
            <w:r>
              <w:rPr>
                <w:spacing w:val="-3"/>
              </w:rPr>
              <w:t xml:space="preserve">of financial control including ensuring </w:t>
            </w:r>
            <w:r>
              <w:rPr>
                <w:spacing w:val="-2"/>
              </w:rPr>
              <w:t xml:space="preserve">detailed </w:t>
            </w:r>
            <w:r>
              <w:rPr>
                <w:spacing w:val="-3"/>
              </w:rPr>
              <w:t xml:space="preserve">financial </w:t>
            </w:r>
            <w:r>
              <w:t>procedures and systems are prepared and</w:t>
            </w:r>
            <w:r>
              <w:rPr>
                <w:spacing w:val="-12"/>
              </w:rPr>
              <w:t xml:space="preserve"> </w:t>
            </w:r>
            <w:r>
              <w:t>documented.</w:t>
            </w:r>
          </w:p>
          <w:p w14:paraId="1469FD46" w14:textId="77777777" w:rsidR="00D07F41" w:rsidRDefault="00B90682">
            <w:pPr>
              <w:pStyle w:val="TableParagraph"/>
              <w:numPr>
                <w:ilvl w:val="0"/>
                <w:numId w:val="78"/>
              </w:numPr>
              <w:tabs>
                <w:tab w:val="left" w:pos="845"/>
              </w:tabs>
              <w:spacing w:before="1"/>
              <w:ind w:left="844" w:right="615" w:hanging="360"/>
            </w:pPr>
            <w:r>
              <w:rPr>
                <w:spacing w:val="-3"/>
              </w:rPr>
              <w:t xml:space="preserve">Ensuring </w:t>
            </w:r>
            <w:r>
              <w:t xml:space="preserve">that </w:t>
            </w:r>
            <w:r>
              <w:rPr>
                <w:spacing w:val="-3"/>
              </w:rPr>
              <w:t xml:space="preserve">sufficient records </w:t>
            </w:r>
            <w:r>
              <w:t xml:space="preserve">are </w:t>
            </w:r>
            <w:r>
              <w:rPr>
                <w:spacing w:val="-3"/>
              </w:rPr>
              <w:t xml:space="preserve">maintained </w:t>
            </w:r>
            <w:r>
              <w:t xml:space="preserve">to </w:t>
            </w:r>
            <w:r>
              <w:rPr>
                <w:spacing w:val="-3"/>
              </w:rPr>
              <w:t xml:space="preserve">explain Organisation’s transactions and </w:t>
            </w:r>
            <w:r>
              <w:t>financial</w:t>
            </w:r>
            <w:r>
              <w:rPr>
                <w:spacing w:val="-1"/>
              </w:rPr>
              <w:t xml:space="preserve"> </w:t>
            </w:r>
            <w:r>
              <w:t>position.</w:t>
            </w:r>
          </w:p>
          <w:p w14:paraId="41261FFA" w14:textId="77777777" w:rsidR="00D07F41" w:rsidRDefault="00B90682">
            <w:pPr>
              <w:pStyle w:val="TableParagraph"/>
              <w:numPr>
                <w:ilvl w:val="0"/>
                <w:numId w:val="78"/>
              </w:numPr>
              <w:tabs>
                <w:tab w:val="left" w:pos="842"/>
              </w:tabs>
              <w:spacing w:line="248" w:lineRule="exact"/>
              <w:ind w:left="841"/>
            </w:pPr>
            <w:r>
              <w:rPr>
                <w:spacing w:val="-3"/>
              </w:rPr>
              <w:t>Providing</w:t>
            </w:r>
            <w:r>
              <w:rPr>
                <w:spacing w:val="-9"/>
              </w:rPr>
              <w:t xml:space="preserve"> </w:t>
            </w:r>
            <w:r>
              <w:rPr>
                <w:spacing w:val="-3"/>
              </w:rPr>
              <w:t>financial</w:t>
            </w:r>
            <w:r>
              <w:rPr>
                <w:spacing w:val="-9"/>
              </w:rPr>
              <w:t xml:space="preserve"> </w:t>
            </w:r>
            <w:r>
              <w:rPr>
                <w:spacing w:val="-3"/>
              </w:rPr>
              <w:t xml:space="preserve">advice </w:t>
            </w:r>
            <w:r>
              <w:t>to</w:t>
            </w:r>
            <w:r>
              <w:rPr>
                <w:spacing w:val="-9"/>
              </w:rPr>
              <w:t xml:space="preserve"> </w:t>
            </w:r>
            <w:r>
              <w:rPr>
                <w:spacing w:val="-3"/>
              </w:rPr>
              <w:t>members</w:t>
            </w:r>
            <w:r>
              <w:rPr>
                <w:spacing w:val="-7"/>
              </w:rPr>
              <w:t xml:space="preserve"> </w:t>
            </w:r>
            <w:r>
              <w:t>of</w:t>
            </w:r>
            <w:r>
              <w:rPr>
                <w:spacing w:val="-10"/>
              </w:rPr>
              <w:t xml:space="preserve"> </w:t>
            </w:r>
            <w:r>
              <w:rPr>
                <w:spacing w:val="-3"/>
              </w:rPr>
              <w:t>Board</w:t>
            </w:r>
            <w:r>
              <w:rPr>
                <w:spacing w:val="-9"/>
              </w:rPr>
              <w:t xml:space="preserve"> </w:t>
            </w:r>
            <w:r>
              <w:t>and</w:t>
            </w:r>
            <w:r>
              <w:rPr>
                <w:spacing w:val="-6"/>
              </w:rPr>
              <w:t xml:space="preserve"> </w:t>
            </w:r>
            <w:r>
              <w:rPr>
                <w:spacing w:val="-3"/>
              </w:rPr>
              <w:t>staff.</w:t>
            </w:r>
          </w:p>
          <w:p w14:paraId="6EA5807A" w14:textId="77777777" w:rsidR="00D07F41" w:rsidRDefault="00B90682">
            <w:pPr>
              <w:pStyle w:val="TableParagraph"/>
              <w:numPr>
                <w:ilvl w:val="0"/>
                <w:numId w:val="78"/>
              </w:numPr>
              <w:tabs>
                <w:tab w:val="left" w:pos="842"/>
              </w:tabs>
              <w:spacing w:before="3"/>
              <w:ind w:left="841" w:right="121" w:hanging="360"/>
            </w:pPr>
            <w:r>
              <w:t>Maintaining</w:t>
            </w:r>
            <w:r>
              <w:rPr>
                <w:spacing w:val="-18"/>
              </w:rPr>
              <w:t xml:space="preserve"> </w:t>
            </w:r>
            <w:r>
              <w:t>such</w:t>
            </w:r>
            <w:r>
              <w:rPr>
                <w:spacing w:val="-18"/>
              </w:rPr>
              <w:t xml:space="preserve"> </w:t>
            </w:r>
            <w:r>
              <w:t>accounts,</w:t>
            </w:r>
            <w:r>
              <w:rPr>
                <w:spacing w:val="-16"/>
              </w:rPr>
              <w:t xml:space="preserve"> </w:t>
            </w:r>
            <w:r>
              <w:t>certificates</w:t>
            </w:r>
            <w:r>
              <w:rPr>
                <w:spacing w:val="-20"/>
              </w:rPr>
              <w:t xml:space="preserve"> </w:t>
            </w:r>
            <w:r>
              <w:t>etc.</w:t>
            </w:r>
            <w:r>
              <w:rPr>
                <w:spacing w:val="-16"/>
              </w:rPr>
              <w:t xml:space="preserve"> </w:t>
            </w:r>
            <w:r>
              <w:t>as</w:t>
            </w:r>
            <w:r>
              <w:rPr>
                <w:spacing w:val="-18"/>
              </w:rPr>
              <w:t xml:space="preserve"> </w:t>
            </w:r>
            <w:r>
              <w:t>are</w:t>
            </w:r>
            <w:r>
              <w:rPr>
                <w:spacing w:val="-18"/>
              </w:rPr>
              <w:t xml:space="preserve"> </w:t>
            </w:r>
            <w:r>
              <w:t>required</w:t>
            </w:r>
            <w:r>
              <w:rPr>
                <w:spacing w:val="-18"/>
              </w:rPr>
              <w:t xml:space="preserve"> </w:t>
            </w:r>
            <w:r>
              <w:t>for</w:t>
            </w:r>
            <w:r>
              <w:rPr>
                <w:spacing w:val="-19"/>
              </w:rPr>
              <w:t xml:space="preserve"> </w:t>
            </w:r>
            <w:r>
              <w:t>the</w:t>
            </w:r>
            <w:r>
              <w:rPr>
                <w:spacing w:val="-18"/>
              </w:rPr>
              <w:t xml:space="preserve"> </w:t>
            </w:r>
            <w:r>
              <w:t>Organisation</w:t>
            </w:r>
            <w:r>
              <w:rPr>
                <w:spacing w:val="-18"/>
              </w:rPr>
              <w:t xml:space="preserve"> </w:t>
            </w:r>
            <w:r>
              <w:t>to</w:t>
            </w:r>
            <w:r>
              <w:rPr>
                <w:spacing w:val="-19"/>
              </w:rPr>
              <w:t xml:space="preserve"> </w:t>
            </w:r>
            <w:r>
              <w:t>carry</w:t>
            </w:r>
            <w:r>
              <w:rPr>
                <w:spacing w:val="-18"/>
              </w:rPr>
              <w:t xml:space="preserve"> </w:t>
            </w:r>
            <w:r>
              <w:t>out</w:t>
            </w:r>
            <w:r>
              <w:rPr>
                <w:spacing w:val="-16"/>
              </w:rPr>
              <w:t xml:space="preserve"> </w:t>
            </w:r>
            <w:r>
              <w:t>its statutory</w:t>
            </w:r>
            <w:r>
              <w:rPr>
                <w:spacing w:val="-3"/>
              </w:rPr>
              <w:t xml:space="preserve"> </w:t>
            </w:r>
            <w:r>
              <w:t>duties.</w:t>
            </w:r>
          </w:p>
          <w:p w14:paraId="5E3EAD2C" w14:textId="77777777" w:rsidR="00D07F41" w:rsidRDefault="00B90682">
            <w:pPr>
              <w:pStyle w:val="TableParagraph"/>
              <w:numPr>
                <w:ilvl w:val="0"/>
                <w:numId w:val="78"/>
              </w:numPr>
              <w:tabs>
                <w:tab w:val="left" w:pos="842"/>
              </w:tabs>
              <w:spacing w:before="1"/>
              <w:ind w:left="841" w:hanging="361"/>
            </w:pPr>
            <w:r>
              <w:rPr>
                <w:spacing w:val="-3"/>
              </w:rPr>
              <w:t xml:space="preserve">Advise </w:t>
            </w:r>
            <w:r>
              <w:t xml:space="preserve">on </w:t>
            </w:r>
            <w:r>
              <w:rPr>
                <w:spacing w:val="-3"/>
              </w:rPr>
              <w:t xml:space="preserve">interpretation </w:t>
            </w:r>
            <w:r>
              <w:t xml:space="preserve">or </w:t>
            </w:r>
            <w:r>
              <w:rPr>
                <w:spacing w:val="-3"/>
              </w:rPr>
              <w:t xml:space="preserve">application </w:t>
            </w:r>
            <w:r>
              <w:t>of</w:t>
            </w:r>
            <w:r>
              <w:rPr>
                <w:spacing w:val="-41"/>
              </w:rPr>
              <w:t xml:space="preserve"> </w:t>
            </w:r>
            <w:r>
              <w:rPr>
                <w:spacing w:val="-5"/>
              </w:rPr>
              <w:t>SFIs.</w:t>
            </w:r>
          </w:p>
          <w:p w14:paraId="25865DB5" w14:textId="77777777" w:rsidR="00D07F41" w:rsidRDefault="00B90682">
            <w:pPr>
              <w:pStyle w:val="TableParagraph"/>
              <w:numPr>
                <w:ilvl w:val="0"/>
                <w:numId w:val="78"/>
              </w:numPr>
              <w:tabs>
                <w:tab w:val="left" w:pos="842"/>
              </w:tabs>
              <w:spacing w:before="1"/>
              <w:ind w:left="841" w:hanging="361"/>
            </w:pPr>
            <w:r>
              <w:rPr>
                <w:spacing w:val="-3"/>
              </w:rPr>
              <w:t xml:space="preserve">Overall responsibility </w:t>
            </w:r>
            <w:r>
              <w:t xml:space="preserve">for </w:t>
            </w:r>
            <w:r>
              <w:rPr>
                <w:spacing w:val="-3"/>
              </w:rPr>
              <w:t xml:space="preserve">counter </w:t>
            </w:r>
            <w:r>
              <w:t>fraud</w:t>
            </w:r>
            <w:r>
              <w:rPr>
                <w:spacing w:val="-34"/>
              </w:rPr>
              <w:t xml:space="preserve"> </w:t>
            </w:r>
            <w:r>
              <w:rPr>
                <w:spacing w:val="-3"/>
              </w:rPr>
              <w:t>arrangements</w:t>
            </w:r>
          </w:p>
        </w:tc>
      </w:tr>
    </w:tbl>
    <w:p w14:paraId="71404FFC" w14:textId="77777777" w:rsidR="00D07F41" w:rsidRDefault="00D07F41">
      <w:pPr>
        <w:pStyle w:val="BodyText"/>
        <w:spacing w:before="9"/>
        <w:rPr>
          <w:b/>
          <w:sz w:val="21"/>
        </w:rPr>
      </w:pPr>
    </w:p>
    <w:p w14:paraId="4B497CD1" w14:textId="77777777" w:rsidR="00D07F41" w:rsidRDefault="00B90682">
      <w:pPr>
        <w:pStyle w:val="ListParagraph"/>
        <w:numPr>
          <w:ilvl w:val="1"/>
          <w:numId w:val="83"/>
        </w:numPr>
        <w:tabs>
          <w:tab w:val="left" w:pos="482"/>
        </w:tabs>
        <w:spacing w:after="2"/>
        <w:ind w:left="481" w:hanging="368"/>
        <w:rPr>
          <w:b/>
        </w:rPr>
      </w:pPr>
      <w:bookmarkStart w:id="3" w:name="3.4_OTHER_DELEGATED_INDIVIDUALS/GROUPS"/>
      <w:bookmarkEnd w:id="3"/>
      <w:r>
        <w:rPr>
          <w:b/>
        </w:rPr>
        <w:t>OTHER DELEGATED</w:t>
      </w:r>
      <w:r>
        <w:rPr>
          <w:b/>
          <w:spacing w:val="-18"/>
        </w:rPr>
        <w:t xml:space="preserve"> </w:t>
      </w:r>
      <w:r>
        <w:rPr>
          <w:b/>
          <w:spacing w:val="-4"/>
        </w:rPr>
        <w:t>INDIVIDUALS/GROUPS</w:t>
      </w: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9"/>
        <w:gridCol w:w="9929"/>
      </w:tblGrid>
      <w:tr w:rsidR="00D07F41" w14:paraId="1EC7EDC7" w14:textId="77777777">
        <w:trPr>
          <w:trHeight w:val="251"/>
        </w:trPr>
        <w:tc>
          <w:tcPr>
            <w:tcW w:w="2119" w:type="dxa"/>
            <w:shd w:val="clear" w:color="auto" w:fill="BDBDBD"/>
          </w:tcPr>
          <w:p w14:paraId="5D464AF2" w14:textId="77777777" w:rsidR="00D07F41" w:rsidRDefault="00B90682">
            <w:pPr>
              <w:pStyle w:val="TableParagraph"/>
              <w:spacing w:line="231" w:lineRule="exact"/>
              <w:ind w:left="126"/>
            </w:pPr>
            <w:r>
              <w:t>DELEGATED TO</w:t>
            </w:r>
          </w:p>
        </w:tc>
        <w:tc>
          <w:tcPr>
            <w:tcW w:w="9929" w:type="dxa"/>
            <w:shd w:val="clear" w:color="auto" w:fill="BDBDBD"/>
          </w:tcPr>
          <w:p w14:paraId="6CB60AC4" w14:textId="77777777" w:rsidR="00D07F41" w:rsidRDefault="00B90682">
            <w:pPr>
              <w:pStyle w:val="TableParagraph"/>
              <w:spacing w:line="231" w:lineRule="exact"/>
              <w:ind w:left="124"/>
            </w:pPr>
            <w:r>
              <w:t>DUTIES DELEGATED</w:t>
            </w:r>
          </w:p>
        </w:tc>
      </w:tr>
      <w:tr w:rsidR="00D07F41" w14:paraId="4812D766" w14:textId="77777777">
        <w:trPr>
          <w:trHeight w:val="1012"/>
        </w:trPr>
        <w:tc>
          <w:tcPr>
            <w:tcW w:w="2119" w:type="dxa"/>
          </w:tcPr>
          <w:p w14:paraId="76F9A669" w14:textId="77777777" w:rsidR="00D07F41" w:rsidRDefault="00B90682">
            <w:pPr>
              <w:pStyle w:val="TableParagraph"/>
              <w:spacing w:before="2"/>
              <w:ind w:left="126"/>
            </w:pPr>
            <w:r>
              <w:t>C</w:t>
            </w:r>
            <w:r>
              <w:rPr>
                <w:sz w:val="18"/>
              </w:rPr>
              <w:t xml:space="preserve">HAIR </w:t>
            </w:r>
            <w:r>
              <w:t>&amp; CE</w:t>
            </w:r>
          </w:p>
        </w:tc>
        <w:tc>
          <w:tcPr>
            <w:tcW w:w="9929" w:type="dxa"/>
          </w:tcPr>
          <w:p w14:paraId="6271F00C" w14:textId="77777777" w:rsidR="00D07F41" w:rsidRDefault="00B90682">
            <w:pPr>
              <w:pStyle w:val="TableParagraph"/>
              <w:spacing w:before="2"/>
              <w:ind w:left="124"/>
            </w:pPr>
            <w:r>
              <w:t>The powers which the Board has retained to itself within these Articles of Association may in emergency</w:t>
            </w:r>
            <w:r>
              <w:rPr>
                <w:spacing w:val="-18"/>
              </w:rPr>
              <w:t xml:space="preserve"> </w:t>
            </w:r>
            <w:r>
              <w:t>be</w:t>
            </w:r>
            <w:r>
              <w:rPr>
                <w:spacing w:val="-18"/>
              </w:rPr>
              <w:t xml:space="preserve"> </w:t>
            </w:r>
            <w:r>
              <w:t>exercised</w:t>
            </w:r>
            <w:r>
              <w:rPr>
                <w:spacing w:val="-20"/>
              </w:rPr>
              <w:t xml:space="preserve"> </w:t>
            </w:r>
            <w:r>
              <w:t>by</w:t>
            </w:r>
            <w:r>
              <w:rPr>
                <w:spacing w:val="-18"/>
              </w:rPr>
              <w:t xml:space="preserve"> </w:t>
            </w:r>
            <w:r>
              <w:t>the</w:t>
            </w:r>
            <w:r>
              <w:rPr>
                <w:spacing w:val="-19"/>
              </w:rPr>
              <w:t xml:space="preserve"> </w:t>
            </w:r>
            <w:r>
              <w:t>Chair</w:t>
            </w:r>
            <w:r>
              <w:rPr>
                <w:spacing w:val="-15"/>
              </w:rPr>
              <w:t xml:space="preserve"> </w:t>
            </w:r>
            <w:r>
              <w:t>and</w:t>
            </w:r>
            <w:r>
              <w:rPr>
                <w:spacing w:val="-18"/>
              </w:rPr>
              <w:t xml:space="preserve"> </w:t>
            </w:r>
            <w:r>
              <w:t>CE</w:t>
            </w:r>
            <w:r>
              <w:rPr>
                <w:spacing w:val="-20"/>
              </w:rPr>
              <w:t xml:space="preserve"> </w:t>
            </w:r>
            <w:r>
              <w:t>after</w:t>
            </w:r>
            <w:r>
              <w:rPr>
                <w:spacing w:val="-17"/>
              </w:rPr>
              <w:t xml:space="preserve"> </w:t>
            </w:r>
            <w:r>
              <w:t>having</w:t>
            </w:r>
            <w:r>
              <w:rPr>
                <w:spacing w:val="-16"/>
              </w:rPr>
              <w:t xml:space="preserve"> </w:t>
            </w:r>
            <w:r>
              <w:t>consulted</w:t>
            </w:r>
            <w:r>
              <w:rPr>
                <w:spacing w:val="-18"/>
              </w:rPr>
              <w:t xml:space="preserve"> </w:t>
            </w:r>
            <w:r>
              <w:t>at</w:t>
            </w:r>
            <w:r>
              <w:rPr>
                <w:spacing w:val="-17"/>
              </w:rPr>
              <w:t xml:space="preserve"> </w:t>
            </w:r>
            <w:r>
              <w:t>least</w:t>
            </w:r>
            <w:r>
              <w:rPr>
                <w:spacing w:val="-19"/>
              </w:rPr>
              <w:t xml:space="preserve"> </w:t>
            </w:r>
            <w:r>
              <w:t>two</w:t>
            </w:r>
            <w:r>
              <w:rPr>
                <w:spacing w:val="-17"/>
              </w:rPr>
              <w:t xml:space="preserve"> </w:t>
            </w:r>
            <w:r>
              <w:t xml:space="preserve">Non-Executive </w:t>
            </w:r>
            <w:r>
              <w:rPr>
                <w:spacing w:val="-3"/>
              </w:rPr>
              <w:t>Directors.</w:t>
            </w:r>
          </w:p>
        </w:tc>
      </w:tr>
      <w:tr w:rsidR="00D07F41" w14:paraId="1DD1293E" w14:textId="77777777">
        <w:trPr>
          <w:trHeight w:val="760"/>
        </w:trPr>
        <w:tc>
          <w:tcPr>
            <w:tcW w:w="2119" w:type="dxa"/>
          </w:tcPr>
          <w:p w14:paraId="15DE3222" w14:textId="77777777" w:rsidR="00D07F41" w:rsidRDefault="00B90682">
            <w:pPr>
              <w:pStyle w:val="TableParagraph"/>
              <w:spacing w:line="247" w:lineRule="exact"/>
              <w:ind w:left="126"/>
              <w:rPr>
                <w:sz w:val="18"/>
              </w:rPr>
            </w:pPr>
            <w:r>
              <w:t>C</w:t>
            </w:r>
            <w:r>
              <w:rPr>
                <w:sz w:val="18"/>
              </w:rPr>
              <w:t>HAIR AND NON</w:t>
            </w:r>
          </w:p>
          <w:p w14:paraId="0836002C" w14:textId="77777777" w:rsidR="00D07F41" w:rsidRDefault="00B90682">
            <w:pPr>
              <w:pStyle w:val="TableParagraph"/>
              <w:spacing w:before="4" w:line="252" w:lineRule="exact"/>
              <w:ind w:left="126" w:right="869"/>
              <w:rPr>
                <w:sz w:val="18"/>
              </w:rPr>
            </w:pPr>
            <w:r>
              <w:t>E</w:t>
            </w:r>
            <w:r>
              <w:rPr>
                <w:sz w:val="18"/>
              </w:rPr>
              <w:t xml:space="preserve">XECUTIVE </w:t>
            </w:r>
            <w:r>
              <w:t>D</w:t>
            </w:r>
            <w:r>
              <w:rPr>
                <w:sz w:val="18"/>
              </w:rPr>
              <w:t>IRECTORS</w:t>
            </w:r>
          </w:p>
        </w:tc>
        <w:tc>
          <w:tcPr>
            <w:tcW w:w="9929" w:type="dxa"/>
          </w:tcPr>
          <w:p w14:paraId="1AB145D8" w14:textId="77777777" w:rsidR="00D07F41" w:rsidRDefault="00B90682">
            <w:pPr>
              <w:pStyle w:val="TableParagraph"/>
              <w:ind w:left="124"/>
            </w:pPr>
            <w:r>
              <w:t>Chair and Non-Executive Directors be responsible for monitoring the executive management of the Organisation.</w:t>
            </w:r>
          </w:p>
        </w:tc>
      </w:tr>
      <w:tr w:rsidR="00D07F41" w14:paraId="512ABF22" w14:textId="77777777">
        <w:trPr>
          <w:trHeight w:val="503"/>
        </w:trPr>
        <w:tc>
          <w:tcPr>
            <w:tcW w:w="2119" w:type="dxa"/>
          </w:tcPr>
          <w:p w14:paraId="7C27E4B8" w14:textId="77777777" w:rsidR="00D07F41" w:rsidRDefault="00B90682">
            <w:pPr>
              <w:pStyle w:val="TableParagraph"/>
              <w:spacing w:line="240" w:lineRule="exact"/>
              <w:ind w:left="126"/>
              <w:rPr>
                <w:sz w:val="18"/>
              </w:rPr>
            </w:pPr>
            <w:r>
              <w:t>C</w:t>
            </w:r>
            <w:r>
              <w:rPr>
                <w:sz w:val="18"/>
              </w:rPr>
              <w:t>HAIR AND</w:t>
            </w:r>
          </w:p>
          <w:p w14:paraId="217E65B3" w14:textId="77777777" w:rsidR="00D07F41" w:rsidRDefault="00B90682">
            <w:pPr>
              <w:pStyle w:val="TableParagraph"/>
              <w:spacing w:line="243" w:lineRule="exact"/>
              <w:ind w:left="126"/>
              <w:rPr>
                <w:sz w:val="18"/>
              </w:rPr>
            </w:pPr>
            <w:r>
              <w:t>D</w:t>
            </w:r>
            <w:r>
              <w:rPr>
                <w:sz w:val="18"/>
              </w:rPr>
              <w:t>IRECTORS</w:t>
            </w:r>
          </w:p>
        </w:tc>
        <w:tc>
          <w:tcPr>
            <w:tcW w:w="9929" w:type="dxa"/>
          </w:tcPr>
          <w:p w14:paraId="09104B70" w14:textId="77777777" w:rsidR="00D07F41" w:rsidRDefault="00B90682">
            <w:pPr>
              <w:pStyle w:val="TableParagraph"/>
              <w:spacing w:line="248" w:lineRule="exact"/>
              <w:ind w:left="124"/>
            </w:pPr>
            <w:r>
              <w:t>To declare conflict of interests.</w:t>
            </w:r>
          </w:p>
        </w:tc>
      </w:tr>
      <w:tr w:rsidR="00D07F41" w14:paraId="5F175849" w14:textId="77777777">
        <w:trPr>
          <w:trHeight w:val="1012"/>
        </w:trPr>
        <w:tc>
          <w:tcPr>
            <w:tcW w:w="2119" w:type="dxa"/>
          </w:tcPr>
          <w:p w14:paraId="6FF36513" w14:textId="77777777" w:rsidR="00D07F41" w:rsidRDefault="00B90682">
            <w:pPr>
              <w:pStyle w:val="TableParagraph"/>
              <w:spacing w:line="250" w:lineRule="exact"/>
              <w:ind w:left="126"/>
              <w:rPr>
                <w:sz w:val="18"/>
              </w:rPr>
            </w:pPr>
            <w:r>
              <w:t>C</w:t>
            </w:r>
            <w:r>
              <w:rPr>
                <w:sz w:val="18"/>
              </w:rPr>
              <w:t>HAIR</w:t>
            </w:r>
            <w:r>
              <w:t xml:space="preserve">, CE </w:t>
            </w:r>
            <w:r>
              <w:rPr>
                <w:sz w:val="18"/>
              </w:rPr>
              <w:t>AND</w:t>
            </w:r>
          </w:p>
          <w:p w14:paraId="67796F0E" w14:textId="77777777" w:rsidR="00D07F41" w:rsidRDefault="00B90682">
            <w:pPr>
              <w:pStyle w:val="TableParagraph"/>
              <w:spacing w:line="252" w:lineRule="exact"/>
              <w:ind w:left="126"/>
            </w:pPr>
            <w:r>
              <w:t>D</w:t>
            </w:r>
            <w:r>
              <w:rPr>
                <w:sz w:val="18"/>
              </w:rPr>
              <w:t>O</w:t>
            </w:r>
            <w:r>
              <w:t>F</w:t>
            </w:r>
          </w:p>
        </w:tc>
        <w:tc>
          <w:tcPr>
            <w:tcW w:w="9929" w:type="dxa"/>
          </w:tcPr>
          <w:p w14:paraId="38A64E51" w14:textId="77777777" w:rsidR="00D07F41" w:rsidRDefault="00B90682">
            <w:pPr>
              <w:pStyle w:val="TableParagraph"/>
              <w:spacing w:before="2"/>
              <w:ind w:left="124" w:right="597"/>
              <w:jc w:val="both"/>
            </w:pPr>
            <w:r>
              <w:t>Ensure</w:t>
            </w:r>
            <w:r>
              <w:rPr>
                <w:spacing w:val="-11"/>
              </w:rPr>
              <w:t xml:space="preserve"> </w:t>
            </w:r>
            <w:r>
              <w:t>the</w:t>
            </w:r>
            <w:r>
              <w:rPr>
                <w:spacing w:val="-10"/>
              </w:rPr>
              <w:t xml:space="preserve"> </w:t>
            </w:r>
            <w:r>
              <w:t>accounts</w:t>
            </w:r>
            <w:r>
              <w:rPr>
                <w:spacing w:val="-9"/>
              </w:rPr>
              <w:t xml:space="preserve"> </w:t>
            </w:r>
            <w:r>
              <w:t>of</w:t>
            </w:r>
            <w:r>
              <w:rPr>
                <w:spacing w:val="-8"/>
              </w:rPr>
              <w:t xml:space="preserve"> </w:t>
            </w:r>
            <w:r>
              <w:t>the</w:t>
            </w:r>
            <w:r>
              <w:rPr>
                <w:spacing w:val="-10"/>
              </w:rPr>
              <w:t xml:space="preserve"> </w:t>
            </w:r>
            <w:r>
              <w:t>Organisation</w:t>
            </w:r>
            <w:r>
              <w:rPr>
                <w:spacing w:val="-10"/>
              </w:rPr>
              <w:t xml:space="preserve"> </w:t>
            </w:r>
            <w:r>
              <w:t>are</w:t>
            </w:r>
            <w:r>
              <w:rPr>
                <w:spacing w:val="-10"/>
              </w:rPr>
              <w:t xml:space="preserve"> </w:t>
            </w:r>
            <w:r>
              <w:t>prepared</w:t>
            </w:r>
            <w:r>
              <w:rPr>
                <w:spacing w:val="-9"/>
              </w:rPr>
              <w:t xml:space="preserve"> </w:t>
            </w:r>
            <w:r>
              <w:t>under</w:t>
            </w:r>
            <w:r>
              <w:rPr>
                <w:spacing w:val="-9"/>
              </w:rPr>
              <w:t xml:space="preserve"> </w:t>
            </w:r>
            <w:r>
              <w:t>appropriate</w:t>
            </w:r>
            <w:r>
              <w:rPr>
                <w:spacing w:val="-9"/>
              </w:rPr>
              <w:t xml:space="preserve"> </w:t>
            </w:r>
            <w:r>
              <w:t>accounting</w:t>
            </w:r>
            <w:r>
              <w:rPr>
                <w:spacing w:val="-9"/>
              </w:rPr>
              <w:t xml:space="preserve"> </w:t>
            </w:r>
            <w:r>
              <w:t>principles. Accounts</w:t>
            </w:r>
            <w:r>
              <w:rPr>
                <w:spacing w:val="-20"/>
              </w:rPr>
              <w:t xml:space="preserve"> </w:t>
            </w:r>
            <w:r>
              <w:t>must</w:t>
            </w:r>
            <w:r>
              <w:rPr>
                <w:spacing w:val="-17"/>
              </w:rPr>
              <w:t xml:space="preserve"> </w:t>
            </w:r>
            <w:r>
              <w:t>disclose</w:t>
            </w:r>
            <w:r>
              <w:rPr>
                <w:spacing w:val="-18"/>
              </w:rPr>
              <w:t xml:space="preserve"> </w:t>
            </w:r>
            <w:r>
              <w:t>a</w:t>
            </w:r>
            <w:r>
              <w:rPr>
                <w:spacing w:val="-20"/>
              </w:rPr>
              <w:t xml:space="preserve"> </w:t>
            </w:r>
            <w:r>
              <w:t>true</w:t>
            </w:r>
            <w:r>
              <w:rPr>
                <w:spacing w:val="-19"/>
              </w:rPr>
              <w:t xml:space="preserve"> </w:t>
            </w:r>
            <w:r>
              <w:t>and</w:t>
            </w:r>
            <w:r>
              <w:rPr>
                <w:spacing w:val="-17"/>
              </w:rPr>
              <w:t xml:space="preserve"> </w:t>
            </w:r>
            <w:r>
              <w:t>fair</w:t>
            </w:r>
            <w:r>
              <w:rPr>
                <w:spacing w:val="-17"/>
              </w:rPr>
              <w:t xml:space="preserve"> </w:t>
            </w:r>
            <w:r>
              <w:t>view</w:t>
            </w:r>
            <w:r>
              <w:rPr>
                <w:spacing w:val="-19"/>
              </w:rPr>
              <w:t xml:space="preserve"> </w:t>
            </w:r>
            <w:r>
              <w:t>of</w:t>
            </w:r>
            <w:r>
              <w:rPr>
                <w:spacing w:val="-17"/>
              </w:rPr>
              <w:t xml:space="preserve"> </w:t>
            </w:r>
            <w:r>
              <w:t>the</w:t>
            </w:r>
            <w:r>
              <w:rPr>
                <w:spacing w:val="-20"/>
              </w:rPr>
              <w:t xml:space="preserve"> </w:t>
            </w:r>
            <w:r>
              <w:t>Organisation’s</w:t>
            </w:r>
            <w:r>
              <w:rPr>
                <w:spacing w:val="-17"/>
              </w:rPr>
              <w:t xml:space="preserve"> </w:t>
            </w:r>
            <w:r>
              <w:t>income</w:t>
            </w:r>
            <w:r>
              <w:rPr>
                <w:spacing w:val="-16"/>
              </w:rPr>
              <w:t xml:space="preserve"> </w:t>
            </w:r>
            <w:r>
              <w:t>and</w:t>
            </w:r>
            <w:r>
              <w:rPr>
                <w:spacing w:val="-15"/>
              </w:rPr>
              <w:t xml:space="preserve"> </w:t>
            </w:r>
            <w:r>
              <w:t>expenditure</w:t>
            </w:r>
            <w:r>
              <w:rPr>
                <w:spacing w:val="-16"/>
              </w:rPr>
              <w:t xml:space="preserve"> </w:t>
            </w:r>
            <w:r>
              <w:t>and</w:t>
            </w:r>
            <w:r>
              <w:rPr>
                <w:spacing w:val="-18"/>
              </w:rPr>
              <w:t xml:space="preserve"> </w:t>
            </w:r>
            <w:r>
              <w:t>its state of affairs. Sign the accounts on behalf of the</w:t>
            </w:r>
            <w:r>
              <w:rPr>
                <w:spacing w:val="-13"/>
              </w:rPr>
              <w:t xml:space="preserve"> </w:t>
            </w:r>
            <w:r>
              <w:t>Board.</w:t>
            </w:r>
          </w:p>
        </w:tc>
      </w:tr>
    </w:tbl>
    <w:p w14:paraId="1DA2C0B6" w14:textId="77777777" w:rsidR="00D07F41" w:rsidRDefault="00D07F41">
      <w:pPr>
        <w:jc w:val="both"/>
        <w:sectPr w:rsidR="00D07F41">
          <w:pgSz w:w="14400" w:h="10800" w:orient="landscape"/>
          <w:pgMar w:top="1000" w:right="940" w:bottom="360" w:left="1160" w:header="0" w:footer="167" w:gutter="0"/>
          <w:cols w:space="720"/>
        </w:sectPr>
      </w:pPr>
    </w:p>
    <w:p w14:paraId="07C7D7F1" w14:textId="77777777" w:rsidR="00D07F41" w:rsidRDefault="00D07F41">
      <w:pPr>
        <w:pStyle w:val="BodyText"/>
        <w:spacing w:before="5" w:after="1"/>
        <w:rPr>
          <w:b/>
          <w:sz w:val="10"/>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9921"/>
      </w:tblGrid>
      <w:tr w:rsidR="00D07F41" w14:paraId="56157DB0" w14:textId="77777777">
        <w:trPr>
          <w:trHeight w:val="251"/>
        </w:trPr>
        <w:tc>
          <w:tcPr>
            <w:tcW w:w="2126" w:type="dxa"/>
            <w:shd w:val="clear" w:color="auto" w:fill="BDBDBD"/>
          </w:tcPr>
          <w:p w14:paraId="18B3F984" w14:textId="77777777" w:rsidR="00D07F41" w:rsidRDefault="00B90682">
            <w:pPr>
              <w:pStyle w:val="TableParagraph"/>
              <w:spacing w:line="231" w:lineRule="exact"/>
              <w:ind w:left="126"/>
            </w:pPr>
            <w:r>
              <w:t>DELEGATED TO</w:t>
            </w:r>
          </w:p>
        </w:tc>
        <w:tc>
          <w:tcPr>
            <w:tcW w:w="9921" w:type="dxa"/>
            <w:shd w:val="clear" w:color="auto" w:fill="BDBDBD"/>
          </w:tcPr>
          <w:p w14:paraId="4B7802F0" w14:textId="77777777" w:rsidR="00D07F41" w:rsidRDefault="00B90682">
            <w:pPr>
              <w:pStyle w:val="TableParagraph"/>
              <w:spacing w:line="231" w:lineRule="exact"/>
              <w:ind w:left="117"/>
            </w:pPr>
            <w:r>
              <w:t>DUTIES DELEGATED</w:t>
            </w:r>
          </w:p>
        </w:tc>
      </w:tr>
      <w:tr w:rsidR="00D07F41" w14:paraId="78EBA6A4" w14:textId="77777777">
        <w:trPr>
          <w:trHeight w:val="757"/>
        </w:trPr>
        <w:tc>
          <w:tcPr>
            <w:tcW w:w="2126" w:type="dxa"/>
          </w:tcPr>
          <w:p w14:paraId="1183B43D" w14:textId="77777777" w:rsidR="00D07F41" w:rsidRDefault="00B90682">
            <w:pPr>
              <w:pStyle w:val="TableParagraph"/>
              <w:spacing w:before="2"/>
              <w:ind w:left="126" w:right="415"/>
              <w:rPr>
                <w:sz w:val="18"/>
              </w:rPr>
            </w:pPr>
            <w:r>
              <w:t>N</w:t>
            </w:r>
            <w:r>
              <w:rPr>
                <w:sz w:val="18"/>
              </w:rPr>
              <w:t>ON</w:t>
            </w:r>
            <w:r>
              <w:t>-E</w:t>
            </w:r>
            <w:r>
              <w:rPr>
                <w:sz w:val="18"/>
              </w:rPr>
              <w:t xml:space="preserve">XECUTIVE </w:t>
            </w:r>
            <w:r>
              <w:t>D</w:t>
            </w:r>
            <w:r>
              <w:rPr>
                <w:sz w:val="18"/>
              </w:rPr>
              <w:t>IRECTORS</w:t>
            </w:r>
          </w:p>
        </w:tc>
        <w:tc>
          <w:tcPr>
            <w:tcW w:w="9921" w:type="dxa"/>
          </w:tcPr>
          <w:p w14:paraId="04A63FD6" w14:textId="77777777" w:rsidR="00D07F41" w:rsidRDefault="00B90682">
            <w:pPr>
              <w:pStyle w:val="TableParagraph"/>
              <w:spacing w:before="2"/>
              <w:ind w:left="117"/>
            </w:pPr>
            <w:r>
              <w:t>Non-Executive Directors are appointed to bring independent judgement to bear on issues of governance arrangements, strategy, performance, key appointments and to the local community.</w:t>
            </w:r>
          </w:p>
        </w:tc>
      </w:tr>
      <w:tr w:rsidR="00D07F41" w14:paraId="4F1B904E" w14:textId="77777777">
        <w:trPr>
          <w:trHeight w:val="760"/>
        </w:trPr>
        <w:tc>
          <w:tcPr>
            <w:tcW w:w="2126" w:type="dxa"/>
          </w:tcPr>
          <w:p w14:paraId="0364E0BC" w14:textId="77777777" w:rsidR="00D07F41" w:rsidRDefault="00B90682">
            <w:pPr>
              <w:pStyle w:val="TableParagraph"/>
              <w:spacing w:line="248" w:lineRule="exact"/>
              <w:ind w:left="126"/>
            </w:pPr>
            <w:r>
              <w:t xml:space="preserve">CE </w:t>
            </w:r>
            <w:r>
              <w:rPr>
                <w:sz w:val="18"/>
              </w:rPr>
              <w:t xml:space="preserve">AND </w:t>
            </w:r>
            <w:r>
              <w:t>D</w:t>
            </w:r>
            <w:r>
              <w:rPr>
                <w:sz w:val="18"/>
              </w:rPr>
              <w:t>O</w:t>
            </w:r>
            <w:r>
              <w:t>F</w:t>
            </w:r>
          </w:p>
        </w:tc>
        <w:tc>
          <w:tcPr>
            <w:tcW w:w="9921" w:type="dxa"/>
          </w:tcPr>
          <w:p w14:paraId="500E4937" w14:textId="77777777" w:rsidR="00D07F41" w:rsidRDefault="00B90682">
            <w:pPr>
              <w:pStyle w:val="TableParagraph"/>
              <w:ind w:left="117"/>
            </w:pPr>
            <w:r>
              <w:t>As a CE, supported by Director of Finance, ensure appropriate advice is given to the Board on all matters of probity, regularity, prudent and economical administration, efficiency and effectiveness.</w:t>
            </w:r>
          </w:p>
        </w:tc>
      </w:tr>
      <w:tr w:rsidR="00D07F41" w14:paraId="668909FD" w14:textId="77777777">
        <w:trPr>
          <w:trHeight w:val="757"/>
        </w:trPr>
        <w:tc>
          <w:tcPr>
            <w:tcW w:w="2126" w:type="dxa"/>
            <w:tcBorders>
              <w:left w:val="single" w:sz="4" w:space="0" w:color="000000"/>
              <w:bottom w:val="single" w:sz="4" w:space="0" w:color="000000"/>
              <w:right w:val="single" w:sz="4" w:space="0" w:color="000000"/>
            </w:tcBorders>
          </w:tcPr>
          <w:p w14:paraId="6F7BEB8E" w14:textId="77777777" w:rsidR="00D07F41" w:rsidRDefault="00B90682">
            <w:pPr>
              <w:pStyle w:val="TableParagraph"/>
              <w:spacing w:line="248" w:lineRule="exact"/>
              <w:ind w:left="129"/>
            </w:pPr>
            <w:r>
              <w:t>CE &amp; D</w:t>
            </w:r>
            <w:r>
              <w:rPr>
                <w:sz w:val="18"/>
              </w:rPr>
              <w:t>O</w:t>
            </w:r>
            <w:r>
              <w:t>F</w:t>
            </w:r>
          </w:p>
        </w:tc>
        <w:tc>
          <w:tcPr>
            <w:tcW w:w="9921" w:type="dxa"/>
            <w:tcBorders>
              <w:left w:val="single" w:sz="4" w:space="0" w:color="000000"/>
              <w:bottom w:val="single" w:sz="4" w:space="0" w:color="000000"/>
              <w:right w:val="single" w:sz="4" w:space="0" w:color="000000"/>
            </w:tcBorders>
          </w:tcPr>
          <w:p w14:paraId="0008A405" w14:textId="77777777" w:rsidR="00D07F41" w:rsidRDefault="00B90682">
            <w:pPr>
              <w:pStyle w:val="TableParagraph"/>
              <w:ind w:left="129"/>
            </w:pPr>
            <w:r>
              <w:rPr>
                <w:spacing w:val="-3"/>
              </w:rPr>
              <w:t xml:space="preserve">Monitor </w:t>
            </w:r>
            <w:r>
              <w:t xml:space="preserve">and </w:t>
            </w:r>
            <w:r>
              <w:rPr>
                <w:spacing w:val="-3"/>
              </w:rPr>
              <w:t xml:space="preserve">ensure compliance with contract requirements </w:t>
            </w:r>
            <w:r>
              <w:t xml:space="preserve">on fraud and </w:t>
            </w:r>
            <w:r>
              <w:rPr>
                <w:spacing w:val="-3"/>
              </w:rPr>
              <w:t xml:space="preserve">corruption including the </w:t>
            </w:r>
            <w:r>
              <w:t>appointment of the Local Counter Fraud Specialist.</w:t>
            </w:r>
          </w:p>
        </w:tc>
      </w:tr>
      <w:tr w:rsidR="00D07F41" w14:paraId="642467D3" w14:textId="77777777">
        <w:trPr>
          <w:trHeight w:val="506"/>
        </w:trPr>
        <w:tc>
          <w:tcPr>
            <w:tcW w:w="2126" w:type="dxa"/>
            <w:tcBorders>
              <w:top w:val="single" w:sz="4" w:space="0" w:color="000000"/>
              <w:left w:val="single" w:sz="4" w:space="0" w:color="000000"/>
              <w:bottom w:val="single" w:sz="4" w:space="0" w:color="000000"/>
              <w:right w:val="single" w:sz="4" w:space="0" w:color="000000"/>
            </w:tcBorders>
          </w:tcPr>
          <w:p w14:paraId="32511544" w14:textId="77777777" w:rsidR="00D07F41" w:rsidRDefault="00B90682">
            <w:pPr>
              <w:pStyle w:val="TableParagraph"/>
              <w:ind w:left="177"/>
            </w:pPr>
            <w:r>
              <w:t>CE &amp; D</w:t>
            </w:r>
            <w:r>
              <w:rPr>
                <w:sz w:val="18"/>
              </w:rPr>
              <w:t>O</w:t>
            </w:r>
            <w:r>
              <w:t>F</w:t>
            </w:r>
          </w:p>
        </w:tc>
        <w:tc>
          <w:tcPr>
            <w:tcW w:w="9921" w:type="dxa"/>
            <w:tcBorders>
              <w:top w:val="single" w:sz="4" w:space="0" w:color="000000"/>
              <w:left w:val="single" w:sz="4" w:space="0" w:color="000000"/>
              <w:bottom w:val="single" w:sz="4" w:space="0" w:color="000000"/>
              <w:right w:val="single" w:sz="4" w:space="0" w:color="000000"/>
            </w:tcBorders>
          </w:tcPr>
          <w:p w14:paraId="6BA99776" w14:textId="77777777" w:rsidR="00D07F41" w:rsidRDefault="00B90682">
            <w:pPr>
              <w:pStyle w:val="TableParagraph"/>
              <w:ind w:left="129"/>
            </w:pPr>
            <w:r>
              <w:t xml:space="preserve">Be </w:t>
            </w:r>
            <w:r>
              <w:rPr>
                <w:spacing w:val="-3"/>
              </w:rPr>
              <w:t xml:space="preserve">accountable </w:t>
            </w:r>
            <w:r>
              <w:t>for</w:t>
            </w:r>
            <w:r>
              <w:rPr>
                <w:spacing w:val="-3"/>
              </w:rPr>
              <w:t xml:space="preserve"> financial control </w:t>
            </w:r>
            <w:r>
              <w:t xml:space="preserve">but </w:t>
            </w:r>
            <w:r>
              <w:rPr>
                <w:spacing w:val="-3"/>
              </w:rPr>
              <w:t xml:space="preserve">will, </w:t>
            </w:r>
            <w:r>
              <w:t xml:space="preserve">as far </w:t>
            </w:r>
            <w:r>
              <w:rPr>
                <w:spacing w:val="-3"/>
              </w:rPr>
              <w:t>as possible, delegate their detailed responsibilities.</w:t>
            </w:r>
          </w:p>
        </w:tc>
      </w:tr>
      <w:tr w:rsidR="00D07F41" w14:paraId="21881E1C" w14:textId="77777777">
        <w:trPr>
          <w:trHeight w:val="757"/>
        </w:trPr>
        <w:tc>
          <w:tcPr>
            <w:tcW w:w="2126" w:type="dxa"/>
            <w:tcBorders>
              <w:top w:val="single" w:sz="4" w:space="0" w:color="000000"/>
              <w:left w:val="single" w:sz="4" w:space="0" w:color="000000"/>
              <w:bottom w:val="single" w:sz="4" w:space="0" w:color="000000"/>
              <w:right w:val="single" w:sz="4" w:space="0" w:color="000000"/>
            </w:tcBorders>
          </w:tcPr>
          <w:p w14:paraId="63B00176" w14:textId="77777777" w:rsidR="00D07F41" w:rsidRDefault="00B90682">
            <w:pPr>
              <w:pStyle w:val="TableParagraph"/>
              <w:ind w:left="129" w:right="39"/>
              <w:rPr>
                <w:sz w:val="18"/>
              </w:rPr>
            </w:pPr>
            <w:r>
              <w:t>A</w:t>
            </w:r>
            <w:r>
              <w:rPr>
                <w:sz w:val="18"/>
              </w:rPr>
              <w:t xml:space="preserve">LL MEMBERS OF THE </w:t>
            </w:r>
            <w:r>
              <w:t>B</w:t>
            </w:r>
            <w:r>
              <w:rPr>
                <w:sz w:val="18"/>
              </w:rPr>
              <w:t>OARD AND</w:t>
            </w:r>
          </w:p>
          <w:p w14:paraId="7234F6B6" w14:textId="77777777" w:rsidR="00D07F41" w:rsidRDefault="00B90682">
            <w:pPr>
              <w:pStyle w:val="TableParagraph"/>
              <w:spacing w:before="38" w:line="194" w:lineRule="exact"/>
              <w:ind w:left="129"/>
              <w:rPr>
                <w:sz w:val="18"/>
              </w:rPr>
            </w:pPr>
            <w:r>
              <w:rPr>
                <w:sz w:val="18"/>
              </w:rPr>
              <w:t>EMPLOYEES</w:t>
            </w:r>
          </w:p>
        </w:tc>
        <w:tc>
          <w:tcPr>
            <w:tcW w:w="9921" w:type="dxa"/>
            <w:tcBorders>
              <w:top w:val="single" w:sz="4" w:space="0" w:color="000000"/>
              <w:left w:val="single" w:sz="4" w:space="0" w:color="000000"/>
              <w:bottom w:val="single" w:sz="4" w:space="0" w:color="000000"/>
              <w:right w:val="single" w:sz="4" w:space="0" w:color="000000"/>
            </w:tcBorders>
          </w:tcPr>
          <w:p w14:paraId="74E9A511" w14:textId="77777777" w:rsidR="00D07F41" w:rsidRDefault="00B90682">
            <w:pPr>
              <w:pStyle w:val="TableParagraph"/>
              <w:spacing w:before="4" w:line="235" w:lineRule="auto"/>
              <w:ind w:left="129" w:right="598"/>
            </w:pPr>
            <w:r>
              <w:t xml:space="preserve">Be </w:t>
            </w:r>
            <w:r>
              <w:rPr>
                <w:spacing w:val="-3"/>
              </w:rPr>
              <w:t xml:space="preserve">responsible </w:t>
            </w:r>
            <w:r>
              <w:t xml:space="preserve">for </w:t>
            </w:r>
            <w:r>
              <w:rPr>
                <w:spacing w:val="-3"/>
              </w:rPr>
              <w:t xml:space="preserve">security </w:t>
            </w:r>
            <w:r>
              <w:t xml:space="preserve">of the </w:t>
            </w:r>
            <w:r>
              <w:rPr>
                <w:spacing w:val="-3"/>
              </w:rPr>
              <w:t xml:space="preserve">Organisation's property, avoiding loss, exercising economy </w:t>
            </w:r>
            <w:r>
              <w:rPr>
                <w:spacing w:val="-6"/>
              </w:rPr>
              <w:t xml:space="preserve">and </w:t>
            </w:r>
            <w:r>
              <w:rPr>
                <w:spacing w:val="-3"/>
              </w:rPr>
              <w:t xml:space="preserve">efficiency </w:t>
            </w:r>
            <w:r>
              <w:t xml:space="preserve">in </w:t>
            </w:r>
            <w:r>
              <w:rPr>
                <w:spacing w:val="-3"/>
              </w:rPr>
              <w:t xml:space="preserve">using resources </w:t>
            </w:r>
            <w:r>
              <w:t xml:space="preserve">and </w:t>
            </w:r>
            <w:r>
              <w:rPr>
                <w:spacing w:val="-3"/>
              </w:rPr>
              <w:t xml:space="preserve">conforming </w:t>
            </w:r>
            <w:r>
              <w:t xml:space="preserve">to </w:t>
            </w:r>
            <w:r>
              <w:rPr>
                <w:spacing w:val="-3"/>
              </w:rPr>
              <w:t xml:space="preserve">Articles </w:t>
            </w:r>
            <w:r>
              <w:t xml:space="preserve">of </w:t>
            </w:r>
            <w:r>
              <w:rPr>
                <w:spacing w:val="-3"/>
              </w:rPr>
              <w:t>Association, Financial Instructions and</w:t>
            </w:r>
          </w:p>
          <w:p w14:paraId="426E6E3E" w14:textId="77777777" w:rsidR="00D07F41" w:rsidRDefault="00B90682">
            <w:pPr>
              <w:pStyle w:val="TableParagraph"/>
              <w:spacing w:line="238" w:lineRule="exact"/>
              <w:ind w:left="129"/>
            </w:pPr>
            <w:r>
              <w:t>financial procedures.</w:t>
            </w:r>
          </w:p>
        </w:tc>
      </w:tr>
      <w:tr w:rsidR="00D07F41" w14:paraId="0DFD11A2" w14:textId="77777777">
        <w:trPr>
          <w:trHeight w:val="760"/>
        </w:trPr>
        <w:tc>
          <w:tcPr>
            <w:tcW w:w="2126" w:type="dxa"/>
            <w:tcBorders>
              <w:top w:val="single" w:sz="4" w:space="0" w:color="000000"/>
              <w:left w:val="single" w:sz="4" w:space="0" w:color="000000"/>
              <w:bottom w:val="single" w:sz="4" w:space="0" w:color="000000"/>
              <w:right w:val="single" w:sz="4" w:space="0" w:color="000000"/>
            </w:tcBorders>
          </w:tcPr>
          <w:p w14:paraId="7DF7ECFD" w14:textId="77777777" w:rsidR="00D07F41" w:rsidRDefault="00B90682">
            <w:pPr>
              <w:pStyle w:val="TableParagraph"/>
              <w:spacing w:line="252" w:lineRule="exact"/>
              <w:ind w:left="129" w:right="425"/>
              <w:jc w:val="both"/>
              <w:rPr>
                <w:sz w:val="18"/>
              </w:rPr>
            </w:pPr>
            <w:r>
              <w:rPr>
                <w:spacing w:val="-2"/>
              </w:rPr>
              <w:t>A</w:t>
            </w:r>
            <w:r>
              <w:rPr>
                <w:spacing w:val="-2"/>
                <w:sz w:val="18"/>
              </w:rPr>
              <w:t xml:space="preserve">LL </w:t>
            </w:r>
            <w:r>
              <w:rPr>
                <w:spacing w:val="-3"/>
                <w:sz w:val="18"/>
              </w:rPr>
              <w:t>MEMBERS</w:t>
            </w:r>
            <w:r>
              <w:rPr>
                <w:spacing w:val="-20"/>
                <w:sz w:val="18"/>
              </w:rPr>
              <w:t xml:space="preserve"> </w:t>
            </w:r>
            <w:r>
              <w:rPr>
                <w:spacing w:val="-4"/>
                <w:sz w:val="18"/>
              </w:rPr>
              <w:t xml:space="preserve">OF </w:t>
            </w:r>
            <w:r>
              <w:rPr>
                <w:sz w:val="18"/>
              </w:rPr>
              <w:t xml:space="preserve">THE </w:t>
            </w:r>
            <w:r>
              <w:t>B</w:t>
            </w:r>
            <w:r>
              <w:rPr>
                <w:sz w:val="18"/>
              </w:rPr>
              <w:t xml:space="preserve">OARD AND </w:t>
            </w:r>
            <w:r>
              <w:rPr>
                <w:spacing w:val="-3"/>
                <w:sz w:val="18"/>
              </w:rPr>
              <w:t>EMPLOYEES</w:t>
            </w:r>
          </w:p>
        </w:tc>
        <w:tc>
          <w:tcPr>
            <w:tcW w:w="9921" w:type="dxa"/>
            <w:tcBorders>
              <w:top w:val="single" w:sz="4" w:space="0" w:color="000000"/>
              <w:left w:val="single" w:sz="4" w:space="0" w:color="000000"/>
              <w:bottom w:val="single" w:sz="4" w:space="0" w:color="000000"/>
              <w:right w:val="single" w:sz="4" w:space="0" w:color="000000"/>
            </w:tcBorders>
          </w:tcPr>
          <w:p w14:paraId="2B4B976E" w14:textId="77777777" w:rsidR="00D07F41" w:rsidRDefault="00B90682">
            <w:pPr>
              <w:pStyle w:val="TableParagraph"/>
              <w:spacing w:before="2"/>
              <w:ind w:left="129" w:right="18"/>
            </w:pPr>
            <w:r>
              <w:t>Have</w:t>
            </w:r>
            <w:r>
              <w:rPr>
                <w:spacing w:val="-19"/>
              </w:rPr>
              <w:t xml:space="preserve"> </w:t>
            </w:r>
            <w:r>
              <w:t>a</w:t>
            </w:r>
            <w:r>
              <w:rPr>
                <w:spacing w:val="-17"/>
              </w:rPr>
              <w:t xml:space="preserve"> </w:t>
            </w:r>
            <w:r>
              <w:t>duty</w:t>
            </w:r>
            <w:r>
              <w:rPr>
                <w:spacing w:val="-19"/>
              </w:rPr>
              <w:t xml:space="preserve"> </w:t>
            </w:r>
            <w:r>
              <w:t>to</w:t>
            </w:r>
            <w:r>
              <w:rPr>
                <w:spacing w:val="-18"/>
              </w:rPr>
              <w:t xml:space="preserve"> </w:t>
            </w:r>
            <w:r>
              <w:t>disclose</w:t>
            </w:r>
            <w:r>
              <w:rPr>
                <w:spacing w:val="-19"/>
              </w:rPr>
              <w:t xml:space="preserve"> </w:t>
            </w:r>
            <w:r>
              <w:t>any</w:t>
            </w:r>
            <w:r>
              <w:rPr>
                <w:spacing w:val="-16"/>
              </w:rPr>
              <w:t xml:space="preserve"> </w:t>
            </w:r>
            <w:r>
              <w:t>non-compliance</w:t>
            </w:r>
            <w:r>
              <w:rPr>
                <w:spacing w:val="-18"/>
              </w:rPr>
              <w:t xml:space="preserve"> </w:t>
            </w:r>
            <w:r>
              <w:t>with</w:t>
            </w:r>
            <w:r>
              <w:rPr>
                <w:spacing w:val="-19"/>
              </w:rPr>
              <w:t xml:space="preserve"> </w:t>
            </w:r>
            <w:r>
              <w:t>these</w:t>
            </w:r>
            <w:r>
              <w:rPr>
                <w:spacing w:val="-17"/>
              </w:rPr>
              <w:t xml:space="preserve"> </w:t>
            </w:r>
            <w:r>
              <w:t>Standing</w:t>
            </w:r>
            <w:r>
              <w:rPr>
                <w:spacing w:val="-18"/>
              </w:rPr>
              <w:t xml:space="preserve"> </w:t>
            </w:r>
            <w:r>
              <w:t>Financial</w:t>
            </w:r>
            <w:r>
              <w:rPr>
                <w:spacing w:val="-20"/>
              </w:rPr>
              <w:t xml:space="preserve"> </w:t>
            </w:r>
            <w:r>
              <w:t>Instructions</w:t>
            </w:r>
            <w:r>
              <w:rPr>
                <w:spacing w:val="-19"/>
              </w:rPr>
              <w:t xml:space="preserve"> </w:t>
            </w:r>
            <w:r>
              <w:t>to</w:t>
            </w:r>
            <w:r>
              <w:rPr>
                <w:spacing w:val="-18"/>
              </w:rPr>
              <w:t xml:space="preserve"> </w:t>
            </w:r>
            <w:r>
              <w:t>the</w:t>
            </w:r>
            <w:r>
              <w:rPr>
                <w:spacing w:val="-19"/>
              </w:rPr>
              <w:t xml:space="preserve"> </w:t>
            </w:r>
            <w:r>
              <w:t>Director of Finance as soon as</w:t>
            </w:r>
            <w:r>
              <w:rPr>
                <w:spacing w:val="-2"/>
              </w:rPr>
              <w:t xml:space="preserve"> </w:t>
            </w:r>
            <w:r>
              <w:t>possible.</w:t>
            </w:r>
          </w:p>
        </w:tc>
      </w:tr>
      <w:tr w:rsidR="00D07F41" w14:paraId="63340340" w14:textId="77777777">
        <w:trPr>
          <w:trHeight w:val="506"/>
        </w:trPr>
        <w:tc>
          <w:tcPr>
            <w:tcW w:w="2126" w:type="dxa"/>
            <w:tcBorders>
              <w:top w:val="single" w:sz="4" w:space="0" w:color="000000"/>
              <w:left w:val="single" w:sz="4" w:space="0" w:color="000000"/>
              <w:bottom w:val="single" w:sz="4" w:space="0" w:color="000000"/>
              <w:right w:val="single" w:sz="4" w:space="0" w:color="000000"/>
            </w:tcBorders>
          </w:tcPr>
          <w:p w14:paraId="409A2FF2" w14:textId="77777777" w:rsidR="00D07F41" w:rsidRDefault="00B90682">
            <w:pPr>
              <w:pStyle w:val="TableParagraph"/>
              <w:ind w:left="129"/>
              <w:rPr>
                <w:sz w:val="18"/>
              </w:rPr>
            </w:pPr>
            <w:r>
              <w:t>A</w:t>
            </w:r>
            <w:r>
              <w:rPr>
                <w:sz w:val="18"/>
              </w:rPr>
              <w:t>LL</w:t>
            </w:r>
          </w:p>
        </w:tc>
        <w:tc>
          <w:tcPr>
            <w:tcW w:w="9921" w:type="dxa"/>
            <w:tcBorders>
              <w:top w:val="single" w:sz="4" w:space="0" w:color="000000"/>
              <w:left w:val="single" w:sz="4" w:space="0" w:color="000000"/>
              <w:bottom w:val="single" w:sz="4" w:space="0" w:color="000000"/>
              <w:right w:val="single" w:sz="4" w:space="0" w:color="000000"/>
            </w:tcBorders>
          </w:tcPr>
          <w:p w14:paraId="762E2450" w14:textId="77777777" w:rsidR="00D07F41" w:rsidRDefault="00B90682">
            <w:pPr>
              <w:pStyle w:val="TableParagraph"/>
              <w:ind w:left="129"/>
            </w:pPr>
            <w:r>
              <w:t>Disclose non-compliance with Articles of Association to the CE as soon as possible.</w:t>
            </w:r>
          </w:p>
        </w:tc>
      </w:tr>
    </w:tbl>
    <w:p w14:paraId="5D6DA78F" w14:textId="77777777" w:rsidR="00D07F41" w:rsidRDefault="00D07F41">
      <w:pPr>
        <w:sectPr w:rsidR="00D07F41">
          <w:pgSz w:w="14400" w:h="10800" w:orient="landscape"/>
          <w:pgMar w:top="1000" w:right="940" w:bottom="360" w:left="1160" w:header="0" w:footer="167" w:gutter="0"/>
          <w:cols w:space="720"/>
        </w:sectPr>
      </w:pPr>
    </w:p>
    <w:p w14:paraId="52C1F5B6" w14:textId="77777777" w:rsidR="00D07F41" w:rsidRDefault="00B90682">
      <w:pPr>
        <w:spacing w:before="135"/>
        <w:ind w:left="114"/>
        <w:rPr>
          <w:b/>
        </w:rPr>
      </w:pPr>
      <w:r>
        <w:rPr>
          <w:b/>
          <w:u w:val="thick"/>
        </w:rPr>
        <w:lastRenderedPageBreak/>
        <w:t>Section 4 – Delegated Authority for Specific Processes</w:t>
      </w:r>
    </w:p>
    <w:p w14:paraId="75FC1C02" w14:textId="77777777" w:rsidR="00D07F41" w:rsidRDefault="00D07F41">
      <w:pPr>
        <w:pStyle w:val="BodyText"/>
        <w:spacing w:before="10"/>
        <w:rPr>
          <w:b/>
          <w:sz w:val="13"/>
        </w:rPr>
      </w:pPr>
    </w:p>
    <w:p w14:paraId="63CB7136" w14:textId="77777777" w:rsidR="00D07F41" w:rsidRDefault="00B90682">
      <w:pPr>
        <w:pStyle w:val="ListParagraph"/>
        <w:numPr>
          <w:ilvl w:val="1"/>
          <w:numId w:val="77"/>
        </w:numPr>
        <w:tabs>
          <w:tab w:val="left" w:pos="485"/>
        </w:tabs>
        <w:spacing w:before="94"/>
        <w:ind w:hanging="371"/>
        <w:rPr>
          <w:b/>
        </w:rPr>
      </w:pPr>
      <w:r>
        <w:rPr>
          <w:b/>
        </w:rPr>
        <w:t>– BUDGETARY</w:t>
      </w:r>
      <w:r>
        <w:rPr>
          <w:b/>
          <w:spacing w:val="-14"/>
        </w:rPr>
        <w:t xml:space="preserve"> </w:t>
      </w:r>
      <w:r>
        <w:rPr>
          <w:b/>
          <w:spacing w:val="-3"/>
        </w:rPr>
        <w:t>CONTROL</w:t>
      </w:r>
    </w:p>
    <w:p w14:paraId="0EC30175" w14:textId="77777777" w:rsidR="00D07F41" w:rsidRDefault="00D07F41">
      <w:pPr>
        <w:pStyle w:val="BodyText"/>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312323FF" w14:textId="77777777">
        <w:trPr>
          <w:trHeight w:val="273"/>
        </w:trPr>
        <w:tc>
          <w:tcPr>
            <w:tcW w:w="2124" w:type="dxa"/>
            <w:shd w:val="clear" w:color="auto" w:fill="BDBDBD"/>
          </w:tcPr>
          <w:p w14:paraId="6A1B9B00" w14:textId="77777777" w:rsidR="00D07F41" w:rsidRDefault="00B90682">
            <w:pPr>
              <w:pStyle w:val="TableParagraph"/>
              <w:spacing w:line="250" w:lineRule="exact"/>
              <w:ind w:left="124"/>
            </w:pPr>
            <w:r>
              <w:t>DELEGATED TO</w:t>
            </w:r>
          </w:p>
        </w:tc>
        <w:tc>
          <w:tcPr>
            <w:tcW w:w="9922" w:type="dxa"/>
            <w:shd w:val="clear" w:color="auto" w:fill="BDBDBD"/>
          </w:tcPr>
          <w:p w14:paraId="4016435D" w14:textId="77777777" w:rsidR="00D07F41" w:rsidRDefault="00B90682">
            <w:pPr>
              <w:pStyle w:val="TableParagraph"/>
              <w:spacing w:line="250" w:lineRule="exact"/>
              <w:ind w:left="127"/>
            </w:pPr>
            <w:r>
              <w:t>DUTIES DELEGATED</w:t>
            </w:r>
          </w:p>
        </w:tc>
      </w:tr>
      <w:tr w:rsidR="00D07F41" w14:paraId="66E417D7" w14:textId="77777777">
        <w:trPr>
          <w:trHeight w:val="2529"/>
        </w:trPr>
        <w:tc>
          <w:tcPr>
            <w:tcW w:w="2124" w:type="dxa"/>
          </w:tcPr>
          <w:p w14:paraId="2C28C5FB" w14:textId="77777777" w:rsidR="00D07F41" w:rsidRDefault="00B90682">
            <w:pPr>
              <w:pStyle w:val="TableParagraph"/>
              <w:ind w:left="124"/>
              <w:rPr>
                <w:sz w:val="18"/>
              </w:rPr>
            </w:pPr>
            <w:r>
              <w:t>C</w:t>
            </w:r>
            <w:r>
              <w:rPr>
                <w:sz w:val="18"/>
              </w:rPr>
              <w:t xml:space="preserve">HIEF </w:t>
            </w:r>
            <w:r>
              <w:t>E</w:t>
            </w:r>
            <w:r>
              <w:rPr>
                <w:sz w:val="18"/>
              </w:rPr>
              <w:t>XECUTIVE</w:t>
            </w:r>
          </w:p>
        </w:tc>
        <w:tc>
          <w:tcPr>
            <w:tcW w:w="9922" w:type="dxa"/>
          </w:tcPr>
          <w:p w14:paraId="333FE794" w14:textId="77777777" w:rsidR="00D07F41" w:rsidRDefault="00B90682">
            <w:pPr>
              <w:pStyle w:val="TableParagraph"/>
              <w:numPr>
                <w:ilvl w:val="0"/>
                <w:numId w:val="76"/>
              </w:numPr>
              <w:tabs>
                <w:tab w:val="left" w:pos="847"/>
              </w:tabs>
              <w:ind w:right="504"/>
            </w:pPr>
            <w:r>
              <w:t>Compile</w:t>
            </w:r>
            <w:r>
              <w:rPr>
                <w:spacing w:val="-19"/>
              </w:rPr>
              <w:t xml:space="preserve"> </w:t>
            </w:r>
            <w:r>
              <w:t>and</w:t>
            </w:r>
            <w:r>
              <w:rPr>
                <w:spacing w:val="-16"/>
              </w:rPr>
              <w:t xml:space="preserve"> </w:t>
            </w:r>
            <w:r>
              <w:t>submit</w:t>
            </w:r>
            <w:r>
              <w:rPr>
                <w:spacing w:val="-17"/>
              </w:rPr>
              <w:t xml:space="preserve"> </w:t>
            </w:r>
            <w:r>
              <w:t>to</w:t>
            </w:r>
            <w:r>
              <w:rPr>
                <w:spacing w:val="-21"/>
              </w:rPr>
              <w:t xml:space="preserve"> </w:t>
            </w:r>
            <w:r>
              <w:t>the</w:t>
            </w:r>
            <w:r>
              <w:rPr>
                <w:spacing w:val="-16"/>
              </w:rPr>
              <w:t xml:space="preserve"> </w:t>
            </w:r>
            <w:r>
              <w:t>Board</w:t>
            </w:r>
            <w:r>
              <w:rPr>
                <w:spacing w:val="-18"/>
              </w:rPr>
              <w:t xml:space="preserve"> </w:t>
            </w:r>
            <w:r>
              <w:t>an</w:t>
            </w:r>
            <w:r>
              <w:rPr>
                <w:spacing w:val="-19"/>
              </w:rPr>
              <w:t xml:space="preserve"> </w:t>
            </w:r>
            <w:r>
              <w:t>annual</w:t>
            </w:r>
            <w:r>
              <w:rPr>
                <w:spacing w:val="-19"/>
              </w:rPr>
              <w:t xml:space="preserve"> </w:t>
            </w:r>
            <w:r>
              <w:t>plan</w:t>
            </w:r>
            <w:r>
              <w:rPr>
                <w:spacing w:val="-16"/>
              </w:rPr>
              <w:t xml:space="preserve"> </w:t>
            </w:r>
            <w:r>
              <w:t>which</w:t>
            </w:r>
            <w:r>
              <w:rPr>
                <w:spacing w:val="-16"/>
              </w:rPr>
              <w:t xml:space="preserve"> </w:t>
            </w:r>
            <w:r>
              <w:t>takes</w:t>
            </w:r>
            <w:r>
              <w:rPr>
                <w:spacing w:val="-20"/>
              </w:rPr>
              <w:t xml:space="preserve"> </w:t>
            </w:r>
            <w:r>
              <w:t>into</w:t>
            </w:r>
            <w:r>
              <w:rPr>
                <w:spacing w:val="-18"/>
              </w:rPr>
              <w:t xml:space="preserve"> </w:t>
            </w:r>
            <w:r>
              <w:t>account</w:t>
            </w:r>
            <w:r>
              <w:rPr>
                <w:spacing w:val="-15"/>
              </w:rPr>
              <w:t xml:space="preserve"> </w:t>
            </w:r>
            <w:r>
              <w:t>financial</w:t>
            </w:r>
            <w:r>
              <w:rPr>
                <w:spacing w:val="-16"/>
              </w:rPr>
              <w:t xml:space="preserve"> </w:t>
            </w:r>
            <w:r>
              <w:t>targets and forecast limits of available resources. The annual plan will</w:t>
            </w:r>
            <w:r>
              <w:rPr>
                <w:spacing w:val="12"/>
              </w:rPr>
              <w:t xml:space="preserve"> </w:t>
            </w:r>
            <w:r>
              <w:t>contain:</w:t>
            </w:r>
          </w:p>
          <w:p w14:paraId="35A3F7DA" w14:textId="77777777" w:rsidR="00D07F41" w:rsidRDefault="00B90682">
            <w:pPr>
              <w:pStyle w:val="TableParagraph"/>
              <w:numPr>
                <w:ilvl w:val="1"/>
                <w:numId w:val="76"/>
              </w:numPr>
              <w:tabs>
                <w:tab w:val="left" w:pos="1272"/>
              </w:tabs>
              <w:spacing w:line="249" w:lineRule="exact"/>
            </w:pPr>
            <w:r>
              <w:t>a</w:t>
            </w:r>
            <w:r>
              <w:rPr>
                <w:spacing w:val="-17"/>
              </w:rPr>
              <w:t xml:space="preserve"> </w:t>
            </w:r>
            <w:r>
              <w:t>statement</w:t>
            </w:r>
            <w:r>
              <w:rPr>
                <w:spacing w:val="-12"/>
              </w:rPr>
              <w:t xml:space="preserve"> </w:t>
            </w:r>
            <w:r>
              <w:t>of</w:t>
            </w:r>
            <w:r>
              <w:rPr>
                <w:spacing w:val="-16"/>
              </w:rPr>
              <w:t xml:space="preserve"> </w:t>
            </w:r>
            <w:r>
              <w:t>the</w:t>
            </w:r>
            <w:r>
              <w:rPr>
                <w:spacing w:val="-19"/>
              </w:rPr>
              <w:t xml:space="preserve"> </w:t>
            </w:r>
            <w:r>
              <w:t>significant</w:t>
            </w:r>
            <w:r>
              <w:rPr>
                <w:spacing w:val="-12"/>
              </w:rPr>
              <w:t xml:space="preserve"> </w:t>
            </w:r>
            <w:r>
              <w:t>assumptions</w:t>
            </w:r>
            <w:r>
              <w:rPr>
                <w:spacing w:val="-17"/>
              </w:rPr>
              <w:t xml:space="preserve"> </w:t>
            </w:r>
            <w:r>
              <w:t>on</w:t>
            </w:r>
            <w:r>
              <w:rPr>
                <w:spacing w:val="-14"/>
              </w:rPr>
              <w:t xml:space="preserve"> </w:t>
            </w:r>
            <w:r>
              <w:t>which</w:t>
            </w:r>
            <w:r>
              <w:rPr>
                <w:spacing w:val="-15"/>
              </w:rPr>
              <w:t xml:space="preserve"> </w:t>
            </w:r>
            <w:r>
              <w:t>the</w:t>
            </w:r>
            <w:r>
              <w:rPr>
                <w:spacing w:val="-17"/>
              </w:rPr>
              <w:t xml:space="preserve"> </w:t>
            </w:r>
            <w:r>
              <w:t>plan</w:t>
            </w:r>
            <w:r>
              <w:rPr>
                <w:spacing w:val="-16"/>
              </w:rPr>
              <w:t xml:space="preserve"> </w:t>
            </w:r>
            <w:r>
              <w:t>is</w:t>
            </w:r>
            <w:r>
              <w:rPr>
                <w:spacing w:val="-15"/>
              </w:rPr>
              <w:t xml:space="preserve"> </w:t>
            </w:r>
            <w:r>
              <w:rPr>
                <w:spacing w:val="-3"/>
              </w:rPr>
              <w:t>based;</w:t>
            </w:r>
          </w:p>
          <w:p w14:paraId="6E682CED" w14:textId="77777777" w:rsidR="00D07F41" w:rsidRDefault="00B90682">
            <w:pPr>
              <w:pStyle w:val="TableParagraph"/>
              <w:numPr>
                <w:ilvl w:val="1"/>
                <w:numId w:val="76"/>
              </w:numPr>
              <w:tabs>
                <w:tab w:val="left" w:pos="1272"/>
              </w:tabs>
              <w:spacing w:before="3"/>
              <w:ind w:right="869"/>
            </w:pPr>
            <w:r>
              <w:t>details</w:t>
            </w:r>
            <w:r>
              <w:rPr>
                <w:spacing w:val="-19"/>
              </w:rPr>
              <w:t xml:space="preserve"> </w:t>
            </w:r>
            <w:r>
              <w:t>of</w:t>
            </w:r>
            <w:r>
              <w:rPr>
                <w:spacing w:val="-18"/>
              </w:rPr>
              <w:t xml:space="preserve"> </w:t>
            </w:r>
            <w:r>
              <w:t>major</w:t>
            </w:r>
            <w:r>
              <w:rPr>
                <w:spacing w:val="-17"/>
              </w:rPr>
              <w:t xml:space="preserve"> </w:t>
            </w:r>
            <w:r>
              <w:t>changes</w:t>
            </w:r>
            <w:r>
              <w:rPr>
                <w:spacing w:val="-21"/>
              </w:rPr>
              <w:t xml:space="preserve"> </w:t>
            </w:r>
            <w:r>
              <w:t>in</w:t>
            </w:r>
            <w:r>
              <w:rPr>
                <w:spacing w:val="-16"/>
              </w:rPr>
              <w:t xml:space="preserve"> </w:t>
            </w:r>
            <w:r>
              <w:t>workload,</w:t>
            </w:r>
            <w:r>
              <w:rPr>
                <w:spacing w:val="-18"/>
              </w:rPr>
              <w:t xml:space="preserve"> </w:t>
            </w:r>
            <w:r>
              <w:t>delivery</w:t>
            </w:r>
            <w:r>
              <w:rPr>
                <w:spacing w:val="-18"/>
              </w:rPr>
              <w:t xml:space="preserve"> </w:t>
            </w:r>
            <w:r>
              <w:t>of</w:t>
            </w:r>
            <w:r>
              <w:rPr>
                <w:spacing w:val="-18"/>
              </w:rPr>
              <w:t xml:space="preserve"> </w:t>
            </w:r>
            <w:r>
              <w:t>services</w:t>
            </w:r>
            <w:r>
              <w:rPr>
                <w:spacing w:val="-16"/>
              </w:rPr>
              <w:t xml:space="preserve"> </w:t>
            </w:r>
            <w:r>
              <w:t>or</w:t>
            </w:r>
            <w:r>
              <w:rPr>
                <w:spacing w:val="-18"/>
              </w:rPr>
              <w:t xml:space="preserve"> </w:t>
            </w:r>
            <w:r>
              <w:t>resources</w:t>
            </w:r>
            <w:r>
              <w:rPr>
                <w:spacing w:val="-20"/>
              </w:rPr>
              <w:t xml:space="preserve"> </w:t>
            </w:r>
            <w:r>
              <w:t>required</w:t>
            </w:r>
            <w:r>
              <w:rPr>
                <w:spacing w:val="-17"/>
              </w:rPr>
              <w:t xml:space="preserve"> </w:t>
            </w:r>
            <w:r>
              <w:t>to achieve the</w:t>
            </w:r>
            <w:r>
              <w:rPr>
                <w:spacing w:val="-3"/>
              </w:rPr>
              <w:t xml:space="preserve"> </w:t>
            </w:r>
            <w:r>
              <w:t>plan.</w:t>
            </w:r>
          </w:p>
          <w:p w14:paraId="2D906BEC" w14:textId="77777777" w:rsidR="00D07F41" w:rsidRDefault="00B90682">
            <w:pPr>
              <w:pStyle w:val="TableParagraph"/>
              <w:numPr>
                <w:ilvl w:val="0"/>
                <w:numId w:val="76"/>
              </w:numPr>
              <w:tabs>
                <w:tab w:val="left" w:pos="845"/>
              </w:tabs>
              <w:spacing w:line="246" w:lineRule="exact"/>
              <w:ind w:left="844" w:hanging="359"/>
            </w:pPr>
            <w:r>
              <w:rPr>
                <w:spacing w:val="-3"/>
              </w:rPr>
              <w:t xml:space="preserve">Delegate budget </w:t>
            </w:r>
            <w:r>
              <w:t xml:space="preserve">to </w:t>
            </w:r>
            <w:r>
              <w:rPr>
                <w:spacing w:val="-3"/>
              </w:rPr>
              <w:t>budget</w:t>
            </w:r>
            <w:r>
              <w:t xml:space="preserve"> </w:t>
            </w:r>
            <w:r>
              <w:rPr>
                <w:spacing w:val="-3"/>
              </w:rPr>
              <w:t>holders.</w:t>
            </w:r>
          </w:p>
          <w:p w14:paraId="1888FEE6" w14:textId="77777777" w:rsidR="00D07F41" w:rsidRDefault="00B90682">
            <w:pPr>
              <w:pStyle w:val="TableParagraph"/>
              <w:numPr>
                <w:ilvl w:val="0"/>
                <w:numId w:val="76"/>
              </w:numPr>
              <w:tabs>
                <w:tab w:val="left" w:pos="847"/>
              </w:tabs>
              <w:spacing w:before="4"/>
              <w:ind w:left="846" w:right="512"/>
            </w:pPr>
            <w:r>
              <w:rPr>
                <w:spacing w:val="-3"/>
              </w:rPr>
              <w:t xml:space="preserve">Identify </w:t>
            </w:r>
            <w:r>
              <w:t xml:space="preserve">and </w:t>
            </w:r>
            <w:r>
              <w:rPr>
                <w:spacing w:val="-3"/>
              </w:rPr>
              <w:t xml:space="preserve">implement cost improvements </w:t>
            </w:r>
            <w:r>
              <w:t xml:space="preserve">and </w:t>
            </w:r>
            <w:r>
              <w:rPr>
                <w:spacing w:val="-3"/>
              </w:rPr>
              <w:t xml:space="preserve">income generation activities </w:t>
            </w:r>
            <w:r>
              <w:t xml:space="preserve">in </w:t>
            </w:r>
            <w:r>
              <w:rPr>
                <w:spacing w:val="-3"/>
              </w:rPr>
              <w:t xml:space="preserve">line with the </w:t>
            </w:r>
            <w:r>
              <w:t>annual</w:t>
            </w:r>
            <w:r>
              <w:rPr>
                <w:spacing w:val="-1"/>
              </w:rPr>
              <w:t xml:space="preserve"> </w:t>
            </w:r>
            <w:r>
              <w:t>plan.</w:t>
            </w:r>
          </w:p>
          <w:p w14:paraId="5AA77FF1" w14:textId="77777777" w:rsidR="00D07F41" w:rsidRDefault="00B90682">
            <w:pPr>
              <w:pStyle w:val="TableParagraph"/>
              <w:numPr>
                <w:ilvl w:val="0"/>
                <w:numId w:val="76"/>
              </w:numPr>
              <w:tabs>
                <w:tab w:val="left" w:pos="844"/>
              </w:tabs>
              <w:spacing w:before="1"/>
              <w:ind w:left="843" w:hanging="358"/>
            </w:pPr>
            <w:r>
              <w:rPr>
                <w:spacing w:val="-3"/>
              </w:rPr>
              <w:t>Submit monitoring</w:t>
            </w:r>
            <w:r>
              <w:rPr>
                <w:spacing w:val="-16"/>
              </w:rPr>
              <w:t xml:space="preserve"> </w:t>
            </w:r>
            <w:r>
              <w:rPr>
                <w:spacing w:val="-3"/>
              </w:rPr>
              <w:t>returns.</w:t>
            </w:r>
          </w:p>
        </w:tc>
      </w:tr>
      <w:tr w:rsidR="00D07F41" w14:paraId="26313831" w14:textId="77777777">
        <w:trPr>
          <w:trHeight w:val="2529"/>
        </w:trPr>
        <w:tc>
          <w:tcPr>
            <w:tcW w:w="2124" w:type="dxa"/>
          </w:tcPr>
          <w:p w14:paraId="57738465" w14:textId="77777777" w:rsidR="00D07F41" w:rsidRDefault="00B90682">
            <w:pPr>
              <w:pStyle w:val="TableParagraph"/>
              <w:ind w:left="124"/>
              <w:rPr>
                <w:sz w:val="18"/>
              </w:rPr>
            </w:pPr>
            <w:r>
              <w:t>D</w:t>
            </w:r>
            <w:r>
              <w:rPr>
                <w:sz w:val="18"/>
              </w:rPr>
              <w:t>IRECTOR OF</w:t>
            </w:r>
          </w:p>
          <w:p w14:paraId="05AB091C" w14:textId="77777777" w:rsidR="00D07F41" w:rsidRDefault="00B90682">
            <w:pPr>
              <w:pStyle w:val="TableParagraph"/>
              <w:spacing w:before="1"/>
              <w:ind w:left="124"/>
              <w:rPr>
                <w:sz w:val="18"/>
              </w:rPr>
            </w:pPr>
            <w:r>
              <w:t>F</w:t>
            </w:r>
            <w:r>
              <w:rPr>
                <w:sz w:val="18"/>
              </w:rPr>
              <w:t>INANCE</w:t>
            </w:r>
          </w:p>
        </w:tc>
        <w:tc>
          <w:tcPr>
            <w:tcW w:w="9922" w:type="dxa"/>
          </w:tcPr>
          <w:p w14:paraId="0D8938AA" w14:textId="77777777" w:rsidR="00D07F41" w:rsidRDefault="00B90682">
            <w:pPr>
              <w:pStyle w:val="TableParagraph"/>
              <w:numPr>
                <w:ilvl w:val="0"/>
                <w:numId w:val="75"/>
              </w:numPr>
              <w:tabs>
                <w:tab w:val="left" w:pos="847"/>
              </w:tabs>
              <w:ind w:right="207"/>
            </w:pPr>
            <w:r>
              <w:t>Submit</w:t>
            </w:r>
            <w:r>
              <w:rPr>
                <w:spacing w:val="-18"/>
              </w:rPr>
              <w:t xml:space="preserve"> </w:t>
            </w:r>
            <w:r>
              <w:t>budgets</w:t>
            </w:r>
            <w:r>
              <w:rPr>
                <w:spacing w:val="-18"/>
              </w:rPr>
              <w:t xml:space="preserve"> </w:t>
            </w:r>
            <w:r>
              <w:t>to</w:t>
            </w:r>
            <w:r>
              <w:rPr>
                <w:spacing w:val="-18"/>
              </w:rPr>
              <w:t xml:space="preserve"> </w:t>
            </w:r>
            <w:r>
              <w:t>the</w:t>
            </w:r>
            <w:r>
              <w:rPr>
                <w:spacing w:val="-21"/>
              </w:rPr>
              <w:t xml:space="preserve"> </w:t>
            </w:r>
            <w:r>
              <w:t>Board</w:t>
            </w:r>
            <w:r>
              <w:rPr>
                <w:spacing w:val="-18"/>
              </w:rPr>
              <w:t xml:space="preserve"> </w:t>
            </w:r>
            <w:r>
              <w:t>for</w:t>
            </w:r>
            <w:r>
              <w:rPr>
                <w:spacing w:val="-17"/>
              </w:rPr>
              <w:t xml:space="preserve"> </w:t>
            </w:r>
            <w:r>
              <w:t>approval.</w:t>
            </w:r>
            <w:r>
              <w:rPr>
                <w:spacing w:val="-17"/>
              </w:rPr>
              <w:t xml:space="preserve"> </w:t>
            </w:r>
            <w:r>
              <w:t>Monitor</w:t>
            </w:r>
            <w:r>
              <w:rPr>
                <w:spacing w:val="-19"/>
              </w:rPr>
              <w:t xml:space="preserve"> </w:t>
            </w:r>
            <w:r>
              <w:t>performance</w:t>
            </w:r>
            <w:r>
              <w:rPr>
                <w:spacing w:val="-18"/>
              </w:rPr>
              <w:t xml:space="preserve"> </w:t>
            </w:r>
            <w:r>
              <w:t>against</w:t>
            </w:r>
            <w:r>
              <w:rPr>
                <w:spacing w:val="-14"/>
              </w:rPr>
              <w:t xml:space="preserve"> </w:t>
            </w:r>
            <w:r>
              <w:t>budget;</w:t>
            </w:r>
            <w:r>
              <w:rPr>
                <w:spacing w:val="-17"/>
              </w:rPr>
              <w:t xml:space="preserve"> </w:t>
            </w:r>
            <w:r>
              <w:t>submit</w:t>
            </w:r>
            <w:r>
              <w:rPr>
                <w:spacing w:val="-19"/>
              </w:rPr>
              <w:t xml:space="preserve"> </w:t>
            </w:r>
            <w:r>
              <w:t>to</w:t>
            </w:r>
            <w:r>
              <w:rPr>
                <w:spacing w:val="-19"/>
              </w:rPr>
              <w:t xml:space="preserve"> </w:t>
            </w:r>
            <w:r>
              <w:t>the Board financial estimates and</w:t>
            </w:r>
            <w:r>
              <w:rPr>
                <w:spacing w:val="-2"/>
              </w:rPr>
              <w:t xml:space="preserve"> </w:t>
            </w:r>
            <w:r>
              <w:t>forecasts.</w:t>
            </w:r>
          </w:p>
          <w:p w14:paraId="644F7BCA" w14:textId="77777777" w:rsidR="00D07F41" w:rsidRDefault="00B90682">
            <w:pPr>
              <w:pStyle w:val="TableParagraph"/>
              <w:numPr>
                <w:ilvl w:val="0"/>
                <w:numId w:val="75"/>
              </w:numPr>
              <w:tabs>
                <w:tab w:val="left" w:pos="847"/>
              </w:tabs>
              <w:spacing w:line="250" w:lineRule="exact"/>
              <w:ind w:left="846"/>
            </w:pPr>
            <w:r>
              <w:rPr>
                <w:spacing w:val="-3"/>
              </w:rPr>
              <w:t>Ensure</w:t>
            </w:r>
            <w:r>
              <w:rPr>
                <w:spacing w:val="-9"/>
              </w:rPr>
              <w:t xml:space="preserve"> </w:t>
            </w:r>
            <w:r>
              <w:rPr>
                <w:spacing w:val="-3"/>
              </w:rPr>
              <w:t>adequate</w:t>
            </w:r>
            <w:r>
              <w:rPr>
                <w:spacing w:val="-8"/>
              </w:rPr>
              <w:t xml:space="preserve"> </w:t>
            </w:r>
            <w:r>
              <w:rPr>
                <w:spacing w:val="-3"/>
              </w:rPr>
              <w:t xml:space="preserve">training </w:t>
            </w:r>
            <w:r>
              <w:t>is</w:t>
            </w:r>
            <w:r>
              <w:rPr>
                <w:spacing w:val="-8"/>
              </w:rPr>
              <w:t xml:space="preserve"> </w:t>
            </w:r>
            <w:r>
              <w:rPr>
                <w:spacing w:val="-3"/>
              </w:rPr>
              <w:t>delivered</w:t>
            </w:r>
            <w:r>
              <w:rPr>
                <w:spacing w:val="-5"/>
              </w:rPr>
              <w:t xml:space="preserve"> </w:t>
            </w:r>
            <w:r>
              <w:t>on</w:t>
            </w:r>
            <w:r>
              <w:rPr>
                <w:spacing w:val="-8"/>
              </w:rPr>
              <w:t xml:space="preserve"> </w:t>
            </w:r>
            <w:r>
              <w:t>an</w:t>
            </w:r>
            <w:r>
              <w:rPr>
                <w:spacing w:val="-6"/>
              </w:rPr>
              <w:t xml:space="preserve"> </w:t>
            </w:r>
            <w:r>
              <w:rPr>
                <w:spacing w:val="-3"/>
              </w:rPr>
              <w:t>ongoing</w:t>
            </w:r>
            <w:r>
              <w:rPr>
                <w:spacing w:val="-8"/>
              </w:rPr>
              <w:t xml:space="preserve"> </w:t>
            </w:r>
            <w:r>
              <w:rPr>
                <w:spacing w:val="-3"/>
              </w:rPr>
              <w:t>basis</w:t>
            </w:r>
            <w:r>
              <w:rPr>
                <w:spacing w:val="-7"/>
              </w:rPr>
              <w:t xml:space="preserve"> </w:t>
            </w:r>
            <w:r>
              <w:t>to</w:t>
            </w:r>
            <w:r>
              <w:rPr>
                <w:spacing w:val="-8"/>
              </w:rPr>
              <w:t xml:space="preserve"> </w:t>
            </w:r>
            <w:r>
              <w:rPr>
                <w:spacing w:val="-3"/>
              </w:rPr>
              <w:t>budget</w:t>
            </w:r>
            <w:r>
              <w:rPr>
                <w:spacing w:val="-4"/>
              </w:rPr>
              <w:t xml:space="preserve"> </w:t>
            </w:r>
            <w:r>
              <w:rPr>
                <w:spacing w:val="-3"/>
              </w:rPr>
              <w:t>holders.</w:t>
            </w:r>
          </w:p>
          <w:p w14:paraId="584CF0C3" w14:textId="77777777" w:rsidR="00D07F41" w:rsidRDefault="00B90682">
            <w:pPr>
              <w:pStyle w:val="TableParagraph"/>
              <w:numPr>
                <w:ilvl w:val="0"/>
                <w:numId w:val="75"/>
              </w:numPr>
              <w:tabs>
                <w:tab w:val="left" w:pos="845"/>
              </w:tabs>
              <w:spacing w:line="250" w:lineRule="exact"/>
              <w:ind w:left="844" w:hanging="358"/>
            </w:pPr>
            <w:r>
              <w:rPr>
                <w:spacing w:val="-3"/>
              </w:rPr>
              <w:t xml:space="preserve">Devise </w:t>
            </w:r>
            <w:r>
              <w:t xml:space="preserve">and </w:t>
            </w:r>
            <w:r>
              <w:rPr>
                <w:spacing w:val="-3"/>
              </w:rPr>
              <w:t xml:space="preserve">maintain </w:t>
            </w:r>
            <w:r>
              <w:t xml:space="preserve">systems of </w:t>
            </w:r>
            <w:r>
              <w:rPr>
                <w:spacing w:val="-3"/>
              </w:rPr>
              <w:t>budgetary</w:t>
            </w:r>
            <w:r>
              <w:rPr>
                <w:spacing w:val="-43"/>
              </w:rPr>
              <w:t xml:space="preserve"> </w:t>
            </w:r>
            <w:r>
              <w:rPr>
                <w:spacing w:val="-3"/>
              </w:rPr>
              <w:t>control.</w:t>
            </w:r>
          </w:p>
          <w:p w14:paraId="1ABD56C3" w14:textId="77777777" w:rsidR="00D07F41" w:rsidRDefault="00B90682">
            <w:pPr>
              <w:pStyle w:val="TableParagraph"/>
              <w:numPr>
                <w:ilvl w:val="0"/>
                <w:numId w:val="75"/>
              </w:numPr>
              <w:tabs>
                <w:tab w:val="left" w:pos="848"/>
              </w:tabs>
              <w:spacing w:before="4"/>
              <w:ind w:left="846" w:right="897"/>
            </w:pPr>
            <w:r>
              <w:rPr>
                <w:spacing w:val="-3"/>
              </w:rPr>
              <w:t xml:space="preserve">Managing banking arrangements, including provision </w:t>
            </w:r>
            <w:r>
              <w:t xml:space="preserve">of </w:t>
            </w:r>
            <w:r>
              <w:rPr>
                <w:spacing w:val="-3"/>
              </w:rPr>
              <w:t xml:space="preserve">banking services, operation of </w:t>
            </w:r>
            <w:r>
              <w:t>accounts, preparation of instructions and list of cheque</w:t>
            </w:r>
            <w:r>
              <w:rPr>
                <w:spacing w:val="-7"/>
              </w:rPr>
              <w:t xml:space="preserve"> </w:t>
            </w:r>
            <w:r>
              <w:t>signatories.</w:t>
            </w:r>
          </w:p>
          <w:p w14:paraId="6CB63C39" w14:textId="77777777" w:rsidR="00D07F41" w:rsidRDefault="00B90682">
            <w:pPr>
              <w:pStyle w:val="TableParagraph"/>
              <w:numPr>
                <w:ilvl w:val="0"/>
                <w:numId w:val="75"/>
              </w:numPr>
              <w:tabs>
                <w:tab w:val="left" w:pos="847"/>
              </w:tabs>
              <w:ind w:right="310" w:hanging="361"/>
              <w:jc w:val="both"/>
            </w:pPr>
            <w:r>
              <w:rPr>
                <w:spacing w:val="-3"/>
              </w:rPr>
              <w:t xml:space="preserve">Income systems, including system design, prompt banking, review </w:t>
            </w:r>
            <w:r>
              <w:t xml:space="preserve">and </w:t>
            </w:r>
            <w:r>
              <w:rPr>
                <w:spacing w:val="-3"/>
              </w:rPr>
              <w:t xml:space="preserve">approval </w:t>
            </w:r>
            <w:r>
              <w:t xml:space="preserve">of fees </w:t>
            </w:r>
            <w:r>
              <w:rPr>
                <w:spacing w:val="-3"/>
              </w:rPr>
              <w:t xml:space="preserve">and </w:t>
            </w:r>
            <w:r>
              <w:t>charges,</w:t>
            </w:r>
            <w:r>
              <w:rPr>
                <w:spacing w:val="-16"/>
              </w:rPr>
              <w:t xml:space="preserve"> </w:t>
            </w:r>
            <w:r>
              <w:t>debt</w:t>
            </w:r>
            <w:r>
              <w:rPr>
                <w:spacing w:val="-14"/>
              </w:rPr>
              <w:t xml:space="preserve"> </w:t>
            </w:r>
            <w:r>
              <w:t>recovery</w:t>
            </w:r>
            <w:r>
              <w:rPr>
                <w:spacing w:val="-17"/>
              </w:rPr>
              <w:t xml:space="preserve"> </w:t>
            </w:r>
            <w:r>
              <w:t>arrangements,</w:t>
            </w:r>
            <w:r>
              <w:rPr>
                <w:spacing w:val="-16"/>
              </w:rPr>
              <w:t xml:space="preserve"> </w:t>
            </w:r>
            <w:r>
              <w:t>design</w:t>
            </w:r>
            <w:r>
              <w:rPr>
                <w:spacing w:val="-15"/>
              </w:rPr>
              <w:t xml:space="preserve"> </w:t>
            </w:r>
            <w:r>
              <w:t>and</w:t>
            </w:r>
            <w:r>
              <w:rPr>
                <w:spacing w:val="-16"/>
              </w:rPr>
              <w:t xml:space="preserve"> </w:t>
            </w:r>
            <w:r>
              <w:t>control</w:t>
            </w:r>
            <w:r>
              <w:rPr>
                <w:spacing w:val="-15"/>
              </w:rPr>
              <w:t xml:space="preserve"> </w:t>
            </w:r>
            <w:r>
              <w:t>of</w:t>
            </w:r>
            <w:r>
              <w:rPr>
                <w:spacing w:val="-17"/>
              </w:rPr>
              <w:t xml:space="preserve"> </w:t>
            </w:r>
            <w:r>
              <w:t>receipts,</w:t>
            </w:r>
            <w:r>
              <w:rPr>
                <w:spacing w:val="-14"/>
              </w:rPr>
              <w:t xml:space="preserve"> </w:t>
            </w:r>
            <w:r>
              <w:t>provision</w:t>
            </w:r>
            <w:r>
              <w:rPr>
                <w:spacing w:val="-12"/>
              </w:rPr>
              <w:t xml:space="preserve"> </w:t>
            </w:r>
            <w:r>
              <w:t>of</w:t>
            </w:r>
            <w:r>
              <w:rPr>
                <w:spacing w:val="-14"/>
              </w:rPr>
              <w:t xml:space="preserve"> </w:t>
            </w:r>
            <w:r>
              <w:t>adequate facilities</w:t>
            </w:r>
            <w:r>
              <w:rPr>
                <w:spacing w:val="-6"/>
              </w:rPr>
              <w:t xml:space="preserve"> </w:t>
            </w:r>
            <w:r>
              <w:t>and</w:t>
            </w:r>
            <w:r>
              <w:rPr>
                <w:spacing w:val="-6"/>
              </w:rPr>
              <w:t xml:space="preserve"> </w:t>
            </w:r>
            <w:r>
              <w:t>systems</w:t>
            </w:r>
            <w:r>
              <w:rPr>
                <w:spacing w:val="-7"/>
              </w:rPr>
              <w:t xml:space="preserve"> </w:t>
            </w:r>
            <w:r>
              <w:t>for</w:t>
            </w:r>
            <w:r>
              <w:rPr>
                <w:spacing w:val="-10"/>
              </w:rPr>
              <w:t xml:space="preserve"> </w:t>
            </w:r>
            <w:r>
              <w:t>employees</w:t>
            </w:r>
            <w:r>
              <w:rPr>
                <w:spacing w:val="-5"/>
              </w:rPr>
              <w:t xml:space="preserve"> </w:t>
            </w:r>
            <w:r>
              <w:t>whose</w:t>
            </w:r>
            <w:r>
              <w:rPr>
                <w:spacing w:val="-6"/>
              </w:rPr>
              <w:t xml:space="preserve"> </w:t>
            </w:r>
            <w:r>
              <w:t>duties</w:t>
            </w:r>
            <w:r>
              <w:rPr>
                <w:spacing w:val="-6"/>
              </w:rPr>
              <w:t xml:space="preserve"> </w:t>
            </w:r>
            <w:r>
              <w:t>include</w:t>
            </w:r>
            <w:r>
              <w:rPr>
                <w:spacing w:val="-5"/>
              </w:rPr>
              <w:t xml:space="preserve"> </w:t>
            </w:r>
            <w:r>
              <w:t>collecting</w:t>
            </w:r>
            <w:r>
              <w:rPr>
                <w:spacing w:val="-6"/>
              </w:rPr>
              <w:t xml:space="preserve"> </w:t>
            </w:r>
            <w:r>
              <w:t>or</w:t>
            </w:r>
            <w:r>
              <w:rPr>
                <w:spacing w:val="-3"/>
              </w:rPr>
              <w:t xml:space="preserve"> </w:t>
            </w:r>
            <w:r>
              <w:t>holding</w:t>
            </w:r>
            <w:r>
              <w:rPr>
                <w:spacing w:val="-5"/>
              </w:rPr>
              <w:t xml:space="preserve"> </w:t>
            </w:r>
            <w:r>
              <w:t>cash.</w:t>
            </w:r>
          </w:p>
        </w:tc>
      </w:tr>
      <w:tr w:rsidR="00D07F41" w14:paraId="79795893" w14:textId="77777777">
        <w:trPr>
          <w:trHeight w:val="1521"/>
        </w:trPr>
        <w:tc>
          <w:tcPr>
            <w:tcW w:w="2124" w:type="dxa"/>
          </w:tcPr>
          <w:p w14:paraId="49456F6A" w14:textId="77777777" w:rsidR="00D07F41" w:rsidRDefault="00B90682">
            <w:pPr>
              <w:pStyle w:val="TableParagraph"/>
              <w:spacing w:before="2"/>
              <w:ind w:left="124"/>
              <w:rPr>
                <w:sz w:val="18"/>
              </w:rPr>
            </w:pPr>
            <w:r>
              <w:t>B</w:t>
            </w:r>
            <w:r>
              <w:rPr>
                <w:sz w:val="18"/>
              </w:rPr>
              <w:t xml:space="preserve">UDGET </w:t>
            </w:r>
            <w:r>
              <w:t>H</w:t>
            </w:r>
            <w:r>
              <w:rPr>
                <w:sz w:val="18"/>
              </w:rPr>
              <w:t>OLDERS</w:t>
            </w:r>
          </w:p>
        </w:tc>
        <w:tc>
          <w:tcPr>
            <w:tcW w:w="9922" w:type="dxa"/>
          </w:tcPr>
          <w:p w14:paraId="07D01785" w14:textId="77777777" w:rsidR="00D07F41" w:rsidRDefault="00B90682">
            <w:pPr>
              <w:pStyle w:val="TableParagraph"/>
              <w:spacing w:line="250" w:lineRule="exact"/>
              <w:ind w:left="127"/>
            </w:pPr>
            <w:r>
              <w:t>Ensure that:</w:t>
            </w:r>
          </w:p>
          <w:p w14:paraId="5522ECE8" w14:textId="77777777" w:rsidR="00D07F41" w:rsidRDefault="00B90682">
            <w:pPr>
              <w:pStyle w:val="TableParagraph"/>
              <w:numPr>
                <w:ilvl w:val="0"/>
                <w:numId w:val="74"/>
              </w:numPr>
              <w:tabs>
                <w:tab w:val="left" w:pos="843"/>
              </w:tabs>
              <w:spacing w:before="4"/>
              <w:ind w:right="590" w:hanging="361"/>
            </w:pPr>
            <w:r>
              <w:t>no</w:t>
            </w:r>
            <w:r>
              <w:rPr>
                <w:spacing w:val="-5"/>
              </w:rPr>
              <w:t xml:space="preserve"> </w:t>
            </w:r>
            <w:r>
              <w:t>overspend</w:t>
            </w:r>
            <w:r>
              <w:rPr>
                <w:spacing w:val="-7"/>
              </w:rPr>
              <w:t xml:space="preserve"> </w:t>
            </w:r>
            <w:r>
              <w:t>or</w:t>
            </w:r>
            <w:r>
              <w:rPr>
                <w:spacing w:val="-5"/>
              </w:rPr>
              <w:t xml:space="preserve"> </w:t>
            </w:r>
            <w:r>
              <w:t>reduction</w:t>
            </w:r>
            <w:r>
              <w:rPr>
                <w:spacing w:val="-5"/>
              </w:rPr>
              <w:t xml:space="preserve"> </w:t>
            </w:r>
            <w:r>
              <w:t>of</w:t>
            </w:r>
            <w:r>
              <w:rPr>
                <w:spacing w:val="-5"/>
              </w:rPr>
              <w:t xml:space="preserve"> </w:t>
            </w:r>
            <w:r>
              <w:t>income</w:t>
            </w:r>
            <w:r>
              <w:rPr>
                <w:spacing w:val="-10"/>
              </w:rPr>
              <w:t xml:space="preserve"> </w:t>
            </w:r>
            <w:r>
              <w:t>that</w:t>
            </w:r>
            <w:r>
              <w:rPr>
                <w:spacing w:val="-2"/>
              </w:rPr>
              <w:t xml:space="preserve"> </w:t>
            </w:r>
            <w:r>
              <w:t>cannot</w:t>
            </w:r>
            <w:r>
              <w:rPr>
                <w:spacing w:val="-8"/>
              </w:rPr>
              <w:t xml:space="preserve"> </w:t>
            </w:r>
            <w:r>
              <w:t>be</w:t>
            </w:r>
            <w:r>
              <w:rPr>
                <w:spacing w:val="-4"/>
              </w:rPr>
              <w:t xml:space="preserve"> </w:t>
            </w:r>
            <w:r>
              <w:t>met</w:t>
            </w:r>
            <w:r>
              <w:rPr>
                <w:spacing w:val="-8"/>
              </w:rPr>
              <w:t xml:space="preserve"> </w:t>
            </w:r>
            <w:r>
              <w:t>from</w:t>
            </w:r>
            <w:r>
              <w:rPr>
                <w:spacing w:val="-3"/>
              </w:rPr>
              <w:t xml:space="preserve"> </w:t>
            </w:r>
            <w:r>
              <w:t>budget</w:t>
            </w:r>
            <w:r>
              <w:rPr>
                <w:spacing w:val="-6"/>
              </w:rPr>
              <w:t xml:space="preserve"> </w:t>
            </w:r>
            <w:r>
              <w:t>is</w:t>
            </w:r>
            <w:r>
              <w:rPr>
                <w:spacing w:val="-4"/>
              </w:rPr>
              <w:t xml:space="preserve"> </w:t>
            </w:r>
            <w:r>
              <w:t>incurred</w:t>
            </w:r>
            <w:r>
              <w:rPr>
                <w:spacing w:val="-9"/>
              </w:rPr>
              <w:t xml:space="preserve"> </w:t>
            </w:r>
            <w:r>
              <w:t>without prior consent of</w:t>
            </w:r>
            <w:r>
              <w:rPr>
                <w:spacing w:val="-1"/>
              </w:rPr>
              <w:t xml:space="preserve"> </w:t>
            </w:r>
            <w:r>
              <w:t>Board.</w:t>
            </w:r>
          </w:p>
          <w:p w14:paraId="37E764D6" w14:textId="77777777" w:rsidR="00D07F41" w:rsidRDefault="00B90682">
            <w:pPr>
              <w:pStyle w:val="TableParagraph"/>
              <w:numPr>
                <w:ilvl w:val="0"/>
                <w:numId w:val="74"/>
              </w:numPr>
              <w:tabs>
                <w:tab w:val="left" w:pos="843"/>
              </w:tabs>
              <w:spacing w:line="246" w:lineRule="exact"/>
              <w:ind w:left="842" w:hanging="359"/>
            </w:pPr>
            <w:r>
              <w:t>approved</w:t>
            </w:r>
            <w:r>
              <w:rPr>
                <w:spacing w:val="-17"/>
              </w:rPr>
              <w:t xml:space="preserve"> </w:t>
            </w:r>
            <w:r>
              <w:t>budget</w:t>
            </w:r>
            <w:r>
              <w:rPr>
                <w:spacing w:val="-12"/>
              </w:rPr>
              <w:t xml:space="preserve"> </w:t>
            </w:r>
            <w:r>
              <w:t>is</w:t>
            </w:r>
            <w:r>
              <w:rPr>
                <w:spacing w:val="-16"/>
              </w:rPr>
              <w:t xml:space="preserve"> </w:t>
            </w:r>
            <w:r>
              <w:t>not</w:t>
            </w:r>
            <w:r>
              <w:rPr>
                <w:spacing w:val="-15"/>
              </w:rPr>
              <w:t xml:space="preserve"> </w:t>
            </w:r>
            <w:r>
              <w:t>used</w:t>
            </w:r>
            <w:r>
              <w:rPr>
                <w:spacing w:val="-17"/>
              </w:rPr>
              <w:t xml:space="preserve"> </w:t>
            </w:r>
            <w:r>
              <w:t>for</w:t>
            </w:r>
            <w:r>
              <w:rPr>
                <w:spacing w:val="-15"/>
              </w:rPr>
              <w:t xml:space="preserve"> </w:t>
            </w:r>
            <w:r>
              <w:t>any</w:t>
            </w:r>
            <w:r>
              <w:rPr>
                <w:spacing w:val="-16"/>
              </w:rPr>
              <w:t xml:space="preserve"> </w:t>
            </w:r>
            <w:r>
              <w:t>other</w:t>
            </w:r>
            <w:r>
              <w:rPr>
                <w:spacing w:val="-15"/>
              </w:rPr>
              <w:t xml:space="preserve"> </w:t>
            </w:r>
            <w:r>
              <w:t>than</w:t>
            </w:r>
            <w:r>
              <w:rPr>
                <w:spacing w:val="-16"/>
              </w:rPr>
              <w:t xml:space="preserve"> </w:t>
            </w:r>
            <w:r>
              <w:t>specified</w:t>
            </w:r>
            <w:r>
              <w:rPr>
                <w:spacing w:val="-15"/>
              </w:rPr>
              <w:t xml:space="preserve"> </w:t>
            </w:r>
            <w:r>
              <w:rPr>
                <w:spacing w:val="-3"/>
              </w:rPr>
              <w:t>purpose.</w:t>
            </w:r>
          </w:p>
          <w:p w14:paraId="43143671" w14:textId="77777777" w:rsidR="00D07F41" w:rsidRDefault="00B90682">
            <w:pPr>
              <w:pStyle w:val="TableParagraph"/>
              <w:numPr>
                <w:ilvl w:val="0"/>
                <w:numId w:val="74"/>
              </w:numPr>
              <w:tabs>
                <w:tab w:val="left" w:pos="845"/>
              </w:tabs>
              <w:spacing w:before="8" w:line="252" w:lineRule="exact"/>
              <w:ind w:right="547" w:hanging="360"/>
            </w:pPr>
            <w:r>
              <w:t>no</w:t>
            </w:r>
            <w:r>
              <w:rPr>
                <w:spacing w:val="-5"/>
              </w:rPr>
              <w:t xml:space="preserve"> </w:t>
            </w:r>
            <w:r>
              <w:t>permanent</w:t>
            </w:r>
            <w:r>
              <w:rPr>
                <w:spacing w:val="-4"/>
              </w:rPr>
              <w:t xml:space="preserve"> </w:t>
            </w:r>
            <w:r>
              <w:t>employees</w:t>
            </w:r>
            <w:r>
              <w:rPr>
                <w:spacing w:val="-2"/>
              </w:rPr>
              <w:t xml:space="preserve"> </w:t>
            </w:r>
            <w:r>
              <w:t>are</w:t>
            </w:r>
            <w:r>
              <w:rPr>
                <w:spacing w:val="-6"/>
              </w:rPr>
              <w:t xml:space="preserve"> </w:t>
            </w:r>
            <w:r>
              <w:t>appointed</w:t>
            </w:r>
            <w:r>
              <w:rPr>
                <w:spacing w:val="-7"/>
              </w:rPr>
              <w:t xml:space="preserve"> </w:t>
            </w:r>
            <w:r>
              <w:t>without</w:t>
            </w:r>
            <w:r>
              <w:rPr>
                <w:spacing w:val="-5"/>
              </w:rPr>
              <w:t xml:space="preserve"> </w:t>
            </w:r>
            <w:r>
              <w:t>the</w:t>
            </w:r>
            <w:r>
              <w:rPr>
                <w:spacing w:val="-4"/>
              </w:rPr>
              <w:t xml:space="preserve"> </w:t>
            </w:r>
            <w:r>
              <w:t>approval</w:t>
            </w:r>
            <w:r>
              <w:rPr>
                <w:spacing w:val="-5"/>
              </w:rPr>
              <w:t xml:space="preserve"> </w:t>
            </w:r>
            <w:r>
              <w:t>of</w:t>
            </w:r>
            <w:r>
              <w:rPr>
                <w:spacing w:val="-5"/>
              </w:rPr>
              <w:t xml:space="preserve"> </w:t>
            </w:r>
            <w:r>
              <w:t>the</w:t>
            </w:r>
            <w:r>
              <w:rPr>
                <w:spacing w:val="-7"/>
              </w:rPr>
              <w:t xml:space="preserve"> </w:t>
            </w:r>
            <w:r>
              <w:t>CE</w:t>
            </w:r>
            <w:r>
              <w:rPr>
                <w:spacing w:val="-4"/>
              </w:rPr>
              <w:t xml:space="preserve"> </w:t>
            </w:r>
            <w:r>
              <w:t>other</w:t>
            </w:r>
            <w:r>
              <w:rPr>
                <w:spacing w:val="-5"/>
              </w:rPr>
              <w:t xml:space="preserve"> </w:t>
            </w:r>
            <w:r>
              <w:t>than</w:t>
            </w:r>
            <w:r>
              <w:rPr>
                <w:spacing w:val="-10"/>
              </w:rPr>
              <w:t xml:space="preserve"> </w:t>
            </w:r>
            <w:r>
              <w:t>those provided for within available resources and manpower</w:t>
            </w:r>
            <w:r>
              <w:rPr>
                <w:spacing w:val="-6"/>
              </w:rPr>
              <w:t xml:space="preserve"> </w:t>
            </w:r>
            <w:r>
              <w:t>establishment.</w:t>
            </w:r>
          </w:p>
        </w:tc>
      </w:tr>
    </w:tbl>
    <w:p w14:paraId="3F480334" w14:textId="77777777" w:rsidR="00D07F41" w:rsidRDefault="00D07F41">
      <w:pPr>
        <w:spacing w:line="252" w:lineRule="exact"/>
        <w:sectPr w:rsidR="00D07F41">
          <w:pgSz w:w="14400" w:h="10800" w:orient="landscape"/>
          <w:pgMar w:top="1000" w:right="940" w:bottom="360" w:left="1160" w:header="0" w:footer="167" w:gutter="0"/>
          <w:cols w:space="720"/>
        </w:sectPr>
      </w:pPr>
    </w:p>
    <w:p w14:paraId="48AFA8D9"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4C480B28" w14:textId="77777777">
        <w:trPr>
          <w:trHeight w:val="249"/>
        </w:trPr>
        <w:tc>
          <w:tcPr>
            <w:tcW w:w="2124" w:type="dxa"/>
          </w:tcPr>
          <w:p w14:paraId="15ED6733" w14:textId="77777777" w:rsidR="00D07F41" w:rsidRDefault="00D07F41">
            <w:pPr>
              <w:pStyle w:val="TableParagraph"/>
              <w:rPr>
                <w:rFonts w:ascii="Times New Roman"/>
                <w:sz w:val="18"/>
              </w:rPr>
            </w:pPr>
          </w:p>
        </w:tc>
        <w:tc>
          <w:tcPr>
            <w:tcW w:w="9922" w:type="dxa"/>
          </w:tcPr>
          <w:p w14:paraId="4F9CC540" w14:textId="77777777" w:rsidR="00D07F41" w:rsidRDefault="00D07F41">
            <w:pPr>
              <w:pStyle w:val="TableParagraph"/>
              <w:rPr>
                <w:rFonts w:ascii="Times New Roman"/>
                <w:sz w:val="18"/>
              </w:rPr>
            </w:pPr>
          </w:p>
        </w:tc>
      </w:tr>
      <w:tr w:rsidR="00D07F41" w14:paraId="713E2695" w14:textId="77777777">
        <w:trPr>
          <w:trHeight w:val="508"/>
        </w:trPr>
        <w:tc>
          <w:tcPr>
            <w:tcW w:w="2124" w:type="dxa"/>
          </w:tcPr>
          <w:p w14:paraId="02E0CE62" w14:textId="77777777" w:rsidR="00D07F41" w:rsidRDefault="00B90682">
            <w:pPr>
              <w:pStyle w:val="TableParagraph"/>
              <w:spacing w:before="4"/>
              <w:ind w:left="124"/>
              <w:rPr>
                <w:sz w:val="18"/>
              </w:rPr>
            </w:pPr>
            <w:r>
              <w:t>A</w:t>
            </w:r>
            <w:r>
              <w:rPr>
                <w:sz w:val="18"/>
              </w:rPr>
              <w:t>LL EMPLOYEES</w:t>
            </w:r>
          </w:p>
        </w:tc>
        <w:tc>
          <w:tcPr>
            <w:tcW w:w="9922" w:type="dxa"/>
          </w:tcPr>
          <w:p w14:paraId="055A38B5" w14:textId="77777777" w:rsidR="00D07F41" w:rsidRDefault="00B90682">
            <w:pPr>
              <w:pStyle w:val="TableParagraph"/>
              <w:spacing w:before="4"/>
              <w:ind w:left="127"/>
            </w:pPr>
            <w:r>
              <w:t>Duty to inform DoF of money due from transactions which they initiate/deal with.</w:t>
            </w:r>
          </w:p>
        </w:tc>
      </w:tr>
    </w:tbl>
    <w:p w14:paraId="785B271D" w14:textId="77777777" w:rsidR="00D07F41" w:rsidRDefault="00D07F41">
      <w:pPr>
        <w:pStyle w:val="BodyText"/>
        <w:spacing w:before="2"/>
        <w:rPr>
          <w:b/>
          <w:sz w:val="15"/>
        </w:rPr>
      </w:pPr>
    </w:p>
    <w:p w14:paraId="5BF88456" w14:textId="77777777" w:rsidR="00D07F41" w:rsidRDefault="00B90682">
      <w:pPr>
        <w:pStyle w:val="ListParagraph"/>
        <w:numPr>
          <w:ilvl w:val="1"/>
          <w:numId w:val="77"/>
        </w:numPr>
        <w:tabs>
          <w:tab w:val="left" w:pos="485"/>
        </w:tabs>
        <w:spacing w:before="94"/>
        <w:ind w:hanging="371"/>
        <w:rPr>
          <w:b/>
        </w:rPr>
      </w:pPr>
      <w:r>
        <w:rPr>
          <w:b/>
        </w:rPr>
        <w:t>–</w:t>
      </w:r>
      <w:r>
        <w:rPr>
          <w:b/>
          <w:spacing w:val="-2"/>
        </w:rPr>
        <w:t xml:space="preserve"> </w:t>
      </w:r>
      <w:r>
        <w:rPr>
          <w:b/>
          <w:spacing w:val="-4"/>
        </w:rPr>
        <w:t>PROCUREMENT</w:t>
      </w:r>
    </w:p>
    <w:p w14:paraId="67F9BA5F" w14:textId="77777777" w:rsidR="00D07F41" w:rsidRDefault="00D07F41">
      <w:pPr>
        <w:pStyle w:val="BodyText"/>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79ABF23A" w14:textId="77777777">
        <w:trPr>
          <w:trHeight w:val="266"/>
        </w:trPr>
        <w:tc>
          <w:tcPr>
            <w:tcW w:w="2124" w:type="dxa"/>
            <w:shd w:val="clear" w:color="auto" w:fill="BDBDBD"/>
          </w:tcPr>
          <w:p w14:paraId="726FB443" w14:textId="77777777" w:rsidR="00D07F41" w:rsidRDefault="00B90682">
            <w:pPr>
              <w:pStyle w:val="TableParagraph"/>
              <w:spacing w:line="243" w:lineRule="exact"/>
              <w:ind w:left="124"/>
            </w:pPr>
            <w:r>
              <w:t>DELEGATED TO</w:t>
            </w:r>
          </w:p>
        </w:tc>
        <w:tc>
          <w:tcPr>
            <w:tcW w:w="9922" w:type="dxa"/>
            <w:shd w:val="clear" w:color="auto" w:fill="BDBDBD"/>
          </w:tcPr>
          <w:p w14:paraId="426361CE" w14:textId="77777777" w:rsidR="00D07F41" w:rsidRDefault="00B90682">
            <w:pPr>
              <w:pStyle w:val="TableParagraph"/>
              <w:spacing w:line="243" w:lineRule="exact"/>
              <w:ind w:left="127"/>
            </w:pPr>
            <w:r>
              <w:t>DUTIES DELEGATED</w:t>
            </w:r>
          </w:p>
        </w:tc>
      </w:tr>
      <w:tr w:rsidR="00D07F41" w14:paraId="237356A7" w14:textId="77777777">
        <w:trPr>
          <w:trHeight w:val="5565"/>
        </w:trPr>
        <w:tc>
          <w:tcPr>
            <w:tcW w:w="2124" w:type="dxa"/>
          </w:tcPr>
          <w:p w14:paraId="54788578" w14:textId="77777777" w:rsidR="00D07F41" w:rsidRDefault="00B90682">
            <w:pPr>
              <w:pStyle w:val="TableParagraph"/>
              <w:ind w:left="124"/>
              <w:rPr>
                <w:sz w:val="18"/>
              </w:rPr>
            </w:pPr>
            <w:r>
              <w:t>C</w:t>
            </w:r>
            <w:r>
              <w:rPr>
                <w:sz w:val="18"/>
              </w:rPr>
              <w:t xml:space="preserve">HIEF </w:t>
            </w:r>
            <w:r>
              <w:t>E</w:t>
            </w:r>
            <w:r>
              <w:rPr>
                <w:sz w:val="18"/>
              </w:rPr>
              <w:t>XECUTIVE</w:t>
            </w:r>
          </w:p>
        </w:tc>
        <w:tc>
          <w:tcPr>
            <w:tcW w:w="9922" w:type="dxa"/>
          </w:tcPr>
          <w:p w14:paraId="2EA523BD" w14:textId="77777777" w:rsidR="00D07F41" w:rsidRDefault="00B90682">
            <w:pPr>
              <w:pStyle w:val="TableParagraph"/>
              <w:numPr>
                <w:ilvl w:val="0"/>
                <w:numId w:val="73"/>
              </w:numPr>
              <w:tabs>
                <w:tab w:val="left" w:pos="847"/>
              </w:tabs>
              <w:spacing w:line="248" w:lineRule="exact"/>
            </w:pPr>
            <w:r>
              <w:rPr>
                <w:spacing w:val="-3"/>
              </w:rPr>
              <w:t xml:space="preserve">Tendering </w:t>
            </w:r>
            <w:r>
              <w:t xml:space="preserve">and </w:t>
            </w:r>
            <w:r>
              <w:rPr>
                <w:spacing w:val="-3"/>
              </w:rPr>
              <w:t>contract</w:t>
            </w:r>
            <w:r>
              <w:rPr>
                <w:spacing w:val="-20"/>
              </w:rPr>
              <w:t xml:space="preserve"> </w:t>
            </w:r>
            <w:r>
              <w:rPr>
                <w:spacing w:val="-3"/>
              </w:rPr>
              <w:t>procurement.</w:t>
            </w:r>
          </w:p>
          <w:p w14:paraId="1058C6A8" w14:textId="77777777" w:rsidR="00D07F41" w:rsidRDefault="00B90682">
            <w:pPr>
              <w:pStyle w:val="TableParagraph"/>
              <w:numPr>
                <w:ilvl w:val="0"/>
                <w:numId w:val="73"/>
              </w:numPr>
              <w:tabs>
                <w:tab w:val="left" w:pos="847"/>
              </w:tabs>
              <w:spacing w:before="4"/>
              <w:ind w:left="846" w:right="300"/>
            </w:pPr>
            <w:r>
              <w:t>Authority</w:t>
            </w:r>
            <w:r>
              <w:rPr>
                <w:spacing w:val="-20"/>
              </w:rPr>
              <w:t xml:space="preserve"> </w:t>
            </w:r>
            <w:r>
              <w:t>to</w:t>
            </w:r>
            <w:r>
              <w:rPr>
                <w:spacing w:val="-19"/>
              </w:rPr>
              <w:t xml:space="preserve"> </w:t>
            </w:r>
            <w:r>
              <w:t>waive</w:t>
            </w:r>
            <w:r>
              <w:rPr>
                <w:spacing w:val="-17"/>
              </w:rPr>
              <w:t xml:space="preserve"> </w:t>
            </w:r>
            <w:r>
              <w:t>formal</w:t>
            </w:r>
            <w:r>
              <w:rPr>
                <w:spacing w:val="-21"/>
              </w:rPr>
              <w:t xml:space="preserve"> </w:t>
            </w:r>
            <w:r>
              <w:t>tendering</w:t>
            </w:r>
            <w:r>
              <w:rPr>
                <w:spacing w:val="-17"/>
              </w:rPr>
              <w:t xml:space="preserve"> </w:t>
            </w:r>
            <w:r>
              <w:t>procedures</w:t>
            </w:r>
            <w:r>
              <w:rPr>
                <w:spacing w:val="-18"/>
              </w:rPr>
              <w:t xml:space="preserve"> </w:t>
            </w:r>
            <w:r>
              <w:t>(waived</w:t>
            </w:r>
            <w:r>
              <w:rPr>
                <w:spacing w:val="-15"/>
              </w:rPr>
              <w:t xml:space="preserve"> </w:t>
            </w:r>
            <w:r>
              <w:t>tenders</w:t>
            </w:r>
            <w:r>
              <w:rPr>
                <w:spacing w:val="-20"/>
              </w:rPr>
              <w:t xml:space="preserve"> </w:t>
            </w:r>
            <w:r>
              <w:t>to</w:t>
            </w:r>
            <w:r>
              <w:rPr>
                <w:spacing w:val="-16"/>
              </w:rPr>
              <w:t xml:space="preserve"> </w:t>
            </w:r>
            <w:r>
              <w:t>be</w:t>
            </w:r>
            <w:r>
              <w:rPr>
                <w:spacing w:val="-20"/>
              </w:rPr>
              <w:t xml:space="preserve"> </w:t>
            </w:r>
            <w:r>
              <w:t>reported</w:t>
            </w:r>
            <w:r>
              <w:rPr>
                <w:spacing w:val="-18"/>
              </w:rPr>
              <w:t xml:space="preserve"> </w:t>
            </w:r>
            <w:r>
              <w:t>to</w:t>
            </w:r>
            <w:r>
              <w:rPr>
                <w:spacing w:val="-18"/>
              </w:rPr>
              <w:t xml:space="preserve"> </w:t>
            </w:r>
            <w:r>
              <w:t>the</w:t>
            </w:r>
            <w:r>
              <w:rPr>
                <w:spacing w:val="-19"/>
              </w:rPr>
              <w:t xml:space="preserve"> </w:t>
            </w:r>
            <w:r>
              <w:t>Audit</w:t>
            </w:r>
            <w:r>
              <w:rPr>
                <w:spacing w:val="-16"/>
              </w:rPr>
              <w:t xml:space="preserve"> </w:t>
            </w:r>
            <w:r>
              <w:t>&amp; Risk Committee)</w:t>
            </w:r>
          </w:p>
          <w:p w14:paraId="38C9C8F7" w14:textId="77777777" w:rsidR="00D07F41" w:rsidRDefault="00B90682">
            <w:pPr>
              <w:pStyle w:val="TableParagraph"/>
              <w:numPr>
                <w:ilvl w:val="0"/>
                <w:numId w:val="73"/>
              </w:numPr>
              <w:tabs>
                <w:tab w:val="left" w:pos="844"/>
              </w:tabs>
              <w:spacing w:line="250" w:lineRule="exact"/>
              <w:ind w:left="843" w:hanging="358"/>
            </w:pPr>
            <w:r>
              <w:rPr>
                <w:spacing w:val="-3"/>
              </w:rPr>
              <w:t>Responsible</w:t>
            </w:r>
            <w:r>
              <w:rPr>
                <w:spacing w:val="-11"/>
              </w:rPr>
              <w:t xml:space="preserve"> </w:t>
            </w:r>
            <w:r>
              <w:t>for</w:t>
            </w:r>
            <w:r>
              <w:rPr>
                <w:spacing w:val="-4"/>
              </w:rPr>
              <w:t xml:space="preserve"> </w:t>
            </w:r>
            <w:r>
              <w:t>the</w:t>
            </w:r>
            <w:r>
              <w:rPr>
                <w:spacing w:val="-9"/>
              </w:rPr>
              <w:t xml:space="preserve"> </w:t>
            </w:r>
            <w:r>
              <w:rPr>
                <w:spacing w:val="-3"/>
              </w:rPr>
              <w:t>receipt,</w:t>
            </w:r>
            <w:r>
              <w:rPr>
                <w:spacing w:val="-6"/>
              </w:rPr>
              <w:t xml:space="preserve"> </w:t>
            </w:r>
            <w:r>
              <w:rPr>
                <w:spacing w:val="-3"/>
              </w:rPr>
              <w:t>endorsement</w:t>
            </w:r>
            <w:r>
              <w:rPr>
                <w:spacing w:val="-4"/>
              </w:rPr>
              <w:t xml:space="preserve"> </w:t>
            </w:r>
            <w:r>
              <w:t>and</w:t>
            </w:r>
            <w:r>
              <w:rPr>
                <w:spacing w:val="-8"/>
              </w:rPr>
              <w:t xml:space="preserve"> </w:t>
            </w:r>
            <w:r>
              <w:t>safe</w:t>
            </w:r>
            <w:r>
              <w:rPr>
                <w:spacing w:val="-11"/>
              </w:rPr>
              <w:t xml:space="preserve"> </w:t>
            </w:r>
            <w:r>
              <w:rPr>
                <w:spacing w:val="-3"/>
              </w:rPr>
              <w:t>custody</w:t>
            </w:r>
            <w:r>
              <w:rPr>
                <w:spacing w:val="-7"/>
              </w:rPr>
              <w:t xml:space="preserve"> </w:t>
            </w:r>
            <w:r>
              <w:t>of</w:t>
            </w:r>
            <w:r>
              <w:rPr>
                <w:spacing w:val="-8"/>
              </w:rPr>
              <w:t xml:space="preserve"> </w:t>
            </w:r>
            <w:r>
              <w:rPr>
                <w:spacing w:val="-3"/>
              </w:rPr>
              <w:t>tenders</w:t>
            </w:r>
            <w:r>
              <w:rPr>
                <w:spacing w:val="-7"/>
              </w:rPr>
              <w:t xml:space="preserve"> </w:t>
            </w:r>
            <w:r>
              <w:rPr>
                <w:spacing w:val="-4"/>
              </w:rPr>
              <w:t>received.</w:t>
            </w:r>
          </w:p>
          <w:p w14:paraId="302F6C78" w14:textId="77777777" w:rsidR="00D07F41" w:rsidRDefault="00B90682">
            <w:pPr>
              <w:pStyle w:val="TableParagraph"/>
              <w:numPr>
                <w:ilvl w:val="0"/>
                <w:numId w:val="73"/>
              </w:numPr>
              <w:tabs>
                <w:tab w:val="left" w:pos="844"/>
              </w:tabs>
              <w:spacing w:line="250" w:lineRule="exact"/>
              <w:ind w:left="843" w:hanging="358"/>
            </w:pPr>
            <w:r>
              <w:rPr>
                <w:spacing w:val="-3"/>
              </w:rPr>
              <w:t>Shall</w:t>
            </w:r>
            <w:r>
              <w:rPr>
                <w:spacing w:val="-9"/>
              </w:rPr>
              <w:t xml:space="preserve"> </w:t>
            </w:r>
            <w:r>
              <w:rPr>
                <w:spacing w:val="-3"/>
              </w:rPr>
              <w:t>maintain</w:t>
            </w:r>
            <w:r>
              <w:rPr>
                <w:spacing w:val="-8"/>
              </w:rPr>
              <w:t xml:space="preserve"> </w:t>
            </w:r>
            <w:r>
              <w:t>a</w:t>
            </w:r>
            <w:r>
              <w:rPr>
                <w:spacing w:val="-8"/>
              </w:rPr>
              <w:t xml:space="preserve"> </w:t>
            </w:r>
            <w:r>
              <w:rPr>
                <w:spacing w:val="-3"/>
              </w:rPr>
              <w:t xml:space="preserve">register </w:t>
            </w:r>
            <w:r>
              <w:t>to</w:t>
            </w:r>
            <w:r>
              <w:rPr>
                <w:spacing w:val="-8"/>
              </w:rPr>
              <w:t xml:space="preserve"> </w:t>
            </w:r>
            <w:r>
              <w:rPr>
                <w:spacing w:val="-3"/>
              </w:rPr>
              <w:t>show</w:t>
            </w:r>
            <w:r>
              <w:rPr>
                <w:spacing w:val="-8"/>
              </w:rPr>
              <w:t xml:space="preserve"> </w:t>
            </w:r>
            <w:r>
              <w:rPr>
                <w:spacing w:val="-3"/>
              </w:rPr>
              <w:t>each</w:t>
            </w:r>
            <w:r>
              <w:rPr>
                <w:spacing w:val="-8"/>
              </w:rPr>
              <w:t xml:space="preserve"> </w:t>
            </w:r>
            <w:r>
              <w:t>set</w:t>
            </w:r>
            <w:r>
              <w:rPr>
                <w:spacing w:val="-7"/>
              </w:rPr>
              <w:t xml:space="preserve"> </w:t>
            </w:r>
            <w:r>
              <w:t>of</w:t>
            </w:r>
            <w:r>
              <w:rPr>
                <w:spacing w:val="-3"/>
              </w:rPr>
              <w:t xml:space="preserve"> competitive</w:t>
            </w:r>
            <w:r>
              <w:rPr>
                <w:spacing w:val="-8"/>
              </w:rPr>
              <w:t xml:space="preserve"> </w:t>
            </w:r>
            <w:r>
              <w:rPr>
                <w:spacing w:val="-3"/>
              </w:rPr>
              <w:t>tender</w:t>
            </w:r>
            <w:r>
              <w:rPr>
                <w:spacing w:val="-4"/>
              </w:rPr>
              <w:t xml:space="preserve"> </w:t>
            </w:r>
            <w:r>
              <w:rPr>
                <w:spacing w:val="-3"/>
              </w:rPr>
              <w:t>invitations</w:t>
            </w:r>
            <w:r>
              <w:rPr>
                <w:spacing w:val="-6"/>
              </w:rPr>
              <w:t xml:space="preserve"> </w:t>
            </w:r>
            <w:r>
              <w:rPr>
                <w:spacing w:val="-3"/>
              </w:rPr>
              <w:t>dispatched.</w:t>
            </w:r>
          </w:p>
          <w:p w14:paraId="26610F09" w14:textId="77777777" w:rsidR="00D07F41" w:rsidRDefault="00B90682">
            <w:pPr>
              <w:pStyle w:val="TableParagraph"/>
              <w:numPr>
                <w:ilvl w:val="0"/>
                <w:numId w:val="73"/>
              </w:numPr>
              <w:tabs>
                <w:tab w:val="left" w:pos="847"/>
              </w:tabs>
              <w:spacing w:before="4"/>
              <w:ind w:left="845" w:right="333" w:hanging="359"/>
              <w:jc w:val="both"/>
            </w:pPr>
            <w:r>
              <w:t>No</w:t>
            </w:r>
            <w:r>
              <w:rPr>
                <w:spacing w:val="-19"/>
              </w:rPr>
              <w:t xml:space="preserve"> </w:t>
            </w:r>
            <w:r>
              <w:t>tender</w:t>
            </w:r>
            <w:r>
              <w:rPr>
                <w:spacing w:val="-17"/>
              </w:rPr>
              <w:t xml:space="preserve"> </w:t>
            </w:r>
            <w:r>
              <w:t>shall</w:t>
            </w:r>
            <w:r>
              <w:rPr>
                <w:spacing w:val="-20"/>
              </w:rPr>
              <w:t xml:space="preserve"> </w:t>
            </w:r>
            <w:r>
              <w:t>be</w:t>
            </w:r>
            <w:r>
              <w:rPr>
                <w:spacing w:val="-16"/>
              </w:rPr>
              <w:t xml:space="preserve"> </w:t>
            </w:r>
            <w:r>
              <w:t>accepted</w:t>
            </w:r>
            <w:r>
              <w:rPr>
                <w:spacing w:val="-17"/>
              </w:rPr>
              <w:t xml:space="preserve"> </w:t>
            </w:r>
            <w:r>
              <w:t>which</w:t>
            </w:r>
            <w:r>
              <w:rPr>
                <w:spacing w:val="-16"/>
              </w:rPr>
              <w:t xml:space="preserve"> </w:t>
            </w:r>
            <w:r>
              <w:t>will</w:t>
            </w:r>
            <w:r>
              <w:rPr>
                <w:spacing w:val="-19"/>
              </w:rPr>
              <w:t xml:space="preserve"> </w:t>
            </w:r>
            <w:r>
              <w:t>commit</w:t>
            </w:r>
            <w:r>
              <w:rPr>
                <w:spacing w:val="-16"/>
              </w:rPr>
              <w:t xml:space="preserve"> </w:t>
            </w:r>
            <w:r>
              <w:t>expenditure</w:t>
            </w:r>
            <w:r>
              <w:rPr>
                <w:spacing w:val="-16"/>
              </w:rPr>
              <w:t xml:space="preserve"> </w:t>
            </w:r>
            <w:r>
              <w:t>in</w:t>
            </w:r>
            <w:r>
              <w:rPr>
                <w:spacing w:val="-19"/>
              </w:rPr>
              <w:t xml:space="preserve"> </w:t>
            </w:r>
            <w:r>
              <w:t>excess</w:t>
            </w:r>
            <w:r>
              <w:rPr>
                <w:spacing w:val="-15"/>
              </w:rPr>
              <w:t xml:space="preserve"> </w:t>
            </w:r>
            <w:r>
              <w:t>of</w:t>
            </w:r>
            <w:r>
              <w:rPr>
                <w:spacing w:val="-18"/>
              </w:rPr>
              <w:t xml:space="preserve"> </w:t>
            </w:r>
            <w:r>
              <w:t>that</w:t>
            </w:r>
            <w:r>
              <w:rPr>
                <w:spacing w:val="-22"/>
              </w:rPr>
              <w:t xml:space="preserve"> </w:t>
            </w:r>
            <w:r>
              <w:t>which</w:t>
            </w:r>
            <w:r>
              <w:rPr>
                <w:spacing w:val="-16"/>
              </w:rPr>
              <w:t xml:space="preserve"> </w:t>
            </w:r>
            <w:r>
              <w:t>has</w:t>
            </w:r>
            <w:r>
              <w:rPr>
                <w:spacing w:val="-16"/>
              </w:rPr>
              <w:t xml:space="preserve"> </w:t>
            </w:r>
            <w:r>
              <w:t>been allocated</w:t>
            </w:r>
            <w:r>
              <w:rPr>
                <w:spacing w:val="-14"/>
              </w:rPr>
              <w:t xml:space="preserve"> </w:t>
            </w:r>
            <w:r>
              <w:t>by</w:t>
            </w:r>
            <w:r>
              <w:rPr>
                <w:spacing w:val="-13"/>
              </w:rPr>
              <w:t xml:space="preserve"> </w:t>
            </w:r>
            <w:r>
              <w:t>the</w:t>
            </w:r>
            <w:r>
              <w:rPr>
                <w:spacing w:val="-16"/>
              </w:rPr>
              <w:t xml:space="preserve"> </w:t>
            </w:r>
            <w:r>
              <w:t>Organisation</w:t>
            </w:r>
            <w:r>
              <w:rPr>
                <w:spacing w:val="-14"/>
              </w:rPr>
              <w:t xml:space="preserve"> </w:t>
            </w:r>
            <w:r>
              <w:t>and</w:t>
            </w:r>
            <w:r>
              <w:rPr>
                <w:spacing w:val="-14"/>
              </w:rPr>
              <w:t xml:space="preserve"> </w:t>
            </w:r>
            <w:r>
              <w:t>which</w:t>
            </w:r>
            <w:r>
              <w:rPr>
                <w:spacing w:val="-12"/>
              </w:rPr>
              <w:t xml:space="preserve"> </w:t>
            </w:r>
            <w:r>
              <w:t>is</w:t>
            </w:r>
            <w:r>
              <w:rPr>
                <w:spacing w:val="-13"/>
              </w:rPr>
              <w:t xml:space="preserve"> </w:t>
            </w:r>
            <w:r>
              <w:t>not</w:t>
            </w:r>
            <w:r>
              <w:rPr>
                <w:spacing w:val="-12"/>
              </w:rPr>
              <w:t xml:space="preserve"> </w:t>
            </w:r>
            <w:r>
              <w:t>in</w:t>
            </w:r>
            <w:r>
              <w:rPr>
                <w:spacing w:val="-15"/>
              </w:rPr>
              <w:t xml:space="preserve"> </w:t>
            </w:r>
            <w:r>
              <w:t>accordance</w:t>
            </w:r>
            <w:r>
              <w:rPr>
                <w:spacing w:val="-13"/>
              </w:rPr>
              <w:t xml:space="preserve"> </w:t>
            </w:r>
            <w:r>
              <w:t>with</w:t>
            </w:r>
            <w:r>
              <w:rPr>
                <w:spacing w:val="-16"/>
              </w:rPr>
              <w:t xml:space="preserve"> </w:t>
            </w:r>
            <w:r>
              <w:t>these</w:t>
            </w:r>
            <w:r>
              <w:rPr>
                <w:spacing w:val="-16"/>
              </w:rPr>
              <w:t xml:space="preserve"> </w:t>
            </w:r>
            <w:r>
              <w:t>Instructions</w:t>
            </w:r>
            <w:r>
              <w:rPr>
                <w:spacing w:val="-14"/>
              </w:rPr>
              <w:t xml:space="preserve"> </w:t>
            </w:r>
            <w:r>
              <w:t>except with the authorisation of the</w:t>
            </w:r>
            <w:r>
              <w:rPr>
                <w:spacing w:val="-4"/>
              </w:rPr>
              <w:t xml:space="preserve"> </w:t>
            </w:r>
            <w:r>
              <w:t>CE.</w:t>
            </w:r>
          </w:p>
          <w:p w14:paraId="748AA522" w14:textId="77777777" w:rsidR="00D07F41" w:rsidRDefault="00B90682">
            <w:pPr>
              <w:pStyle w:val="TableParagraph"/>
              <w:numPr>
                <w:ilvl w:val="0"/>
                <w:numId w:val="73"/>
              </w:numPr>
              <w:tabs>
                <w:tab w:val="left" w:pos="843"/>
              </w:tabs>
              <w:spacing w:line="250" w:lineRule="exact"/>
              <w:ind w:left="842" w:hanging="358"/>
              <w:jc w:val="both"/>
            </w:pPr>
            <w:r>
              <w:t>Will</w:t>
            </w:r>
            <w:r>
              <w:rPr>
                <w:spacing w:val="-16"/>
              </w:rPr>
              <w:t xml:space="preserve"> </w:t>
            </w:r>
            <w:r>
              <w:t>appoint</w:t>
            </w:r>
            <w:r>
              <w:rPr>
                <w:spacing w:val="-12"/>
              </w:rPr>
              <w:t xml:space="preserve"> </w:t>
            </w:r>
            <w:r>
              <w:t>a</w:t>
            </w:r>
            <w:r>
              <w:rPr>
                <w:spacing w:val="-16"/>
              </w:rPr>
              <w:t xml:space="preserve"> </w:t>
            </w:r>
            <w:r>
              <w:t>manager</w:t>
            </w:r>
            <w:r>
              <w:rPr>
                <w:spacing w:val="-15"/>
              </w:rPr>
              <w:t xml:space="preserve"> </w:t>
            </w:r>
            <w:r>
              <w:t>to</w:t>
            </w:r>
            <w:r>
              <w:rPr>
                <w:spacing w:val="-17"/>
              </w:rPr>
              <w:t xml:space="preserve"> </w:t>
            </w:r>
            <w:r>
              <w:t>maintain</w:t>
            </w:r>
            <w:r>
              <w:rPr>
                <w:spacing w:val="-14"/>
              </w:rPr>
              <w:t xml:space="preserve"> </w:t>
            </w:r>
            <w:r>
              <w:t>a</w:t>
            </w:r>
            <w:r>
              <w:rPr>
                <w:spacing w:val="-18"/>
              </w:rPr>
              <w:t xml:space="preserve"> </w:t>
            </w:r>
            <w:r>
              <w:t>list</w:t>
            </w:r>
            <w:r>
              <w:rPr>
                <w:spacing w:val="-12"/>
              </w:rPr>
              <w:t xml:space="preserve"> </w:t>
            </w:r>
            <w:r>
              <w:t>of</w:t>
            </w:r>
            <w:r>
              <w:rPr>
                <w:spacing w:val="-13"/>
              </w:rPr>
              <w:t xml:space="preserve"> </w:t>
            </w:r>
            <w:r>
              <w:t>approved</w:t>
            </w:r>
            <w:r>
              <w:rPr>
                <w:spacing w:val="-14"/>
              </w:rPr>
              <w:t xml:space="preserve"> </w:t>
            </w:r>
            <w:r>
              <w:rPr>
                <w:spacing w:val="-3"/>
              </w:rPr>
              <w:t>firms.</w:t>
            </w:r>
          </w:p>
          <w:p w14:paraId="05EDF387" w14:textId="77777777" w:rsidR="00D07F41" w:rsidRDefault="00B90682">
            <w:pPr>
              <w:pStyle w:val="TableParagraph"/>
              <w:numPr>
                <w:ilvl w:val="0"/>
                <w:numId w:val="73"/>
              </w:numPr>
              <w:tabs>
                <w:tab w:val="left" w:pos="845"/>
              </w:tabs>
              <w:spacing w:before="6"/>
              <w:ind w:left="844" w:right="1085"/>
            </w:pPr>
            <w:r>
              <w:t>Shall</w:t>
            </w:r>
            <w:r>
              <w:rPr>
                <w:spacing w:val="-20"/>
              </w:rPr>
              <w:t xml:space="preserve"> </w:t>
            </w:r>
            <w:r>
              <w:t>ensure</w:t>
            </w:r>
            <w:r>
              <w:rPr>
                <w:spacing w:val="-16"/>
              </w:rPr>
              <w:t xml:space="preserve"> </w:t>
            </w:r>
            <w:r>
              <w:t>that</w:t>
            </w:r>
            <w:r>
              <w:rPr>
                <w:spacing w:val="-17"/>
              </w:rPr>
              <w:t xml:space="preserve"> </w:t>
            </w:r>
            <w:r>
              <w:t>appropriate</w:t>
            </w:r>
            <w:r>
              <w:rPr>
                <w:spacing w:val="-18"/>
              </w:rPr>
              <w:t xml:space="preserve"> </w:t>
            </w:r>
            <w:r>
              <w:t>checks</w:t>
            </w:r>
            <w:r>
              <w:rPr>
                <w:spacing w:val="-18"/>
              </w:rPr>
              <w:t xml:space="preserve"> </w:t>
            </w:r>
            <w:r>
              <w:t>are</w:t>
            </w:r>
            <w:r>
              <w:rPr>
                <w:spacing w:val="-18"/>
              </w:rPr>
              <w:t xml:space="preserve"> </w:t>
            </w:r>
            <w:r>
              <w:t>carried</w:t>
            </w:r>
            <w:r>
              <w:rPr>
                <w:spacing w:val="-18"/>
              </w:rPr>
              <w:t xml:space="preserve"> </w:t>
            </w:r>
            <w:r>
              <w:t>out</w:t>
            </w:r>
            <w:r>
              <w:rPr>
                <w:spacing w:val="-17"/>
              </w:rPr>
              <w:t xml:space="preserve"> </w:t>
            </w:r>
            <w:r>
              <w:t>as</w:t>
            </w:r>
            <w:r>
              <w:rPr>
                <w:spacing w:val="-19"/>
              </w:rPr>
              <w:t xml:space="preserve"> </w:t>
            </w:r>
            <w:r>
              <w:t>to</w:t>
            </w:r>
            <w:r>
              <w:rPr>
                <w:spacing w:val="-21"/>
              </w:rPr>
              <w:t xml:space="preserve"> </w:t>
            </w:r>
            <w:r>
              <w:t>the</w:t>
            </w:r>
            <w:r>
              <w:rPr>
                <w:spacing w:val="-18"/>
              </w:rPr>
              <w:t xml:space="preserve"> </w:t>
            </w:r>
            <w:r>
              <w:t>technical</w:t>
            </w:r>
            <w:r>
              <w:rPr>
                <w:spacing w:val="-16"/>
              </w:rPr>
              <w:t xml:space="preserve"> </w:t>
            </w:r>
            <w:r>
              <w:t>and</w:t>
            </w:r>
            <w:r>
              <w:rPr>
                <w:spacing w:val="-21"/>
              </w:rPr>
              <w:t xml:space="preserve"> </w:t>
            </w:r>
            <w:r>
              <w:t>financial capability of those firms that are invited to tender or</w:t>
            </w:r>
            <w:r>
              <w:rPr>
                <w:spacing w:val="-12"/>
              </w:rPr>
              <w:t xml:space="preserve"> </w:t>
            </w:r>
            <w:r>
              <w:t>quote.</w:t>
            </w:r>
          </w:p>
          <w:p w14:paraId="14A4445C" w14:textId="77777777" w:rsidR="00D07F41" w:rsidRDefault="00B90682">
            <w:pPr>
              <w:pStyle w:val="TableParagraph"/>
              <w:numPr>
                <w:ilvl w:val="0"/>
                <w:numId w:val="73"/>
              </w:numPr>
              <w:tabs>
                <w:tab w:val="left" w:pos="843"/>
              </w:tabs>
              <w:ind w:left="843" w:right="619" w:hanging="362"/>
            </w:pPr>
            <w:r>
              <w:t>The</w:t>
            </w:r>
            <w:r>
              <w:rPr>
                <w:spacing w:val="-16"/>
              </w:rPr>
              <w:t xml:space="preserve"> </w:t>
            </w:r>
            <w:r>
              <w:t>CE</w:t>
            </w:r>
            <w:r>
              <w:rPr>
                <w:spacing w:val="-19"/>
              </w:rPr>
              <w:t xml:space="preserve"> </w:t>
            </w:r>
            <w:r>
              <w:t>or</w:t>
            </w:r>
            <w:r>
              <w:rPr>
                <w:spacing w:val="-17"/>
              </w:rPr>
              <w:t xml:space="preserve"> </w:t>
            </w:r>
            <w:r>
              <w:t>his</w:t>
            </w:r>
            <w:r>
              <w:rPr>
                <w:spacing w:val="-16"/>
              </w:rPr>
              <w:t xml:space="preserve"> </w:t>
            </w:r>
            <w:r>
              <w:t>nominated</w:t>
            </w:r>
            <w:r>
              <w:rPr>
                <w:spacing w:val="-20"/>
              </w:rPr>
              <w:t xml:space="preserve"> </w:t>
            </w:r>
            <w:r>
              <w:t>officer</w:t>
            </w:r>
            <w:r>
              <w:rPr>
                <w:spacing w:val="-16"/>
              </w:rPr>
              <w:t xml:space="preserve"> </w:t>
            </w:r>
            <w:r>
              <w:t>to</w:t>
            </w:r>
            <w:r>
              <w:rPr>
                <w:spacing w:val="-19"/>
              </w:rPr>
              <w:t xml:space="preserve"> </w:t>
            </w:r>
            <w:r>
              <w:t>evaluate</w:t>
            </w:r>
            <w:r>
              <w:rPr>
                <w:spacing w:val="-20"/>
              </w:rPr>
              <w:t xml:space="preserve"> </w:t>
            </w:r>
            <w:r>
              <w:t>the</w:t>
            </w:r>
            <w:r>
              <w:rPr>
                <w:spacing w:val="-19"/>
              </w:rPr>
              <w:t xml:space="preserve"> </w:t>
            </w:r>
            <w:r>
              <w:t>quotation</w:t>
            </w:r>
            <w:r>
              <w:rPr>
                <w:spacing w:val="-17"/>
              </w:rPr>
              <w:t xml:space="preserve"> </w:t>
            </w:r>
            <w:r>
              <w:t>and</w:t>
            </w:r>
            <w:r>
              <w:rPr>
                <w:spacing w:val="-18"/>
              </w:rPr>
              <w:t xml:space="preserve"> </w:t>
            </w:r>
            <w:r>
              <w:t>select</w:t>
            </w:r>
            <w:r>
              <w:rPr>
                <w:spacing w:val="-14"/>
              </w:rPr>
              <w:t xml:space="preserve"> </w:t>
            </w:r>
            <w:r>
              <w:t>which</w:t>
            </w:r>
            <w:r>
              <w:rPr>
                <w:spacing w:val="-18"/>
              </w:rPr>
              <w:t xml:space="preserve"> </w:t>
            </w:r>
            <w:r>
              <w:t>gives</w:t>
            </w:r>
            <w:r>
              <w:rPr>
                <w:spacing w:val="-16"/>
              </w:rPr>
              <w:t xml:space="preserve"> </w:t>
            </w:r>
            <w:r>
              <w:t>the</w:t>
            </w:r>
            <w:r>
              <w:rPr>
                <w:spacing w:val="-18"/>
              </w:rPr>
              <w:t xml:space="preserve"> </w:t>
            </w:r>
            <w:r>
              <w:t>best value for</w:t>
            </w:r>
            <w:r>
              <w:rPr>
                <w:spacing w:val="-4"/>
              </w:rPr>
              <w:t xml:space="preserve"> </w:t>
            </w:r>
            <w:r>
              <w:t>money.</w:t>
            </w:r>
          </w:p>
          <w:p w14:paraId="7CDF2761" w14:textId="77777777" w:rsidR="00D07F41" w:rsidRDefault="00B90682">
            <w:pPr>
              <w:pStyle w:val="TableParagraph"/>
              <w:numPr>
                <w:ilvl w:val="0"/>
                <w:numId w:val="73"/>
              </w:numPr>
              <w:tabs>
                <w:tab w:val="left" w:pos="842"/>
              </w:tabs>
              <w:ind w:left="842" w:right="400" w:hanging="361"/>
            </w:pPr>
            <w:r>
              <w:t>The</w:t>
            </w:r>
            <w:r>
              <w:rPr>
                <w:spacing w:val="-16"/>
              </w:rPr>
              <w:t xml:space="preserve"> </w:t>
            </w:r>
            <w:r>
              <w:t>CE</w:t>
            </w:r>
            <w:r>
              <w:rPr>
                <w:spacing w:val="-17"/>
              </w:rPr>
              <w:t xml:space="preserve"> </w:t>
            </w:r>
            <w:r>
              <w:t>shall</w:t>
            </w:r>
            <w:r>
              <w:rPr>
                <w:spacing w:val="-19"/>
              </w:rPr>
              <w:t xml:space="preserve"> </w:t>
            </w:r>
            <w:r>
              <w:t>nominate</w:t>
            </w:r>
            <w:r>
              <w:rPr>
                <w:spacing w:val="-18"/>
              </w:rPr>
              <w:t xml:space="preserve"> </w:t>
            </w:r>
            <w:r>
              <w:t>an</w:t>
            </w:r>
            <w:r>
              <w:rPr>
                <w:spacing w:val="-16"/>
              </w:rPr>
              <w:t xml:space="preserve"> </w:t>
            </w:r>
            <w:r>
              <w:t>officer</w:t>
            </w:r>
            <w:r>
              <w:rPr>
                <w:spacing w:val="-17"/>
              </w:rPr>
              <w:t xml:space="preserve"> </w:t>
            </w:r>
            <w:r>
              <w:t>who</w:t>
            </w:r>
            <w:r>
              <w:rPr>
                <w:spacing w:val="-16"/>
              </w:rPr>
              <w:t xml:space="preserve"> </w:t>
            </w:r>
            <w:r>
              <w:t>shall</w:t>
            </w:r>
            <w:r>
              <w:rPr>
                <w:spacing w:val="-17"/>
              </w:rPr>
              <w:t xml:space="preserve"> </w:t>
            </w:r>
            <w:r>
              <w:t>oversee</w:t>
            </w:r>
            <w:r>
              <w:rPr>
                <w:spacing w:val="-16"/>
              </w:rPr>
              <w:t xml:space="preserve"> </w:t>
            </w:r>
            <w:r>
              <w:t>and</w:t>
            </w:r>
            <w:r>
              <w:rPr>
                <w:spacing w:val="-18"/>
              </w:rPr>
              <w:t xml:space="preserve"> </w:t>
            </w:r>
            <w:r>
              <w:t>manage</w:t>
            </w:r>
            <w:r>
              <w:rPr>
                <w:spacing w:val="-18"/>
              </w:rPr>
              <w:t xml:space="preserve"> </w:t>
            </w:r>
            <w:r>
              <w:t>each</w:t>
            </w:r>
            <w:r>
              <w:rPr>
                <w:spacing w:val="-18"/>
              </w:rPr>
              <w:t xml:space="preserve"> </w:t>
            </w:r>
            <w:r>
              <w:t>contract</w:t>
            </w:r>
            <w:r>
              <w:rPr>
                <w:spacing w:val="-15"/>
              </w:rPr>
              <w:t xml:space="preserve"> </w:t>
            </w:r>
            <w:r>
              <w:t>on</w:t>
            </w:r>
            <w:r>
              <w:rPr>
                <w:spacing w:val="-18"/>
              </w:rPr>
              <w:t xml:space="preserve"> </w:t>
            </w:r>
            <w:r>
              <w:t>behalf</w:t>
            </w:r>
            <w:r>
              <w:rPr>
                <w:spacing w:val="-14"/>
              </w:rPr>
              <w:t xml:space="preserve"> </w:t>
            </w:r>
            <w:r>
              <w:rPr>
                <w:spacing w:val="-3"/>
              </w:rPr>
              <w:t xml:space="preserve">of </w:t>
            </w:r>
            <w:r>
              <w:t>the</w:t>
            </w:r>
            <w:r>
              <w:rPr>
                <w:spacing w:val="-3"/>
              </w:rPr>
              <w:t xml:space="preserve"> </w:t>
            </w:r>
            <w:r>
              <w:t>Organisation.</w:t>
            </w:r>
          </w:p>
          <w:p w14:paraId="17F6A9A7" w14:textId="77777777" w:rsidR="00D07F41" w:rsidRDefault="00B90682">
            <w:pPr>
              <w:pStyle w:val="TableParagraph"/>
              <w:numPr>
                <w:ilvl w:val="0"/>
                <w:numId w:val="73"/>
              </w:numPr>
              <w:tabs>
                <w:tab w:val="left" w:pos="841"/>
              </w:tabs>
              <w:spacing w:before="1" w:line="244" w:lineRule="auto"/>
              <w:ind w:left="842" w:right="143" w:hanging="362"/>
            </w:pPr>
            <w:r>
              <w:t>The</w:t>
            </w:r>
            <w:r>
              <w:rPr>
                <w:spacing w:val="-19"/>
              </w:rPr>
              <w:t xml:space="preserve"> </w:t>
            </w:r>
            <w:r>
              <w:t>CE</w:t>
            </w:r>
            <w:r>
              <w:rPr>
                <w:spacing w:val="-18"/>
              </w:rPr>
              <w:t xml:space="preserve"> </w:t>
            </w:r>
            <w:r>
              <w:t>shall</w:t>
            </w:r>
            <w:r>
              <w:rPr>
                <w:spacing w:val="-17"/>
              </w:rPr>
              <w:t xml:space="preserve"> </w:t>
            </w:r>
            <w:r>
              <w:t>nominate</w:t>
            </w:r>
            <w:r>
              <w:rPr>
                <w:spacing w:val="-19"/>
              </w:rPr>
              <w:t xml:space="preserve"> </w:t>
            </w:r>
            <w:r>
              <w:t>officers</w:t>
            </w:r>
            <w:r>
              <w:rPr>
                <w:spacing w:val="-19"/>
              </w:rPr>
              <w:t xml:space="preserve"> </w:t>
            </w:r>
            <w:r>
              <w:t>with</w:t>
            </w:r>
            <w:r>
              <w:rPr>
                <w:spacing w:val="-18"/>
              </w:rPr>
              <w:t xml:space="preserve"> </w:t>
            </w:r>
            <w:r>
              <w:t>delegated</w:t>
            </w:r>
            <w:r>
              <w:rPr>
                <w:spacing w:val="-19"/>
              </w:rPr>
              <w:t xml:space="preserve"> </w:t>
            </w:r>
            <w:r>
              <w:t>authority</w:t>
            </w:r>
            <w:r>
              <w:rPr>
                <w:spacing w:val="-20"/>
              </w:rPr>
              <w:t xml:space="preserve"> </w:t>
            </w:r>
            <w:r>
              <w:t>to</w:t>
            </w:r>
            <w:r>
              <w:rPr>
                <w:spacing w:val="-17"/>
              </w:rPr>
              <w:t xml:space="preserve"> </w:t>
            </w:r>
            <w:r>
              <w:t>enter</w:t>
            </w:r>
            <w:r>
              <w:rPr>
                <w:spacing w:val="-18"/>
              </w:rPr>
              <w:t xml:space="preserve"> </w:t>
            </w:r>
            <w:r>
              <w:t>into</w:t>
            </w:r>
            <w:r>
              <w:rPr>
                <w:spacing w:val="-21"/>
              </w:rPr>
              <w:t xml:space="preserve"> </w:t>
            </w:r>
            <w:r>
              <w:t>contracts</w:t>
            </w:r>
            <w:r>
              <w:rPr>
                <w:spacing w:val="-16"/>
              </w:rPr>
              <w:t xml:space="preserve"> </w:t>
            </w:r>
            <w:r>
              <w:t>of</w:t>
            </w:r>
            <w:r>
              <w:rPr>
                <w:spacing w:val="-17"/>
              </w:rPr>
              <w:t xml:space="preserve"> </w:t>
            </w:r>
            <w:r>
              <w:t>employment, regarding staff, agency staff or temporary staff service</w:t>
            </w:r>
            <w:r>
              <w:rPr>
                <w:spacing w:val="-9"/>
              </w:rPr>
              <w:t xml:space="preserve"> </w:t>
            </w:r>
            <w:r>
              <w:t>contracts.</w:t>
            </w:r>
          </w:p>
          <w:p w14:paraId="6CD7376B" w14:textId="77777777" w:rsidR="00D07F41" w:rsidRDefault="00B90682">
            <w:pPr>
              <w:pStyle w:val="TableParagraph"/>
              <w:numPr>
                <w:ilvl w:val="0"/>
                <w:numId w:val="73"/>
              </w:numPr>
              <w:tabs>
                <w:tab w:val="left" w:pos="840"/>
              </w:tabs>
              <w:ind w:left="841" w:right="338"/>
            </w:pPr>
            <w:r>
              <w:t>The</w:t>
            </w:r>
            <w:r>
              <w:rPr>
                <w:spacing w:val="-16"/>
              </w:rPr>
              <w:t xml:space="preserve"> </w:t>
            </w:r>
            <w:r>
              <w:t>CE</w:t>
            </w:r>
            <w:r>
              <w:rPr>
                <w:spacing w:val="-19"/>
              </w:rPr>
              <w:t xml:space="preserve"> </w:t>
            </w:r>
            <w:r>
              <w:t>shall</w:t>
            </w:r>
            <w:r>
              <w:rPr>
                <w:spacing w:val="-17"/>
              </w:rPr>
              <w:t xml:space="preserve"> </w:t>
            </w:r>
            <w:r>
              <w:t>be</w:t>
            </w:r>
            <w:r>
              <w:rPr>
                <w:spacing w:val="-18"/>
              </w:rPr>
              <w:t xml:space="preserve"> </w:t>
            </w:r>
            <w:r>
              <w:t>responsible</w:t>
            </w:r>
            <w:r>
              <w:rPr>
                <w:spacing w:val="-16"/>
              </w:rPr>
              <w:t xml:space="preserve"> </w:t>
            </w:r>
            <w:r>
              <w:t>for</w:t>
            </w:r>
            <w:r>
              <w:rPr>
                <w:spacing w:val="-16"/>
              </w:rPr>
              <w:t xml:space="preserve"> </w:t>
            </w:r>
            <w:r>
              <w:t>ensuring</w:t>
            </w:r>
            <w:r>
              <w:rPr>
                <w:spacing w:val="-16"/>
              </w:rPr>
              <w:t xml:space="preserve"> </w:t>
            </w:r>
            <w:r>
              <w:t>that</w:t>
            </w:r>
            <w:r>
              <w:rPr>
                <w:spacing w:val="-15"/>
              </w:rPr>
              <w:t xml:space="preserve"> </w:t>
            </w:r>
            <w:r>
              <w:t>best</w:t>
            </w:r>
            <w:r>
              <w:rPr>
                <w:spacing w:val="-19"/>
              </w:rPr>
              <w:t xml:space="preserve"> </w:t>
            </w:r>
            <w:r>
              <w:t>value</w:t>
            </w:r>
            <w:r>
              <w:rPr>
                <w:spacing w:val="-16"/>
              </w:rPr>
              <w:t xml:space="preserve"> </w:t>
            </w:r>
            <w:r>
              <w:t>for</w:t>
            </w:r>
            <w:r>
              <w:rPr>
                <w:spacing w:val="-17"/>
              </w:rPr>
              <w:t xml:space="preserve"> </w:t>
            </w:r>
            <w:r>
              <w:t>money</w:t>
            </w:r>
            <w:r>
              <w:rPr>
                <w:spacing w:val="-17"/>
              </w:rPr>
              <w:t xml:space="preserve"> </w:t>
            </w:r>
            <w:r>
              <w:t>can</w:t>
            </w:r>
            <w:r>
              <w:rPr>
                <w:spacing w:val="-18"/>
              </w:rPr>
              <w:t xml:space="preserve"> </w:t>
            </w:r>
            <w:r>
              <w:t>be</w:t>
            </w:r>
            <w:r>
              <w:rPr>
                <w:spacing w:val="-18"/>
              </w:rPr>
              <w:t xml:space="preserve"> </w:t>
            </w:r>
            <w:r>
              <w:t>demonstrated</w:t>
            </w:r>
            <w:r>
              <w:rPr>
                <w:spacing w:val="-20"/>
              </w:rPr>
              <w:t xml:space="preserve"> </w:t>
            </w:r>
            <w:r>
              <w:t>for all services provided on an in-house</w:t>
            </w:r>
            <w:r>
              <w:rPr>
                <w:spacing w:val="-5"/>
              </w:rPr>
              <w:t xml:space="preserve"> </w:t>
            </w:r>
            <w:r>
              <w:t>basis.</w:t>
            </w:r>
          </w:p>
          <w:p w14:paraId="1775F637" w14:textId="77777777" w:rsidR="00D07F41" w:rsidRDefault="00B90682">
            <w:pPr>
              <w:pStyle w:val="TableParagraph"/>
              <w:numPr>
                <w:ilvl w:val="0"/>
                <w:numId w:val="73"/>
              </w:numPr>
              <w:tabs>
                <w:tab w:val="left" w:pos="840"/>
              </w:tabs>
              <w:ind w:left="840" w:right="928"/>
            </w:pPr>
            <w:r>
              <w:t>The</w:t>
            </w:r>
            <w:r>
              <w:rPr>
                <w:spacing w:val="-16"/>
              </w:rPr>
              <w:t xml:space="preserve"> </w:t>
            </w:r>
            <w:r>
              <w:t>CE</w:t>
            </w:r>
            <w:r>
              <w:rPr>
                <w:spacing w:val="-16"/>
              </w:rPr>
              <w:t xml:space="preserve"> </w:t>
            </w:r>
            <w:r>
              <w:t>shall</w:t>
            </w:r>
            <w:r>
              <w:rPr>
                <w:spacing w:val="-18"/>
              </w:rPr>
              <w:t xml:space="preserve"> </w:t>
            </w:r>
            <w:r>
              <w:t>nominate</w:t>
            </w:r>
            <w:r>
              <w:rPr>
                <w:spacing w:val="-17"/>
              </w:rPr>
              <w:t xml:space="preserve"> </w:t>
            </w:r>
            <w:r>
              <w:t>an</w:t>
            </w:r>
            <w:r>
              <w:rPr>
                <w:spacing w:val="-15"/>
              </w:rPr>
              <w:t xml:space="preserve"> </w:t>
            </w:r>
            <w:r>
              <w:t>officer</w:t>
            </w:r>
            <w:r>
              <w:rPr>
                <w:spacing w:val="-15"/>
              </w:rPr>
              <w:t xml:space="preserve"> </w:t>
            </w:r>
            <w:r>
              <w:t>to</w:t>
            </w:r>
            <w:r>
              <w:rPr>
                <w:spacing w:val="-18"/>
              </w:rPr>
              <w:t xml:space="preserve"> </w:t>
            </w:r>
            <w:r>
              <w:t>oversee</w:t>
            </w:r>
            <w:r>
              <w:rPr>
                <w:spacing w:val="-17"/>
              </w:rPr>
              <w:t xml:space="preserve"> </w:t>
            </w:r>
            <w:r>
              <w:t>and</w:t>
            </w:r>
            <w:r>
              <w:rPr>
                <w:spacing w:val="-20"/>
              </w:rPr>
              <w:t xml:space="preserve"> </w:t>
            </w:r>
            <w:r>
              <w:t>manage</w:t>
            </w:r>
            <w:r>
              <w:rPr>
                <w:spacing w:val="-15"/>
              </w:rPr>
              <w:t xml:space="preserve"> </w:t>
            </w:r>
            <w:r>
              <w:t>the</w:t>
            </w:r>
            <w:r>
              <w:rPr>
                <w:spacing w:val="-19"/>
              </w:rPr>
              <w:t xml:space="preserve"> </w:t>
            </w:r>
            <w:r>
              <w:t>contract</w:t>
            </w:r>
            <w:r>
              <w:rPr>
                <w:spacing w:val="-13"/>
              </w:rPr>
              <w:t xml:space="preserve"> </w:t>
            </w:r>
            <w:r>
              <w:t>on</w:t>
            </w:r>
            <w:r>
              <w:rPr>
                <w:spacing w:val="-20"/>
              </w:rPr>
              <w:t xml:space="preserve"> </w:t>
            </w:r>
            <w:r>
              <w:t>behalf</w:t>
            </w:r>
            <w:r>
              <w:rPr>
                <w:spacing w:val="-11"/>
              </w:rPr>
              <w:t xml:space="preserve"> </w:t>
            </w:r>
            <w:r>
              <w:t>of</w:t>
            </w:r>
            <w:r>
              <w:rPr>
                <w:spacing w:val="-16"/>
              </w:rPr>
              <w:t xml:space="preserve"> </w:t>
            </w:r>
            <w:r>
              <w:t xml:space="preserve">the </w:t>
            </w:r>
            <w:r>
              <w:rPr>
                <w:spacing w:val="-3"/>
              </w:rPr>
              <w:t>Organisation.</w:t>
            </w:r>
          </w:p>
        </w:tc>
      </w:tr>
      <w:tr w:rsidR="00D07F41" w14:paraId="13E103A5" w14:textId="77777777">
        <w:trPr>
          <w:trHeight w:val="508"/>
        </w:trPr>
        <w:tc>
          <w:tcPr>
            <w:tcW w:w="2124" w:type="dxa"/>
          </w:tcPr>
          <w:p w14:paraId="1AD000C3" w14:textId="77777777" w:rsidR="00D07F41" w:rsidRDefault="00B90682">
            <w:pPr>
              <w:pStyle w:val="TableParagraph"/>
              <w:spacing w:before="2" w:line="252" w:lineRule="exact"/>
              <w:ind w:left="124" w:right="271"/>
              <w:rPr>
                <w:sz w:val="18"/>
              </w:rPr>
            </w:pPr>
            <w:r>
              <w:t>C</w:t>
            </w:r>
            <w:r>
              <w:rPr>
                <w:sz w:val="18"/>
              </w:rPr>
              <w:t xml:space="preserve">HIEF </w:t>
            </w:r>
            <w:r>
              <w:t>E</w:t>
            </w:r>
            <w:r>
              <w:rPr>
                <w:sz w:val="18"/>
              </w:rPr>
              <w:t xml:space="preserve">XECUTIVE AND </w:t>
            </w:r>
            <w:r>
              <w:t>D</w:t>
            </w:r>
            <w:r>
              <w:rPr>
                <w:sz w:val="18"/>
              </w:rPr>
              <w:t>IRECTOR OF</w:t>
            </w:r>
          </w:p>
        </w:tc>
        <w:tc>
          <w:tcPr>
            <w:tcW w:w="9922" w:type="dxa"/>
          </w:tcPr>
          <w:p w14:paraId="38BA063E" w14:textId="77777777" w:rsidR="00D07F41" w:rsidRDefault="00B90682">
            <w:pPr>
              <w:pStyle w:val="TableParagraph"/>
              <w:numPr>
                <w:ilvl w:val="0"/>
                <w:numId w:val="72"/>
              </w:numPr>
              <w:tabs>
                <w:tab w:val="left" w:pos="847"/>
              </w:tabs>
              <w:spacing w:line="243" w:lineRule="exact"/>
            </w:pPr>
            <w:r>
              <w:t>Where</w:t>
            </w:r>
            <w:r>
              <w:rPr>
                <w:spacing w:val="-20"/>
              </w:rPr>
              <w:t xml:space="preserve"> </w:t>
            </w:r>
            <w:r>
              <w:t>one</w:t>
            </w:r>
            <w:r>
              <w:rPr>
                <w:spacing w:val="-16"/>
              </w:rPr>
              <w:t xml:space="preserve"> </w:t>
            </w:r>
            <w:r>
              <w:t>tender</w:t>
            </w:r>
            <w:r>
              <w:rPr>
                <w:spacing w:val="-12"/>
              </w:rPr>
              <w:t xml:space="preserve"> </w:t>
            </w:r>
            <w:r>
              <w:t>is</w:t>
            </w:r>
            <w:r>
              <w:rPr>
                <w:spacing w:val="-16"/>
              </w:rPr>
              <w:t xml:space="preserve"> </w:t>
            </w:r>
            <w:r>
              <w:t>received</w:t>
            </w:r>
            <w:r>
              <w:rPr>
                <w:spacing w:val="-15"/>
              </w:rPr>
              <w:t xml:space="preserve"> </w:t>
            </w:r>
            <w:r>
              <w:t>will</w:t>
            </w:r>
            <w:r>
              <w:rPr>
                <w:spacing w:val="-14"/>
              </w:rPr>
              <w:t xml:space="preserve"> </w:t>
            </w:r>
            <w:r>
              <w:t>assess</w:t>
            </w:r>
            <w:r>
              <w:rPr>
                <w:spacing w:val="-16"/>
              </w:rPr>
              <w:t xml:space="preserve"> </w:t>
            </w:r>
            <w:r>
              <w:t>for</w:t>
            </w:r>
            <w:r>
              <w:rPr>
                <w:spacing w:val="-13"/>
              </w:rPr>
              <w:t xml:space="preserve"> </w:t>
            </w:r>
            <w:r>
              <w:t>value</w:t>
            </w:r>
            <w:r>
              <w:rPr>
                <w:spacing w:val="-14"/>
              </w:rPr>
              <w:t xml:space="preserve"> </w:t>
            </w:r>
            <w:r>
              <w:t>for</w:t>
            </w:r>
            <w:r>
              <w:rPr>
                <w:spacing w:val="-16"/>
              </w:rPr>
              <w:t xml:space="preserve"> </w:t>
            </w:r>
            <w:r>
              <w:t>money</w:t>
            </w:r>
            <w:r>
              <w:rPr>
                <w:spacing w:val="-16"/>
              </w:rPr>
              <w:t xml:space="preserve"> </w:t>
            </w:r>
            <w:r>
              <w:t>and</w:t>
            </w:r>
            <w:r>
              <w:rPr>
                <w:spacing w:val="-16"/>
              </w:rPr>
              <w:t xml:space="preserve"> </w:t>
            </w:r>
            <w:r>
              <w:t>fair</w:t>
            </w:r>
            <w:r>
              <w:rPr>
                <w:spacing w:val="-13"/>
              </w:rPr>
              <w:t xml:space="preserve"> </w:t>
            </w:r>
            <w:r>
              <w:rPr>
                <w:spacing w:val="-3"/>
              </w:rPr>
              <w:t>price.</w:t>
            </w:r>
          </w:p>
          <w:p w14:paraId="538E445A" w14:textId="77777777" w:rsidR="00D07F41" w:rsidRDefault="00B90682">
            <w:pPr>
              <w:pStyle w:val="TableParagraph"/>
              <w:numPr>
                <w:ilvl w:val="0"/>
                <w:numId w:val="72"/>
              </w:numPr>
              <w:tabs>
                <w:tab w:val="left" w:pos="847"/>
              </w:tabs>
              <w:spacing w:line="243" w:lineRule="exact"/>
            </w:pPr>
            <w:r>
              <w:t>No</w:t>
            </w:r>
            <w:r>
              <w:rPr>
                <w:spacing w:val="-9"/>
              </w:rPr>
              <w:t xml:space="preserve"> </w:t>
            </w:r>
            <w:r>
              <w:rPr>
                <w:spacing w:val="-3"/>
              </w:rPr>
              <w:t>quotation</w:t>
            </w:r>
            <w:r>
              <w:rPr>
                <w:spacing w:val="-8"/>
              </w:rPr>
              <w:t xml:space="preserve"> </w:t>
            </w:r>
            <w:r>
              <w:t>shall</w:t>
            </w:r>
            <w:r>
              <w:rPr>
                <w:spacing w:val="-9"/>
              </w:rPr>
              <w:t xml:space="preserve"> </w:t>
            </w:r>
            <w:r>
              <w:t>be</w:t>
            </w:r>
            <w:r>
              <w:rPr>
                <w:spacing w:val="-8"/>
              </w:rPr>
              <w:t xml:space="preserve"> </w:t>
            </w:r>
            <w:r>
              <w:rPr>
                <w:spacing w:val="-3"/>
              </w:rPr>
              <w:t>accepted</w:t>
            </w:r>
            <w:r>
              <w:rPr>
                <w:spacing w:val="-8"/>
              </w:rPr>
              <w:t xml:space="preserve"> </w:t>
            </w:r>
            <w:r>
              <w:rPr>
                <w:spacing w:val="-3"/>
              </w:rPr>
              <w:t>which</w:t>
            </w:r>
            <w:r>
              <w:rPr>
                <w:spacing w:val="-6"/>
              </w:rPr>
              <w:t xml:space="preserve"> </w:t>
            </w:r>
            <w:r>
              <w:rPr>
                <w:spacing w:val="-3"/>
              </w:rPr>
              <w:t>will</w:t>
            </w:r>
            <w:r>
              <w:rPr>
                <w:spacing w:val="-9"/>
              </w:rPr>
              <w:t xml:space="preserve"> </w:t>
            </w:r>
            <w:r>
              <w:rPr>
                <w:spacing w:val="-3"/>
              </w:rPr>
              <w:t>commit</w:t>
            </w:r>
            <w:r>
              <w:rPr>
                <w:spacing w:val="-4"/>
              </w:rPr>
              <w:t xml:space="preserve"> </w:t>
            </w:r>
            <w:r>
              <w:rPr>
                <w:spacing w:val="-3"/>
              </w:rPr>
              <w:t>expenditure</w:t>
            </w:r>
            <w:r>
              <w:rPr>
                <w:spacing w:val="-9"/>
              </w:rPr>
              <w:t xml:space="preserve"> </w:t>
            </w:r>
            <w:r>
              <w:t>in</w:t>
            </w:r>
            <w:r>
              <w:rPr>
                <w:spacing w:val="-6"/>
              </w:rPr>
              <w:t xml:space="preserve"> </w:t>
            </w:r>
            <w:r>
              <w:rPr>
                <w:spacing w:val="-3"/>
              </w:rPr>
              <w:t>excess</w:t>
            </w:r>
            <w:r>
              <w:rPr>
                <w:spacing w:val="-8"/>
              </w:rPr>
              <w:t xml:space="preserve"> </w:t>
            </w:r>
            <w:r>
              <w:t>of</w:t>
            </w:r>
            <w:r>
              <w:rPr>
                <w:spacing w:val="-4"/>
              </w:rPr>
              <w:t xml:space="preserve"> </w:t>
            </w:r>
            <w:r>
              <w:t>that</w:t>
            </w:r>
            <w:r>
              <w:rPr>
                <w:spacing w:val="-4"/>
              </w:rPr>
              <w:t xml:space="preserve"> </w:t>
            </w:r>
            <w:r>
              <w:rPr>
                <w:spacing w:val="-3"/>
              </w:rPr>
              <w:t>which</w:t>
            </w:r>
            <w:r>
              <w:rPr>
                <w:spacing w:val="-8"/>
              </w:rPr>
              <w:t xml:space="preserve"> </w:t>
            </w:r>
            <w:r>
              <w:rPr>
                <w:spacing w:val="-6"/>
              </w:rPr>
              <w:t>has</w:t>
            </w:r>
          </w:p>
        </w:tc>
      </w:tr>
    </w:tbl>
    <w:p w14:paraId="3A558757" w14:textId="77777777" w:rsidR="00D07F41" w:rsidRDefault="00D07F41">
      <w:pPr>
        <w:spacing w:line="243" w:lineRule="exact"/>
        <w:sectPr w:rsidR="00D07F41">
          <w:pgSz w:w="14400" w:h="10800" w:orient="landscape"/>
          <w:pgMar w:top="1000" w:right="940" w:bottom="440" w:left="1160" w:header="0" w:footer="167" w:gutter="0"/>
          <w:cols w:space="720"/>
        </w:sectPr>
      </w:pPr>
    </w:p>
    <w:p w14:paraId="7E35E97F"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75CD4684" w14:textId="77777777">
        <w:trPr>
          <w:trHeight w:val="755"/>
        </w:trPr>
        <w:tc>
          <w:tcPr>
            <w:tcW w:w="2124" w:type="dxa"/>
          </w:tcPr>
          <w:p w14:paraId="754BA59E" w14:textId="77777777" w:rsidR="00D07F41" w:rsidRDefault="00B90682">
            <w:pPr>
              <w:pStyle w:val="TableParagraph"/>
              <w:ind w:left="124"/>
              <w:rPr>
                <w:sz w:val="18"/>
              </w:rPr>
            </w:pPr>
            <w:r>
              <w:t>F</w:t>
            </w:r>
            <w:r>
              <w:rPr>
                <w:sz w:val="18"/>
              </w:rPr>
              <w:t>INANCE</w:t>
            </w:r>
          </w:p>
        </w:tc>
        <w:tc>
          <w:tcPr>
            <w:tcW w:w="9922" w:type="dxa"/>
          </w:tcPr>
          <w:p w14:paraId="721DA198" w14:textId="77777777" w:rsidR="00D07F41" w:rsidRDefault="00B90682">
            <w:pPr>
              <w:pStyle w:val="TableParagraph"/>
              <w:ind w:left="847"/>
            </w:pPr>
            <w:r>
              <w:t>been</w:t>
            </w:r>
            <w:r>
              <w:rPr>
                <w:spacing w:val="-19"/>
              </w:rPr>
              <w:t xml:space="preserve"> </w:t>
            </w:r>
            <w:r>
              <w:t>allocated</w:t>
            </w:r>
            <w:r>
              <w:rPr>
                <w:spacing w:val="-18"/>
              </w:rPr>
              <w:t xml:space="preserve"> </w:t>
            </w:r>
            <w:r>
              <w:t>by</w:t>
            </w:r>
            <w:r>
              <w:rPr>
                <w:spacing w:val="-20"/>
              </w:rPr>
              <w:t xml:space="preserve"> </w:t>
            </w:r>
            <w:r>
              <w:t>the</w:t>
            </w:r>
            <w:r>
              <w:rPr>
                <w:spacing w:val="-19"/>
              </w:rPr>
              <w:t xml:space="preserve"> </w:t>
            </w:r>
            <w:r>
              <w:t>Organisation</w:t>
            </w:r>
            <w:r>
              <w:rPr>
                <w:spacing w:val="-17"/>
              </w:rPr>
              <w:t xml:space="preserve"> </w:t>
            </w:r>
            <w:r>
              <w:t>and</w:t>
            </w:r>
            <w:r>
              <w:rPr>
                <w:spacing w:val="-19"/>
              </w:rPr>
              <w:t xml:space="preserve"> </w:t>
            </w:r>
            <w:r>
              <w:t>which</w:t>
            </w:r>
            <w:r>
              <w:rPr>
                <w:spacing w:val="-17"/>
              </w:rPr>
              <w:t xml:space="preserve"> </w:t>
            </w:r>
            <w:r>
              <w:t>is</w:t>
            </w:r>
            <w:r>
              <w:rPr>
                <w:spacing w:val="-19"/>
              </w:rPr>
              <w:t xml:space="preserve"> </w:t>
            </w:r>
            <w:r>
              <w:t>not</w:t>
            </w:r>
            <w:r>
              <w:rPr>
                <w:spacing w:val="-16"/>
              </w:rPr>
              <w:t xml:space="preserve"> </w:t>
            </w:r>
            <w:r>
              <w:t>in</w:t>
            </w:r>
            <w:r>
              <w:rPr>
                <w:spacing w:val="-19"/>
              </w:rPr>
              <w:t xml:space="preserve"> </w:t>
            </w:r>
            <w:r>
              <w:t>accordance</w:t>
            </w:r>
            <w:r>
              <w:rPr>
                <w:spacing w:val="-19"/>
              </w:rPr>
              <w:t xml:space="preserve"> </w:t>
            </w:r>
            <w:r>
              <w:t>with</w:t>
            </w:r>
            <w:r>
              <w:rPr>
                <w:spacing w:val="-19"/>
              </w:rPr>
              <w:t xml:space="preserve"> </w:t>
            </w:r>
            <w:r>
              <w:t>these</w:t>
            </w:r>
            <w:r>
              <w:rPr>
                <w:spacing w:val="-17"/>
              </w:rPr>
              <w:t xml:space="preserve"> </w:t>
            </w:r>
            <w:r>
              <w:t>Instructions except with the authorisation of the</w:t>
            </w:r>
            <w:r>
              <w:rPr>
                <w:spacing w:val="-6"/>
              </w:rPr>
              <w:t xml:space="preserve"> </w:t>
            </w:r>
            <w:r>
              <w:t>CE.</w:t>
            </w:r>
          </w:p>
        </w:tc>
      </w:tr>
      <w:tr w:rsidR="00D07F41" w14:paraId="721AE74B" w14:textId="77777777">
        <w:trPr>
          <w:trHeight w:val="760"/>
        </w:trPr>
        <w:tc>
          <w:tcPr>
            <w:tcW w:w="2124" w:type="dxa"/>
          </w:tcPr>
          <w:p w14:paraId="5F17315C" w14:textId="77777777" w:rsidR="00D07F41" w:rsidRDefault="00B90682">
            <w:pPr>
              <w:pStyle w:val="TableParagraph"/>
              <w:ind w:left="124"/>
              <w:rPr>
                <w:sz w:val="18"/>
              </w:rPr>
            </w:pPr>
            <w:r>
              <w:t>D</w:t>
            </w:r>
            <w:r>
              <w:rPr>
                <w:sz w:val="18"/>
              </w:rPr>
              <w:t>IRECTOR OF</w:t>
            </w:r>
          </w:p>
          <w:p w14:paraId="17CD768F" w14:textId="77777777" w:rsidR="00D07F41" w:rsidRDefault="00B90682">
            <w:pPr>
              <w:pStyle w:val="TableParagraph"/>
              <w:spacing w:before="3"/>
              <w:ind w:left="124"/>
              <w:rPr>
                <w:sz w:val="18"/>
              </w:rPr>
            </w:pPr>
            <w:r>
              <w:t>F</w:t>
            </w:r>
            <w:r>
              <w:rPr>
                <w:sz w:val="18"/>
              </w:rPr>
              <w:t>INANCE</w:t>
            </w:r>
          </w:p>
        </w:tc>
        <w:tc>
          <w:tcPr>
            <w:tcW w:w="9922" w:type="dxa"/>
          </w:tcPr>
          <w:p w14:paraId="404A0126" w14:textId="77777777" w:rsidR="00D07F41" w:rsidRDefault="00B90682">
            <w:pPr>
              <w:pStyle w:val="TableParagraph"/>
              <w:ind w:left="847" w:right="147" w:hanging="360"/>
            </w:pPr>
            <w:r>
              <w:t>1.</w:t>
            </w:r>
            <w:r>
              <w:rPr>
                <w:spacing w:val="15"/>
              </w:rPr>
              <w:t xml:space="preserve"> </w:t>
            </w:r>
            <w:r>
              <w:t>Where</w:t>
            </w:r>
            <w:r>
              <w:rPr>
                <w:spacing w:val="-13"/>
              </w:rPr>
              <w:t xml:space="preserve"> </w:t>
            </w:r>
            <w:r>
              <w:t>a</w:t>
            </w:r>
            <w:r>
              <w:rPr>
                <w:spacing w:val="-16"/>
              </w:rPr>
              <w:t xml:space="preserve"> </w:t>
            </w:r>
            <w:r>
              <w:t>supplier</w:t>
            </w:r>
            <w:r>
              <w:rPr>
                <w:spacing w:val="-12"/>
              </w:rPr>
              <w:t xml:space="preserve"> </w:t>
            </w:r>
            <w:r>
              <w:t>is</w:t>
            </w:r>
            <w:r>
              <w:rPr>
                <w:spacing w:val="-12"/>
              </w:rPr>
              <w:t xml:space="preserve"> </w:t>
            </w:r>
            <w:r>
              <w:t>chosen</w:t>
            </w:r>
            <w:r>
              <w:rPr>
                <w:spacing w:val="-13"/>
              </w:rPr>
              <w:t xml:space="preserve"> </w:t>
            </w:r>
            <w:r>
              <w:t>that</w:t>
            </w:r>
            <w:r>
              <w:rPr>
                <w:spacing w:val="-12"/>
              </w:rPr>
              <w:t xml:space="preserve"> </w:t>
            </w:r>
            <w:r>
              <w:t>is</w:t>
            </w:r>
            <w:r>
              <w:rPr>
                <w:spacing w:val="-13"/>
              </w:rPr>
              <w:t xml:space="preserve"> </w:t>
            </w:r>
            <w:r>
              <w:t>not</w:t>
            </w:r>
            <w:r>
              <w:rPr>
                <w:spacing w:val="-11"/>
              </w:rPr>
              <w:t xml:space="preserve"> </w:t>
            </w:r>
            <w:r>
              <w:t>on</w:t>
            </w:r>
            <w:r>
              <w:rPr>
                <w:spacing w:val="-18"/>
              </w:rPr>
              <w:t xml:space="preserve"> </w:t>
            </w:r>
            <w:r>
              <w:t>the</w:t>
            </w:r>
            <w:r>
              <w:rPr>
                <w:spacing w:val="-16"/>
              </w:rPr>
              <w:t xml:space="preserve"> </w:t>
            </w:r>
            <w:r>
              <w:t>approved</w:t>
            </w:r>
            <w:r>
              <w:rPr>
                <w:spacing w:val="-12"/>
              </w:rPr>
              <w:t xml:space="preserve"> </w:t>
            </w:r>
            <w:r>
              <w:t>list</w:t>
            </w:r>
            <w:r>
              <w:rPr>
                <w:spacing w:val="-14"/>
              </w:rPr>
              <w:t xml:space="preserve"> </w:t>
            </w:r>
            <w:r>
              <w:t>the</w:t>
            </w:r>
            <w:r>
              <w:rPr>
                <w:spacing w:val="-16"/>
              </w:rPr>
              <w:t xml:space="preserve"> </w:t>
            </w:r>
            <w:r>
              <w:t>reason</w:t>
            </w:r>
            <w:r>
              <w:rPr>
                <w:spacing w:val="-15"/>
              </w:rPr>
              <w:t xml:space="preserve"> </w:t>
            </w:r>
            <w:r>
              <w:t>shall</w:t>
            </w:r>
            <w:r>
              <w:rPr>
                <w:spacing w:val="-14"/>
              </w:rPr>
              <w:t xml:space="preserve"> </w:t>
            </w:r>
            <w:r>
              <w:t>be</w:t>
            </w:r>
            <w:r>
              <w:rPr>
                <w:spacing w:val="-14"/>
              </w:rPr>
              <w:t xml:space="preserve"> </w:t>
            </w:r>
            <w:r>
              <w:t>recorded</w:t>
            </w:r>
            <w:r>
              <w:rPr>
                <w:spacing w:val="-15"/>
              </w:rPr>
              <w:t xml:space="preserve"> </w:t>
            </w:r>
            <w:r>
              <w:t>in writing to the</w:t>
            </w:r>
            <w:r>
              <w:rPr>
                <w:spacing w:val="-5"/>
              </w:rPr>
              <w:t xml:space="preserve"> </w:t>
            </w:r>
            <w:r>
              <w:t>CE.</w:t>
            </w:r>
          </w:p>
        </w:tc>
      </w:tr>
    </w:tbl>
    <w:p w14:paraId="0D2815F2" w14:textId="77777777" w:rsidR="00D07F41" w:rsidRDefault="00D07F41">
      <w:pPr>
        <w:pStyle w:val="BodyText"/>
        <w:spacing w:before="2"/>
        <w:rPr>
          <w:b/>
          <w:sz w:val="15"/>
        </w:rPr>
      </w:pPr>
    </w:p>
    <w:p w14:paraId="55DE9564" w14:textId="77777777" w:rsidR="00D07F41" w:rsidRDefault="00B90682">
      <w:pPr>
        <w:pStyle w:val="ListParagraph"/>
        <w:numPr>
          <w:ilvl w:val="1"/>
          <w:numId w:val="77"/>
        </w:numPr>
        <w:tabs>
          <w:tab w:val="left" w:pos="485"/>
        </w:tabs>
        <w:spacing w:before="94"/>
        <w:ind w:hanging="371"/>
        <w:rPr>
          <w:b/>
        </w:rPr>
      </w:pPr>
      <w:r>
        <w:rPr>
          <w:b/>
        </w:rPr>
        <w:t>– STAFFING AND</w:t>
      </w:r>
      <w:r>
        <w:rPr>
          <w:b/>
          <w:spacing w:val="-15"/>
        </w:rPr>
        <w:t xml:space="preserve"> </w:t>
      </w:r>
      <w:r>
        <w:rPr>
          <w:b/>
          <w:spacing w:val="-3"/>
        </w:rPr>
        <w:t>PAYROLL</w:t>
      </w:r>
    </w:p>
    <w:p w14:paraId="57160B2C" w14:textId="77777777" w:rsidR="00D07F41" w:rsidRDefault="00D07F41">
      <w:pPr>
        <w:pStyle w:val="BodyText"/>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5FBD4D94" w14:textId="77777777">
        <w:trPr>
          <w:trHeight w:val="253"/>
        </w:trPr>
        <w:tc>
          <w:tcPr>
            <w:tcW w:w="2124" w:type="dxa"/>
            <w:shd w:val="clear" w:color="auto" w:fill="BDBDBD"/>
          </w:tcPr>
          <w:p w14:paraId="03B77BC4" w14:textId="77777777" w:rsidR="00D07F41" w:rsidRDefault="00B90682">
            <w:pPr>
              <w:pStyle w:val="TableParagraph"/>
              <w:spacing w:line="234" w:lineRule="exact"/>
              <w:ind w:left="124"/>
            </w:pPr>
            <w:r>
              <w:t>DELEGATED TO</w:t>
            </w:r>
          </w:p>
        </w:tc>
        <w:tc>
          <w:tcPr>
            <w:tcW w:w="9922" w:type="dxa"/>
            <w:shd w:val="clear" w:color="auto" w:fill="BDBDBD"/>
          </w:tcPr>
          <w:p w14:paraId="3113CD72" w14:textId="77777777" w:rsidR="00D07F41" w:rsidRDefault="00B90682">
            <w:pPr>
              <w:pStyle w:val="TableParagraph"/>
              <w:spacing w:line="234" w:lineRule="exact"/>
              <w:ind w:left="127"/>
            </w:pPr>
            <w:r>
              <w:t>DUTIES DELEGATED</w:t>
            </w:r>
          </w:p>
        </w:tc>
      </w:tr>
      <w:tr w:rsidR="00D07F41" w14:paraId="11C684C3" w14:textId="77777777">
        <w:trPr>
          <w:trHeight w:val="755"/>
        </w:trPr>
        <w:tc>
          <w:tcPr>
            <w:tcW w:w="2124" w:type="dxa"/>
          </w:tcPr>
          <w:p w14:paraId="7C560552" w14:textId="77777777" w:rsidR="00D07F41" w:rsidRDefault="00B90682">
            <w:pPr>
              <w:pStyle w:val="TableParagraph"/>
              <w:ind w:left="124"/>
              <w:rPr>
                <w:sz w:val="18"/>
              </w:rPr>
            </w:pPr>
            <w:r>
              <w:t>B</w:t>
            </w:r>
            <w:r>
              <w:rPr>
                <w:sz w:val="18"/>
              </w:rPr>
              <w:t>OARD</w:t>
            </w:r>
          </w:p>
        </w:tc>
        <w:tc>
          <w:tcPr>
            <w:tcW w:w="9922" w:type="dxa"/>
          </w:tcPr>
          <w:p w14:paraId="0B1723D6" w14:textId="5D89888C" w:rsidR="00D07F41" w:rsidRDefault="00B90682">
            <w:pPr>
              <w:pStyle w:val="TableParagraph"/>
              <w:ind w:left="847" w:right="147" w:hanging="360"/>
            </w:pPr>
            <w:r>
              <w:t xml:space="preserve">1. Approve proposals presented by the CE for setting of remuneration and conditions of service for those employees and officers not covered by the Remuneration </w:t>
            </w:r>
            <w:r w:rsidR="00D91CD8">
              <w:t xml:space="preserve">&amp; Nomination </w:t>
            </w:r>
            <w:r>
              <w:t>Committee.</w:t>
            </w:r>
          </w:p>
        </w:tc>
      </w:tr>
      <w:tr w:rsidR="00D07F41" w14:paraId="25783B53" w14:textId="77777777">
        <w:trPr>
          <w:trHeight w:val="3035"/>
        </w:trPr>
        <w:tc>
          <w:tcPr>
            <w:tcW w:w="2124" w:type="dxa"/>
          </w:tcPr>
          <w:p w14:paraId="07DFF347" w14:textId="14002611" w:rsidR="00D07F41" w:rsidRDefault="00B90682">
            <w:pPr>
              <w:pStyle w:val="TableParagraph"/>
              <w:ind w:left="124" w:right="481"/>
              <w:rPr>
                <w:sz w:val="18"/>
              </w:rPr>
            </w:pPr>
            <w:r>
              <w:t>R</w:t>
            </w:r>
            <w:r>
              <w:rPr>
                <w:sz w:val="18"/>
              </w:rPr>
              <w:t xml:space="preserve">EMUNERATION </w:t>
            </w:r>
            <w:r w:rsidR="00D91CD8">
              <w:rPr>
                <w:sz w:val="18"/>
              </w:rPr>
              <w:t xml:space="preserve">&amp; NOMINATION </w:t>
            </w:r>
            <w:r>
              <w:t>C</w:t>
            </w:r>
            <w:r>
              <w:rPr>
                <w:sz w:val="18"/>
              </w:rPr>
              <w:t>OMMITTEE</w:t>
            </w:r>
          </w:p>
        </w:tc>
        <w:tc>
          <w:tcPr>
            <w:tcW w:w="9922" w:type="dxa"/>
          </w:tcPr>
          <w:p w14:paraId="35849461" w14:textId="77777777" w:rsidR="00D07F41" w:rsidRDefault="00B90682">
            <w:pPr>
              <w:pStyle w:val="TableParagraph"/>
              <w:numPr>
                <w:ilvl w:val="0"/>
                <w:numId w:val="71"/>
              </w:numPr>
              <w:tabs>
                <w:tab w:val="left" w:pos="847"/>
              </w:tabs>
              <w:ind w:right="267"/>
            </w:pPr>
            <w:r>
              <w:t>Advise</w:t>
            </w:r>
            <w:r>
              <w:rPr>
                <w:spacing w:val="-5"/>
              </w:rPr>
              <w:t xml:space="preserve"> </w:t>
            </w:r>
            <w:r>
              <w:t>the</w:t>
            </w:r>
            <w:r>
              <w:rPr>
                <w:spacing w:val="-6"/>
              </w:rPr>
              <w:t xml:space="preserve"> </w:t>
            </w:r>
            <w:r>
              <w:t>Board</w:t>
            </w:r>
            <w:r>
              <w:rPr>
                <w:spacing w:val="-7"/>
              </w:rPr>
              <w:t xml:space="preserve"> </w:t>
            </w:r>
            <w:r>
              <w:t>on</w:t>
            </w:r>
            <w:r>
              <w:rPr>
                <w:spacing w:val="-9"/>
              </w:rPr>
              <w:t xml:space="preserve"> </w:t>
            </w:r>
            <w:r>
              <w:t>and</w:t>
            </w:r>
            <w:r>
              <w:rPr>
                <w:spacing w:val="-9"/>
              </w:rPr>
              <w:t xml:space="preserve"> </w:t>
            </w:r>
            <w:r>
              <w:t>make</w:t>
            </w:r>
            <w:r>
              <w:rPr>
                <w:spacing w:val="-10"/>
              </w:rPr>
              <w:t xml:space="preserve"> </w:t>
            </w:r>
            <w:r>
              <w:t>recommendations</w:t>
            </w:r>
            <w:r>
              <w:rPr>
                <w:spacing w:val="-8"/>
              </w:rPr>
              <w:t xml:space="preserve"> </w:t>
            </w:r>
            <w:r>
              <w:t>on</w:t>
            </w:r>
            <w:r>
              <w:rPr>
                <w:spacing w:val="-6"/>
              </w:rPr>
              <w:t xml:space="preserve"> </w:t>
            </w:r>
            <w:r>
              <w:t>the</w:t>
            </w:r>
            <w:r>
              <w:rPr>
                <w:spacing w:val="-10"/>
              </w:rPr>
              <w:t xml:space="preserve"> </w:t>
            </w:r>
            <w:r>
              <w:t>remuneration</w:t>
            </w:r>
            <w:r>
              <w:rPr>
                <w:spacing w:val="-6"/>
              </w:rPr>
              <w:t xml:space="preserve"> </w:t>
            </w:r>
            <w:r>
              <w:t>principles</w:t>
            </w:r>
            <w:r>
              <w:rPr>
                <w:spacing w:val="-4"/>
              </w:rPr>
              <w:t xml:space="preserve"> </w:t>
            </w:r>
            <w:r>
              <w:t>&amp;</w:t>
            </w:r>
            <w:r>
              <w:rPr>
                <w:spacing w:val="-4"/>
              </w:rPr>
              <w:t xml:space="preserve"> </w:t>
            </w:r>
            <w:r>
              <w:t>policies and terms of service of the CE, executive directors, other officer members and senior employees to ensure they are fairly rewarded having proper regard to the Organisation’s circumstances and any national</w:t>
            </w:r>
            <w:r>
              <w:rPr>
                <w:spacing w:val="-5"/>
              </w:rPr>
              <w:t xml:space="preserve"> </w:t>
            </w:r>
            <w:r>
              <w:t>agreements.</w:t>
            </w:r>
          </w:p>
          <w:p w14:paraId="3A3D1FCF" w14:textId="77777777" w:rsidR="00D07F41" w:rsidRDefault="00B90682">
            <w:pPr>
              <w:pStyle w:val="TableParagraph"/>
              <w:numPr>
                <w:ilvl w:val="0"/>
                <w:numId w:val="71"/>
              </w:numPr>
              <w:tabs>
                <w:tab w:val="left" w:pos="847"/>
              </w:tabs>
              <w:ind w:right="634" w:hanging="361"/>
            </w:pPr>
            <w:r>
              <w:t>Approve</w:t>
            </w:r>
            <w:r>
              <w:rPr>
                <w:spacing w:val="-10"/>
              </w:rPr>
              <w:t xml:space="preserve"> </w:t>
            </w:r>
            <w:r>
              <w:t>remuneration</w:t>
            </w:r>
            <w:r>
              <w:rPr>
                <w:spacing w:val="-6"/>
              </w:rPr>
              <w:t xml:space="preserve"> </w:t>
            </w:r>
            <w:r>
              <w:t>of</w:t>
            </w:r>
            <w:r>
              <w:rPr>
                <w:spacing w:val="-6"/>
              </w:rPr>
              <w:t xml:space="preserve"> </w:t>
            </w:r>
            <w:r>
              <w:t>the</w:t>
            </w:r>
            <w:r>
              <w:rPr>
                <w:spacing w:val="-9"/>
              </w:rPr>
              <w:t xml:space="preserve"> </w:t>
            </w:r>
            <w:r>
              <w:t>CE,</w:t>
            </w:r>
            <w:r>
              <w:rPr>
                <w:spacing w:val="-3"/>
              </w:rPr>
              <w:t xml:space="preserve"> </w:t>
            </w:r>
            <w:r>
              <w:t>executive</w:t>
            </w:r>
            <w:r>
              <w:rPr>
                <w:spacing w:val="-7"/>
              </w:rPr>
              <w:t xml:space="preserve"> </w:t>
            </w:r>
            <w:r>
              <w:t>directors,</w:t>
            </w:r>
            <w:r>
              <w:rPr>
                <w:spacing w:val="-5"/>
              </w:rPr>
              <w:t xml:space="preserve"> </w:t>
            </w:r>
            <w:r>
              <w:t>other</w:t>
            </w:r>
            <w:r>
              <w:rPr>
                <w:spacing w:val="-3"/>
              </w:rPr>
              <w:t xml:space="preserve"> </w:t>
            </w:r>
            <w:r>
              <w:t>officer</w:t>
            </w:r>
            <w:r>
              <w:rPr>
                <w:spacing w:val="-8"/>
              </w:rPr>
              <w:t xml:space="preserve"> </w:t>
            </w:r>
            <w:r>
              <w:t>members</w:t>
            </w:r>
            <w:r>
              <w:rPr>
                <w:spacing w:val="-4"/>
              </w:rPr>
              <w:t xml:space="preserve"> </w:t>
            </w:r>
            <w:r>
              <w:t>and</w:t>
            </w:r>
            <w:r>
              <w:rPr>
                <w:spacing w:val="-6"/>
              </w:rPr>
              <w:t xml:space="preserve"> </w:t>
            </w:r>
            <w:r>
              <w:t>senior employees in line with the board-approved principles and</w:t>
            </w:r>
            <w:r>
              <w:rPr>
                <w:spacing w:val="-9"/>
              </w:rPr>
              <w:t xml:space="preserve"> </w:t>
            </w:r>
            <w:r>
              <w:t>policies.</w:t>
            </w:r>
          </w:p>
          <w:p w14:paraId="55FA287B" w14:textId="77777777" w:rsidR="00D07F41" w:rsidRDefault="00B90682">
            <w:pPr>
              <w:pStyle w:val="TableParagraph"/>
              <w:numPr>
                <w:ilvl w:val="0"/>
                <w:numId w:val="71"/>
              </w:numPr>
              <w:tabs>
                <w:tab w:val="left" w:pos="848"/>
              </w:tabs>
              <w:spacing w:before="3"/>
              <w:ind w:right="245"/>
            </w:pPr>
            <w:r>
              <w:t xml:space="preserve">Monitor and evaluate the performance of individual senior employees and advise on and </w:t>
            </w:r>
            <w:r>
              <w:rPr>
                <w:spacing w:val="-3"/>
              </w:rPr>
              <w:t xml:space="preserve">oversee appropriate contractual arrangements </w:t>
            </w:r>
            <w:r>
              <w:t xml:space="preserve">for </w:t>
            </w:r>
            <w:r>
              <w:rPr>
                <w:spacing w:val="-3"/>
              </w:rPr>
              <w:t xml:space="preserve">such </w:t>
            </w:r>
            <w:r>
              <w:rPr>
                <w:spacing w:val="-2"/>
              </w:rPr>
              <w:t xml:space="preserve">staff, </w:t>
            </w:r>
            <w:r>
              <w:rPr>
                <w:spacing w:val="-3"/>
              </w:rPr>
              <w:t xml:space="preserve">including proper calculation and </w:t>
            </w:r>
            <w:r>
              <w:t>scrutiny of termination</w:t>
            </w:r>
            <w:r>
              <w:rPr>
                <w:spacing w:val="-4"/>
              </w:rPr>
              <w:t xml:space="preserve"> </w:t>
            </w:r>
            <w:r>
              <w:t>payments.</w:t>
            </w:r>
          </w:p>
          <w:p w14:paraId="78EFE02E" w14:textId="77777777" w:rsidR="00D07F41" w:rsidRDefault="00B90682">
            <w:pPr>
              <w:pStyle w:val="TableParagraph"/>
              <w:numPr>
                <w:ilvl w:val="0"/>
                <w:numId w:val="71"/>
              </w:numPr>
              <w:tabs>
                <w:tab w:val="left" w:pos="846"/>
              </w:tabs>
              <w:spacing w:line="242" w:lineRule="auto"/>
              <w:ind w:right="177"/>
            </w:pPr>
            <w:r>
              <w:t>Report</w:t>
            </w:r>
            <w:r>
              <w:rPr>
                <w:spacing w:val="-18"/>
              </w:rPr>
              <w:t xml:space="preserve"> </w:t>
            </w:r>
            <w:r>
              <w:t>in</w:t>
            </w:r>
            <w:r>
              <w:rPr>
                <w:spacing w:val="-17"/>
              </w:rPr>
              <w:t xml:space="preserve"> </w:t>
            </w:r>
            <w:r>
              <w:t>writing</w:t>
            </w:r>
            <w:r>
              <w:rPr>
                <w:spacing w:val="-19"/>
              </w:rPr>
              <w:t xml:space="preserve"> </w:t>
            </w:r>
            <w:r>
              <w:t>to</w:t>
            </w:r>
            <w:r>
              <w:rPr>
                <w:spacing w:val="-21"/>
              </w:rPr>
              <w:t xml:space="preserve"> </w:t>
            </w:r>
            <w:r>
              <w:t>the</w:t>
            </w:r>
            <w:r>
              <w:rPr>
                <w:spacing w:val="-20"/>
              </w:rPr>
              <w:t xml:space="preserve"> </w:t>
            </w:r>
            <w:r>
              <w:t>Board</w:t>
            </w:r>
            <w:r>
              <w:rPr>
                <w:spacing w:val="-16"/>
              </w:rPr>
              <w:t xml:space="preserve"> </w:t>
            </w:r>
            <w:r>
              <w:t>its</w:t>
            </w:r>
            <w:r>
              <w:rPr>
                <w:spacing w:val="-17"/>
              </w:rPr>
              <w:t xml:space="preserve"> </w:t>
            </w:r>
            <w:r>
              <w:t>advice</w:t>
            </w:r>
            <w:r>
              <w:rPr>
                <w:spacing w:val="-19"/>
              </w:rPr>
              <w:t xml:space="preserve"> </w:t>
            </w:r>
            <w:r>
              <w:t>and</w:t>
            </w:r>
            <w:r>
              <w:rPr>
                <w:spacing w:val="-16"/>
              </w:rPr>
              <w:t xml:space="preserve"> </w:t>
            </w:r>
            <w:r>
              <w:t>its</w:t>
            </w:r>
            <w:r>
              <w:rPr>
                <w:spacing w:val="-19"/>
              </w:rPr>
              <w:t xml:space="preserve"> </w:t>
            </w:r>
            <w:r>
              <w:t>basis</w:t>
            </w:r>
            <w:r>
              <w:rPr>
                <w:spacing w:val="-17"/>
              </w:rPr>
              <w:t xml:space="preserve"> </w:t>
            </w:r>
            <w:r>
              <w:t>about</w:t>
            </w:r>
            <w:r>
              <w:rPr>
                <w:spacing w:val="-18"/>
              </w:rPr>
              <w:t xml:space="preserve"> </w:t>
            </w:r>
            <w:r>
              <w:t>remuneration</w:t>
            </w:r>
            <w:r>
              <w:rPr>
                <w:spacing w:val="-16"/>
              </w:rPr>
              <w:t xml:space="preserve"> </w:t>
            </w:r>
            <w:r>
              <w:t>principles</w:t>
            </w:r>
            <w:r>
              <w:rPr>
                <w:spacing w:val="-18"/>
              </w:rPr>
              <w:t xml:space="preserve"> </w:t>
            </w:r>
            <w:r>
              <w:t>and</w:t>
            </w:r>
            <w:r>
              <w:rPr>
                <w:spacing w:val="-17"/>
              </w:rPr>
              <w:t xml:space="preserve"> </w:t>
            </w:r>
            <w:r>
              <w:t>terms of service of directors and senior</w:t>
            </w:r>
            <w:r>
              <w:rPr>
                <w:spacing w:val="5"/>
              </w:rPr>
              <w:t xml:space="preserve"> </w:t>
            </w:r>
            <w:r>
              <w:t>employees.</w:t>
            </w:r>
          </w:p>
        </w:tc>
      </w:tr>
      <w:tr w:rsidR="00D07F41" w14:paraId="505F58B5" w14:textId="77777777">
        <w:trPr>
          <w:trHeight w:val="758"/>
        </w:trPr>
        <w:tc>
          <w:tcPr>
            <w:tcW w:w="2124" w:type="dxa"/>
          </w:tcPr>
          <w:p w14:paraId="1088A750" w14:textId="77777777" w:rsidR="00D07F41" w:rsidRDefault="00B90682">
            <w:pPr>
              <w:pStyle w:val="TableParagraph"/>
              <w:ind w:left="124"/>
              <w:rPr>
                <w:sz w:val="18"/>
              </w:rPr>
            </w:pPr>
            <w:r>
              <w:t>C</w:t>
            </w:r>
            <w:r>
              <w:rPr>
                <w:sz w:val="18"/>
              </w:rPr>
              <w:t xml:space="preserve">HIEF </w:t>
            </w:r>
            <w:r>
              <w:t>E</w:t>
            </w:r>
            <w:r>
              <w:rPr>
                <w:sz w:val="18"/>
              </w:rPr>
              <w:t>XECUTIVE</w:t>
            </w:r>
          </w:p>
        </w:tc>
        <w:tc>
          <w:tcPr>
            <w:tcW w:w="9922" w:type="dxa"/>
          </w:tcPr>
          <w:p w14:paraId="65875877" w14:textId="77777777" w:rsidR="00D07F41" w:rsidRDefault="00B90682">
            <w:pPr>
              <w:pStyle w:val="TableParagraph"/>
              <w:numPr>
                <w:ilvl w:val="0"/>
                <w:numId w:val="70"/>
              </w:numPr>
              <w:tabs>
                <w:tab w:val="left" w:pos="847"/>
              </w:tabs>
            </w:pPr>
            <w:r>
              <w:rPr>
                <w:spacing w:val="-3"/>
              </w:rPr>
              <w:t>Approval</w:t>
            </w:r>
            <w:r>
              <w:rPr>
                <w:spacing w:val="-9"/>
              </w:rPr>
              <w:t xml:space="preserve"> </w:t>
            </w:r>
            <w:r>
              <w:t>of</w:t>
            </w:r>
            <w:r>
              <w:rPr>
                <w:spacing w:val="-5"/>
              </w:rPr>
              <w:t xml:space="preserve"> </w:t>
            </w:r>
            <w:r>
              <w:rPr>
                <w:spacing w:val="-3"/>
              </w:rPr>
              <w:t>variation</w:t>
            </w:r>
            <w:r>
              <w:rPr>
                <w:spacing w:val="-8"/>
              </w:rPr>
              <w:t xml:space="preserve"> </w:t>
            </w:r>
            <w:r>
              <w:t>to</w:t>
            </w:r>
            <w:r>
              <w:rPr>
                <w:spacing w:val="-9"/>
              </w:rPr>
              <w:t xml:space="preserve"> </w:t>
            </w:r>
            <w:r>
              <w:rPr>
                <w:spacing w:val="-3"/>
              </w:rPr>
              <w:t>funded</w:t>
            </w:r>
            <w:r>
              <w:rPr>
                <w:spacing w:val="-8"/>
              </w:rPr>
              <w:t xml:space="preserve"> </w:t>
            </w:r>
            <w:r>
              <w:rPr>
                <w:spacing w:val="-3"/>
              </w:rPr>
              <w:t>establishment</w:t>
            </w:r>
            <w:r>
              <w:rPr>
                <w:spacing w:val="-7"/>
              </w:rPr>
              <w:t xml:space="preserve"> </w:t>
            </w:r>
            <w:r>
              <w:t>of</w:t>
            </w:r>
            <w:r>
              <w:rPr>
                <w:spacing w:val="-4"/>
              </w:rPr>
              <w:t xml:space="preserve"> </w:t>
            </w:r>
            <w:r>
              <w:t>any</w:t>
            </w:r>
            <w:r>
              <w:rPr>
                <w:spacing w:val="-9"/>
              </w:rPr>
              <w:t xml:space="preserve"> </w:t>
            </w:r>
            <w:r>
              <w:rPr>
                <w:spacing w:val="-3"/>
              </w:rPr>
              <w:t>department.</w:t>
            </w:r>
          </w:p>
          <w:p w14:paraId="1459B41C" w14:textId="77777777" w:rsidR="00D07F41" w:rsidRDefault="00B90682">
            <w:pPr>
              <w:pStyle w:val="TableParagraph"/>
              <w:numPr>
                <w:ilvl w:val="0"/>
                <w:numId w:val="70"/>
              </w:numPr>
              <w:tabs>
                <w:tab w:val="left" w:pos="847"/>
              </w:tabs>
              <w:spacing w:before="1"/>
              <w:ind w:left="846"/>
            </w:pPr>
            <w:r>
              <w:rPr>
                <w:spacing w:val="-3"/>
              </w:rPr>
              <w:t xml:space="preserve">Staff, including agency </w:t>
            </w:r>
            <w:r>
              <w:rPr>
                <w:spacing w:val="-2"/>
              </w:rPr>
              <w:t xml:space="preserve">staff, </w:t>
            </w:r>
            <w:r>
              <w:rPr>
                <w:spacing w:val="-3"/>
              </w:rPr>
              <w:t xml:space="preserve">appointments </w:t>
            </w:r>
            <w:r>
              <w:t>and</w:t>
            </w:r>
            <w:r>
              <w:rPr>
                <w:spacing w:val="-38"/>
              </w:rPr>
              <w:t xml:space="preserve"> </w:t>
            </w:r>
            <w:r>
              <w:rPr>
                <w:spacing w:val="-3"/>
              </w:rPr>
              <w:t>re-grading.</w:t>
            </w:r>
          </w:p>
        </w:tc>
      </w:tr>
      <w:tr w:rsidR="00D07F41" w14:paraId="295467D0" w14:textId="77777777">
        <w:trPr>
          <w:trHeight w:val="760"/>
        </w:trPr>
        <w:tc>
          <w:tcPr>
            <w:tcW w:w="2124" w:type="dxa"/>
          </w:tcPr>
          <w:p w14:paraId="74DAFCFB" w14:textId="77777777" w:rsidR="00D07F41" w:rsidRDefault="00B90682">
            <w:pPr>
              <w:pStyle w:val="TableParagraph"/>
              <w:spacing w:line="250" w:lineRule="exact"/>
              <w:ind w:left="124"/>
              <w:rPr>
                <w:sz w:val="18"/>
              </w:rPr>
            </w:pPr>
            <w:r>
              <w:t>D</w:t>
            </w:r>
            <w:r>
              <w:rPr>
                <w:sz w:val="18"/>
              </w:rPr>
              <w:t>IRECTOR OF</w:t>
            </w:r>
          </w:p>
          <w:p w14:paraId="1028123C" w14:textId="77777777" w:rsidR="00D07F41" w:rsidRDefault="00B90682">
            <w:pPr>
              <w:pStyle w:val="TableParagraph"/>
              <w:spacing w:line="252" w:lineRule="exact"/>
              <w:ind w:left="124"/>
              <w:rPr>
                <w:sz w:val="18"/>
              </w:rPr>
            </w:pPr>
            <w:r>
              <w:t>F</w:t>
            </w:r>
            <w:r>
              <w:rPr>
                <w:sz w:val="18"/>
              </w:rPr>
              <w:t>INANCE</w:t>
            </w:r>
          </w:p>
        </w:tc>
        <w:tc>
          <w:tcPr>
            <w:tcW w:w="9922" w:type="dxa"/>
          </w:tcPr>
          <w:p w14:paraId="6C5054BF" w14:textId="77777777" w:rsidR="00D07F41" w:rsidRDefault="00B90682">
            <w:pPr>
              <w:pStyle w:val="TableParagraph"/>
              <w:numPr>
                <w:ilvl w:val="0"/>
                <w:numId w:val="69"/>
              </w:numPr>
              <w:tabs>
                <w:tab w:val="left" w:pos="847"/>
              </w:tabs>
              <w:spacing w:line="250" w:lineRule="exact"/>
            </w:pPr>
            <w:r>
              <w:rPr>
                <w:spacing w:val="-4"/>
              </w:rPr>
              <w:t>Payroll:</w:t>
            </w:r>
          </w:p>
          <w:p w14:paraId="60D01221" w14:textId="77777777" w:rsidR="00D07F41" w:rsidRDefault="00B90682">
            <w:pPr>
              <w:pStyle w:val="TableParagraph"/>
              <w:numPr>
                <w:ilvl w:val="1"/>
                <w:numId w:val="69"/>
              </w:numPr>
              <w:tabs>
                <w:tab w:val="left" w:pos="1272"/>
              </w:tabs>
              <w:spacing w:before="4" w:line="252" w:lineRule="exact"/>
              <w:ind w:right="868" w:hanging="360"/>
            </w:pPr>
            <w:r>
              <w:rPr>
                <w:spacing w:val="-3"/>
              </w:rPr>
              <w:t xml:space="preserve">specifying timetables </w:t>
            </w:r>
            <w:r>
              <w:t xml:space="preserve">for </w:t>
            </w:r>
            <w:r>
              <w:rPr>
                <w:spacing w:val="-3"/>
              </w:rPr>
              <w:t xml:space="preserve">submission </w:t>
            </w:r>
            <w:r>
              <w:t xml:space="preserve">of </w:t>
            </w:r>
            <w:r>
              <w:rPr>
                <w:spacing w:val="-3"/>
              </w:rPr>
              <w:t xml:space="preserve">properly authorised </w:t>
            </w:r>
            <w:r>
              <w:t xml:space="preserve">time </w:t>
            </w:r>
            <w:r>
              <w:rPr>
                <w:spacing w:val="-3"/>
              </w:rPr>
              <w:t xml:space="preserve">records </w:t>
            </w:r>
            <w:r>
              <w:t>and</w:t>
            </w:r>
            <w:r>
              <w:rPr>
                <w:spacing w:val="-34"/>
              </w:rPr>
              <w:t xml:space="preserve"> </w:t>
            </w:r>
            <w:r>
              <w:rPr>
                <w:spacing w:val="-3"/>
              </w:rPr>
              <w:t>other notifications</w:t>
            </w:r>
          </w:p>
        </w:tc>
      </w:tr>
    </w:tbl>
    <w:p w14:paraId="261F58A7" w14:textId="77777777" w:rsidR="00D07F41" w:rsidRDefault="00D07F41">
      <w:pPr>
        <w:spacing w:line="252" w:lineRule="exact"/>
        <w:sectPr w:rsidR="00D07F41">
          <w:pgSz w:w="14400" w:h="10800" w:orient="landscape"/>
          <w:pgMar w:top="1000" w:right="940" w:bottom="440" w:left="1160" w:header="0" w:footer="167" w:gutter="0"/>
          <w:cols w:space="720"/>
        </w:sectPr>
      </w:pPr>
    </w:p>
    <w:p w14:paraId="1B98BA17"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6E4B0E3B" w14:textId="77777777">
        <w:trPr>
          <w:trHeight w:val="2020"/>
        </w:trPr>
        <w:tc>
          <w:tcPr>
            <w:tcW w:w="2124" w:type="dxa"/>
          </w:tcPr>
          <w:p w14:paraId="4D27B967" w14:textId="77777777" w:rsidR="00D07F41" w:rsidRDefault="00D07F41">
            <w:pPr>
              <w:pStyle w:val="TableParagraph"/>
              <w:rPr>
                <w:rFonts w:ascii="Times New Roman"/>
                <w:sz w:val="20"/>
              </w:rPr>
            </w:pPr>
          </w:p>
        </w:tc>
        <w:tc>
          <w:tcPr>
            <w:tcW w:w="9922" w:type="dxa"/>
          </w:tcPr>
          <w:p w14:paraId="08009557" w14:textId="77777777" w:rsidR="00D07F41" w:rsidRDefault="00B90682">
            <w:pPr>
              <w:pStyle w:val="TableParagraph"/>
              <w:numPr>
                <w:ilvl w:val="1"/>
                <w:numId w:val="68"/>
              </w:numPr>
              <w:tabs>
                <w:tab w:val="left" w:pos="1272"/>
              </w:tabs>
              <w:spacing w:line="248" w:lineRule="exact"/>
              <w:ind w:hanging="361"/>
            </w:pPr>
            <w:r>
              <w:rPr>
                <w:spacing w:val="-3"/>
              </w:rPr>
              <w:t xml:space="preserve">final determination </w:t>
            </w:r>
            <w:r>
              <w:t>of pay and</w:t>
            </w:r>
            <w:r>
              <w:rPr>
                <w:spacing w:val="-30"/>
              </w:rPr>
              <w:t xml:space="preserve"> </w:t>
            </w:r>
            <w:r>
              <w:rPr>
                <w:spacing w:val="-4"/>
              </w:rPr>
              <w:t>allowances</w:t>
            </w:r>
          </w:p>
          <w:p w14:paraId="196DD3D2" w14:textId="77777777" w:rsidR="00D07F41" w:rsidRDefault="00B90682">
            <w:pPr>
              <w:pStyle w:val="TableParagraph"/>
              <w:numPr>
                <w:ilvl w:val="1"/>
                <w:numId w:val="68"/>
              </w:numPr>
              <w:tabs>
                <w:tab w:val="left" w:pos="1272"/>
              </w:tabs>
              <w:spacing w:line="252" w:lineRule="exact"/>
              <w:ind w:hanging="361"/>
            </w:pPr>
            <w:r>
              <w:rPr>
                <w:spacing w:val="-3"/>
              </w:rPr>
              <w:t xml:space="preserve">making payments </w:t>
            </w:r>
            <w:r>
              <w:t xml:space="preserve">on </w:t>
            </w:r>
            <w:r>
              <w:rPr>
                <w:spacing w:val="-3"/>
              </w:rPr>
              <w:t>agreed</w:t>
            </w:r>
            <w:r>
              <w:rPr>
                <w:spacing w:val="-29"/>
              </w:rPr>
              <w:t xml:space="preserve"> </w:t>
            </w:r>
            <w:r>
              <w:rPr>
                <w:spacing w:val="-6"/>
              </w:rPr>
              <w:t>dates</w:t>
            </w:r>
          </w:p>
          <w:p w14:paraId="2563CF05" w14:textId="77777777" w:rsidR="00D07F41" w:rsidRDefault="00B90682">
            <w:pPr>
              <w:pStyle w:val="TableParagraph"/>
              <w:numPr>
                <w:ilvl w:val="1"/>
                <w:numId w:val="68"/>
              </w:numPr>
              <w:tabs>
                <w:tab w:val="left" w:pos="1272"/>
              </w:tabs>
              <w:spacing w:line="252" w:lineRule="exact"/>
              <w:ind w:hanging="361"/>
            </w:pPr>
            <w:r>
              <w:rPr>
                <w:spacing w:val="-3"/>
              </w:rPr>
              <w:t xml:space="preserve">agreeing method </w:t>
            </w:r>
            <w:r>
              <w:t>of</w:t>
            </w:r>
            <w:r>
              <w:rPr>
                <w:spacing w:val="-17"/>
              </w:rPr>
              <w:t xml:space="preserve"> </w:t>
            </w:r>
            <w:r>
              <w:rPr>
                <w:spacing w:val="-4"/>
              </w:rPr>
              <w:t>payment</w:t>
            </w:r>
          </w:p>
          <w:p w14:paraId="0109C158" w14:textId="77777777" w:rsidR="00D07F41" w:rsidRDefault="00B90682">
            <w:pPr>
              <w:pStyle w:val="TableParagraph"/>
              <w:spacing w:before="4"/>
              <w:ind w:left="847" w:right="147" w:hanging="361"/>
            </w:pPr>
            <w:r>
              <w:t>2. Ensure that the chosen method for payroll processing is supported by appropriate (contracted) terms and conditions, adequate internal controls and audit review procedures and</w:t>
            </w:r>
            <w:r>
              <w:rPr>
                <w:spacing w:val="-19"/>
              </w:rPr>
              <w:t xml:space="preserve"> </w:t>
            </w:r>
            <w:r>
              <w:t>that</w:t>
            </w:r>
            <w:r>
              <w:rPr>
                <w:spacing w:val="-18"/>
              </w:rPr>
              <w:t xml:space="preserve"> </w:t>
            </w:r>
            <w:r>
              <w:t>suitable</w:t>
            </w:r>
            <w:r>
              <w:rPr>
                <w:spacing w:val="-19"/>
              </w:rPr>
              <w:t xml:space="preserve"> </w:t>
            </w:r>
            <w:r>
              <w:t>arrangements</w:t>
            </w:r>
            <w:r>
              <w:rPr>
                <w:spacing w:val="-21"/>
              </w:rPr>
              <w:t xml:space="preserve"> </w:t>
            </w:r>
            <w:r>
              <w:t>are</w:t>
            </w:r>
            <w:r>
              <w:rPr>
                <w:spacing w:val="-19"/>
              </w:rPr>
              <w:t xml:space="preserve"> </w:t>
            </w:r>
            <w:r>
              <w:t>made</w:t>
            </w:r>
            <w:r>
              <w:rPr>
                <w:spacing w:val="-18"/>
              </w:rPr>
              <w:t xml:space="preserve"> </w:t>
            </w:r>
            <w:r>
              <w:t>for</w:t>
            </w:r>
            <w:r>
              <w:rPr>
                <w:spacing w:val="-20"/>
              </w:rPr>
              <w:t xml:space="preserve"> </w:t>
            </w:r>
            <w:r>
              <w:t>the</w:t>
            </w:r>
            <w:r>
              <w:rPr>
                <w:spacing w:val="-19"/>
              </w:rPr>
              <w:t xml:space="preserve"> </w:t>
            </w:r>
            <w:r>
              <w:t>collection</w:t>
            </w:r>
            <w:r>
              <w:rPr>
                <w:spacing w:val="-17"/>
              </w:rPr>
              <w:t xml:space="preserve"> </w:t>
            </w:r>
            <w:r>
              <w:t>of</w:t>
            </w:r>
            <w:r>
              <w:rPr>
                <w:spacing w:val="-18"/>
              </w:rPr>
              <w:t xml:space="preserve"> </w:t>
            </w:r>
            <w:r>
              <w:t>payroll</w:t>
            </w:r>
            <w:r>
              <w:rPr>
                <w:spacing w:val="-20"/>
              </w:rPr>
              <w:t xml:space="preserve"> </w:t>
            </w:r>
            <w:r>
              <w:t>deductions</w:t>
            </w:r>
            <w:r>
              <w:rPr>
                <w:spacing w:val="-16"/>
              </w:rPr>
              <w:t xml:space="preserve"> </w:t>
            </w:r>
            <w:r>
              <w:t>and</w:t>
            </w:r>
            <w:r>
              <w:rPr>
                <w:spacing w:val="-17"/>
              </w:rPr>
              <w:t xml:space="preserve"> </w:t>
            </w:r>
            <w:r>
              <w:t>payment of these to appropriate</w:t>
            </w:r>
            <w:r>
              <w:rPr>
                <w:spacing w:val="-4"/>
              </w:rPr>
              <w:t xml:space="preserve"> </w:t>
            </w:r>
            <w:r>
              <w:t>bodies.</w:t>
            </w:r>
          </w:p>
        </w:tc>
      </w:tr>
      <w:tr w:rsidR="00D07F41" w14:paraId="69F408D3" w14:textId="77777777">
        <w:trPr>
          <w:trHeight w:val="1518"/>
        </w:trPr>
        <w:tc>
          <w:tcPr>
            <w:tcW w:w="2124" w:type="dxa"/>
          </w:tcPr>
          <w:p w14:paraId="506DCF4A" w14:textId="77777777" w:rsidR="00D07F41" w:rsidRDefault="00B90682">
            <w:pPr>
              <w:pStyle w:val="TableParagraph"/>
              <w:spacing w:before="4"/>
              <w:ind w:left="124"/>
              <w:rPr>
                <w:sz w:val="18"/>
              </w:rPr>
            </w:pPr>
            <w:r>
              <w:t>N</w:t>
            </w:r>
            <w:r>
              <w:rPr>
                <w:sz w:val="18"/>
              </w:rPr>
              <w:t xml:space="preserve">OMINATED </w:t>
            </w:r>
            <w:r>
              <w:t>M</w:t>
            </w:r>
            <w:r>
              <w:rPr>
                <w:sz w:val="18"/>
              </w:rPr>
              <w:t>ANAGERS</w:t>
            </w:r>
          </w:p>
        </w:tc>
        <w:tc>
          <w:tcPr>
            <w:tcW w:w="9922" w:type="dxa"/>
          </w:tcPr>
          <w:p w14:paraId="1FB637CE" w14:textId="77777777" w:rsidR="00D07F41" w:rsidRDefault="00B90682">
            <w:pPr>
              <w:pStyle w:val="TableParagraph"/>
              <w:numPr>
                <w:ilvl w:val="0"/>
                <w:numId w:val="67"/>
              </w:numPr>
              <w:tabs>
                <w:tab w:val="left" w:pos="847"/>
              </w:tabs>
              <w:spacing w:before="4"/>
              <w:ind w:right="463"/>
            </w:pPr>
            <w:r>
              <w:t>Submit</w:t>
            </w:r>
            <w:r>
              <w:rPr>
                <w:spacing w:val="-13"/>
              </w:rPr>
              <w:t xml:space="preserve"> </w:t>
            </w:r>
            <w:r>
              <w:t>time</w:t>
            </w:r>
            <w:r>
              <w:rPr>
                <w:spacing w:val="-17"/>
              </w:rPr>
              <w:t xml:space="preserve"> </w:t>
            </w:r>
            <w:r>
              <w:t>records</w:t>
            </w:r>
            <w:r>
              <w:rPr>
                <w:spacing w:val="-16"/>
              </w:rPr>
              <w:t xml:space="preserve"> </w:t>
            </w:r>
            <w:r>
              <w:t>in</w:t>
            </w:r>
            <w:r>
              <w:rPr>
                <w:spacing w:val="-14"/>
              </w:rPr>
              <w:t xml:space="preserve"> </w:t>
            </w:r>
            <w:r>
              <w:t>line</w:t>
            </w:r>
            <w:r>
              <w:rPr>
                <w:spacing w:val="-14"/>
              </w:rPr>
              <w:t xml:space="preserve"> </w:t>
            </w:r>
            <w:r>
              <w:t>with</w:t>
            </w:r>
            <w:r>
              <w:rPr>
                <w:spacing w:val="-17"/>
              </w:rPr>
              <w:t xml:space="preserve"> </w:t>
            </w:r>
            <w:r>
              <w:t>timetable,</w:t>
            </w:r>
            <w:r>
              <w:rPr>
                <w:spacing w:val="-13"/>
              </w:rPr>
              <w:t xml:space="preserve"> </w:t>
            </w:r>
            <w:r>
              <w:t>complete</w:t>
            </w:r>
            <w:r>
              <w:rPr>
                <w:spacing w:val="-10"/>
              </w:rPr>
              <w:t xml:space="preserve"> </w:t>
            </w:r>
            <w:r>
              <w:t>time</w:t>
            </w:r>
            <w:r>
              <w:rPr>
                <w:spacing w:val="-13"/>
              </w:rPr>
              <w:t xml:space="preserve"> </w:t>
            </w:r>
            <w:r>
              <w:t>records</w:t>
            </w:r>
            <w:r>
              <w:rPr>
                <w:spacing w:val="-12"/>
              </w:rPr>
              <w:t xml:space="preserve"> </w:t>
            </w:r>
            <w:r>
              <w:t>and</w:t>
            </w:r>
            <w:r>
              <w:rPr>
                <w:spacing w:val="-12"/>
              </w:rPr>
              <w:t xml:space="preserve"> </w:t>
            </w:r>
            <w:r>
              <w:t>other</w:t>
            </w:r>
            <w:r>
              <w:rPr>
                <w:spacing w:val="-16"/>
              </w:rPr>
              <w:t xml:space="preserve"> </w:t>
            </w:r>
            <w:r>
              <w:t>notifications</w:t>
            </w:r>
            <w:r>
              <w:rPr>
                <w:spacing w:val="-9"/>
              </w:rPr>
              <w:t xml:space="preserve"> </w:t>
            </w:r>
            <w:r>
              <w:t>in required form and submitting termination forms in prescribed form and on</w:t>
            </w:r>
            <w:r>
              <w:rPr>
                <w:spacing w:val="-24"/>
              </w:rPr>
              <w:t xml:space="preserve"> </w:t>
            </w:r>
            <w:r>
              <w:t>time.</w:t>
            </w:r>
          </w:p>
          <w:p w14:paraId="2C879F39" w14:textId="77777777" w:rsidR="00D07F41" w:rsidRDefault="00B90682">
            <w:pPr>
              <w:pStyle w:val="TableParagraph"/>
              <w:numPr>
                <w:ilvl w:val="0"/>
                <w:numId w:val="67"/>
              </w:numPr>
              <w:tabs>
                <w:tab w:val="left" w:pos="847"/>
              </w:tabs>
              <w:ind w:left="846" w:right="429"/>
            </w:pPr>
            <w:r>
              <w:t>Ensure</w:t>
            </w:r>
            <w:r>
              <w:rPr>
                <w:spacing w:val="-19"/>
              </w:rPr>
              <w:t xml:space="preserve"> </w:t>
            </w:r>
            <w:r>
              <w:t>that</w:t>
            </w:r>
            <w:r>
              <w:rPr>
                <w:spacing w:val="-15"/>
              </w:rPr>
              <w:t xml:space="preserve"> </w:t>
            </w:r>
            <w:r>
              <w:t>all</w:t>
            </w:r>
            <w:r>
              <w:rPr>
                <w:spacing w:val="-17"/>
              </w:rPr>
              <w:t xml:space="preserve"> </w:t>
            </w:r>
            <w:r>
              <w:t>employees</w:t>
            </w:r>
            <w:r>
              <w:rPr>
                <w:spacing w:val="-15"/>
              </w:rPr>
              <w:t xml:space="preserve"> </w:t>
            </w:r>
            <w:r>
              <w:t>are</w:t>
            </w:r>
            <w:r>
              <w:rPr>
                <w:spacing w:val="-18"/>
              </w:rPr>
              <w:t xml:space="preserve"> </w:t>
            </w:r>
            <w:r>
              <w:t>issued</w:t>
            </w:r>
            <w:r>
              <w:rPr>
                <w:spacing w:val="-19"/>
              </w:rPr>
              <w:t xml:space="preserve"> </w:t>
            </w:r>
            <w:r>
              <w:t>with</w:t>
            </w:r>
            <w:r>
              <w:rPr>
                <w:spacing w:val="-18"/>
              </w:rPr>
              <w:t xml:space="preserve"> </w:t>
            </w:r>
            <w:r>
              <w:t>a</w:t>
            </w:r>
            <w:r>
              <w:rPr>
                <w:spacing w:val="-19"/>
              </w:rPr>
              <w:t xml:space="preserve"> </w:t>
            </w:r>
            <w:r>
              <w:t>Contract</w:t>
            </w:r>
            <w:r>
              <w:rPr>
                <w:spacing w:val="-14"/>
              </w:rPr>
              <w:t xml:space="preserve"> </w:t>
            </w:r>
            <w:r>
              <w:t>of</w:t>
            </w:r>
            <w:r>
              <w:rPr>
                <w:spacing w:val="-16"/>
              </w:rPr>
              <w:t xml:space="preserve"> </w:t>
            </w:r>
            <w:r>
              <w:t>Employment</w:t>
            </w:r>
            <w:r>
              <w:rPr>
                <w:spacing w:val="-17"/>
              </w:rPr>
              <w:t xml:space="preserve"> </w:t>
            </w:r>
            <w:r>
              <w:t>in</w:t>
            </w:r>
            <w:r>
              <w:rPr>
                <w:spacing w:val="-17"/>
              </w:rPr>
              <w:t xml:space="preserve"> </w:t>
            </w:r>
            <w:r>
              <w:t>a</w:t>
            </w:r>
            <w:r>
              <w:rPr>
                <w:spacing w:val="-21"/>
              </w:rPr>
              <w:t xml:space="preserve"> </w:t>
            </w:r>
            <w:r>
              <w:t>form</w:t>
            </w:r>
            <w:r>
              <w:rPr>
                <w:spacing w:val="-15"/>
              </w:rPr>
              <w:t xml:space="preserve"> </w:t>
            </w:r>
            <w:r>
              <w:t>approved</w:t>
            </w:r>
            <w:r>
              <w:rPr>
                <w:spacing w:val="-18"/>
              </w:rPr>
              <w:t xml:space="preserve"> </w:t>
            </w:r>
            <w:r>
              <w:t>by the Board and which complies with employment legislation and deal with variations to, or termination of, contracts of</w:t>
            </w:r>
            <w:r>
              <w:rPr>
                <w:spacing w:val="-1"/>
              </w:rPr>
              <w:t xml:space="preserve"> </w:t>
            </w:r>
            <w:r>
              <w:t>employment</w:t>
            </w:r>
          </w:p>
        </w:tc>
      </w:tr>
    </w:tbl>
    <w:p w14:paraId="52036C8E" w14:textId="77777777" w:rsidR="00D07F41" w:rsidRDefault="00D07F41">
      <w:pPr>
        <w:pStyle w:val="BodyText"/>
        <w:spacing w:before="5"/>
        <w:rPr>
          <w:b/>
          <w:sz w:val="15"/>
        </w:rPr>
      </w:pPr>
    </w:p>
    <w:p w14:paraId="68685E9F" w14:textId="77777777" w:rsidR="00D07F41" w:rsidRDefault="00B90682">
      <w:pPr>
        <w:pStyle w:val="ListParagraph"/>
        <w:numPr>
          <w:ilvl w:val="1"/>
          <w:numId w:val="77"/>
        </w:numPr>
        <w:tabs>
          <w:tab w:val="left" w:pos="485"/>
        </w:tabs>
        <w:spacing w:before="93"/>
        <w:ind w:hanging="371"/>
        <w:rPr>
          <w:b/>
        </w:rPr>
      </w:pPr>
      <w:r>
        <w:rPr>
          <w:b/>
        </w:rPr>
        <w:t>– EXPENDITURE</w:t>
      </w:r>
      <w:r>
        <w:rPr>
          <w:b/>
          <w:spacing w:val="-12"/>
        </w:rPr>
        <w:t xml:space="preserve"> </w:t>
      </w:r>
      <w:r>
        <w:rPr>
          <w:b/>
          <w:spacing w:val="-3"/>
        </w:rPr>
        <w:t>CONTROL</w:t>
      </w:r>
    </w:p>
    <w:p w14:paraId="0702EE34" w14:textId="77777777" w:rsidR="00D07F41" w:rsidRDefault="00D07F41">
      <w:pPr>
        <w:pStyle w:val="BodyText"/>
        <w:spacing w:before="10"/>
        <w:rPr>
          <w:b/>
          <w:sz w:val="21"/>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614CE597" w14:textId="77777777">
        <w:trPr>
          <w:trHeight w:val="253"/>
        </w:trPr>
        <w:tc>
          <w:tcPr>
            <w:tcW w:w="2124" w:type="dxa"/>
            <w:shd w:val="clear" w:color="auto" w:fill="BDBDBD"/>
          </w:tcPr>
          <w:p w14:paraId="1678FEB6" w14:textId="77777777" w:rsidR="00D07F41" w:rsidRDefault="00B90682">
            <w:pPr>
              <w:pStyle w:val="TableParagraph"/>
              <w:spacing w:line="234" w:lineRule="exact"/>
              <w:ind w:left="124"/>
            </w:pPr>
            <w:r>
              <w:t>DELEGATED TO</w:t>
            </w:r>
          </w:p>
        </w:tc>
        <w:tc>
          <w:tcPr>
            <w:tcW w:w="9922" w:type="dxa"/>
            <w:shd w:val="clear" w:color="auto" w:fill="BDBDBD"/>
          </w:tcPr>
          <w:p w14:paraId="3AD039F9" w14:textId="77777777" w:rsidR="00D07F41" w:rsidRDefault="00B90682">
            <w:pPr>
              <w:pStyle w:val="TableParagraph"/>
              <w:spacing w:line="234" w:lineRule="exact"/>
              <w:ind w:left="127"/>
            </w:pPr>
            <w:r>
              <w:t>DUTIES DELEGATED</w:t>
            </w:r>
          </w:p>
        </w:tc>
      </w:tr>
      <w:tr w:rsidR="00D07F41" w14:paraId="38B87295" w14:textId="77777777">
        <w:trPr>
          <w:trHeight w:val="1768"/>
        </w:trPr>
        <w:tc>
          <w:tcPr>
            <w:tcW w:w="2124" w:type="dxa"/>
          </w:tcPr>
          <w:p w14:paraId="5E10AD6B" w14:textId="77777777" w:rsidR="00D07F41" w:rsidRDefault="00B90682">
            <w:pPr>
              <w:pStyle w:val="TableParagraph"/>
              <w:ind w:left="124"/>
              <w:rPr>
                <w:sz w:val="18"/>
              </w:rPr>
            </w:pPr>
            <w:r>
              <w:t>C</w:t>
            </w:r>
            <w:r>
              <w:rPr>
                <w:sz w:val="18"/>
              </w:rPr>
              <w:t xml:space="preserve">HIEF </w:t>
            </w:r>
            <w:r>
              <w:t>E</w:t>
            </w:r>
            <w:r>
              <w:rPr>
                <w:sz w:val="18"/>
              </w:rPr>
              <w:t>XECUTIVE</w:t>
            </w:r>
          </w:p>
        </w:tc>
        <w:tc>
          <w:tcPr>
            <w:tcW w:w="9922" w:type="dxa"/>
          </w:tcPr>
          <w:p w14:paraId="40D9BA5D" w14:textId="77777777" w:rsidR="00D07F41" w:rsidRDefault="00B90682">
            <w:pPr>
              <w:pStyle w:val="TableParagraph"/>
              <w:numPr>
                <w:ilvl w:val="0"/>
                <w:numId w:val="66"/>
              </w:numPr>
              <w:tabs>
                <w:tab w:val="left" w:pos="847"/>
              </w:tabs>
              <w:ind w:right="711"/>
              <w:jc w:val="both"/>
            </w:pPr>
            <w:r>
              <w:t>Determine,</w:t>
            </w:r>
            <w:r>
              <w:rPr>
                <w:spacing w:val="-16"/>
              </w:rPr>
              <w:t xml:space="preserve"> </w:t>
            </w:r>
            <w:r>
              <w:t>and</w:t>
            </w:r>
            <w:r>
              <w:rPr>
                <w:spacing w:val="-19"/>
              </w:rPr>
              <w:t xml:space="preserve"> </w:t>
            </w:r>
            <w:r>
              <w:t>set</w:t>
            </w:r>
            <w:r>
              <w:rPr>
                <w:spacing w:val="-15"/>
              </w:rPr>
              <w:t xml:space="preserve"> </w:t>
            </w:r>
            <w:r>
              <w:t>out,</w:t>
            </w:r>
            <w:r>
              <w:rPr>
                <w:spacing w:val="-18"/>
              </w:rPr>
              <w:t xml:space="preserve"> </w:t>
            </w:r>
            <w:r>
              <w:t>level</w:t>
            </w:r>
            <w:r>
              <w:rPr>
                <w:spacing w:val="-15"/>
              </w:rPr>
              <w:t xml:space="preserve"> </w:t>
            </w:r>
            <w:r>
              <w:t>of</w:t>
            </w:r>
            <w:r>
              <w:rPr>
                <w:spacing w:val="-18"/>
              </w:rPr>
              <w:t xml:space="preserve"> </w:t>
            </w:r>
            <w:r>
              <w:t>delegation</w:t>
            </w:r>
            <w:r>
              <w:rPr>
                <w:spacing w:val="-16"/>
              </w:rPr>
              <w:t xml:space="preserve"> </w:t>
            </w:r>
            <w:r>
              <w:t>of</w:t>
            </w:r>
            <w:r>
              <w:rPr>
                <w:spacing w:val="-19"/>
              </w:rPr>
              <w:t xml:space="preserve"> </w:t>
            </w:r>
            <w:r>
              <w:t>non-pay</w:t>
            </w:r>
            <w:r>
              <w:rPr>
                <w:spacing w:val="-14"/>
              </w:rPr>
              <w:t xml:space="preserve"> </w:t>
            </w:r>
            <w:r>
              <w:t>expenditure</w:t>
            </w:r>
            <w:r>
              <w:rPr>
                <w:spacing w:val="-19"/>
              </w:rPr>
              <w:t xml:space="preserve"> </w:t>
            </w:r>
            <w:r>
              <w:t>to</w:t>
            </w:r>
            <w:r>
              <w:rPr>
                <w:spacing w:val="-17"/>
              </w:rPr>
              <w:t xml:space="preserve"> </w:t>
            </w:r>
            <w:r>
              <w:t>budget</w:t>
            </w:r>
            <w:r>
              <w:rPr>
                <w:spacing w:val="-15"/>
              </w:rPr>
              <w:t xml:space="preserve"> </w:t>
            </w:r>
            <w:r>
              <w:t>managers, including</w:t>
            </w:r>
            <w:r>
              <w:rPr>
                <w:spacing w:val="-17"/>
              </w:rPr>
              <w:t xml:space="preserve"> </w:t>
            </w:r>
            <w:r>
              <w:t>a</w:t>
            </w:r>
            <w:r>
              <w:rPr>
                <w:spacing w:val="-15"/>
              </w:rPr>
              <w:t xml:space="preserve"> </w:t>
            </w:r>
            <w:r>
              <w:t>list</w:t>
            </w:r>
            <w:r>
              <w:rPr>
                <w:spacing w:val="-12"/>
              </w:rPr>
              <w:t xml:space="preserve"> </w:t>
            </w:r>
            <w:r>
              <w:t>of</w:t>
            </w:r>
            <w:r>
              <w:rPr>
                <w:spacing w:val="-13"/>
              </w:rPr>
              <w:t xml:space="preserve"> </w:t>
            </w:r>
            <w:r>
              <w:t>managers</w:t>
            </w:r>
            <w:r>
              <w:rPr>
                <w:spacing w:val="-14"/>
              </w:rPr>
              <w:t xml:space="preserve"> </w:t>
            </w:r>
            <w:r>
              <w:t>authorised</w:t>
            </w:r>
            <w:r>
              <w:rPr>
                <w:spacing w:val="-16"/>
              </w:rPr>
              <w:t xml:space="preserve"> </w:t>
            </w:r>
            <w:r>
              <w:t>to</w:t>
            </w:r>
            <w:r>
              <w:rPr>
                <w:spacing w:val="-17"/>
              </w:rPr>
              <w:t xml:space="preserve"> </w:t>
            </w:r>
            <w:r>
              <w:t>place</w:t>
            </w:r>
            <w:r>
              <w:rPr>
                <w:spacing w:val="-14"/>
              </w:rPr>
              <w:t xml:space="preserve"> </w:t>
            </w:r>
            <w:r>
              <w:t>requisitions,</w:t>
            </w:r>
            <w:r>
              <w:rPr>
                <w:spacing w:val="-12"/>
              </w:rPr>
              <w:t xml:space="preserve"> </w:t>
            </w:r>
            <w:r>
              <w:t>the</w:t>
            </w:r>
            <w:r>
              <w:rPr>
                <w:spacing w:val="-17"/>
              </w:rPr>
              <w:t xml:space="preserve"> </w:t>
            </w:r>
            <w:r>
              <w:t>maximum</w:t>
            </w:r>
            <w:r>
              <w:rPr>
                <w:spacing w:val="-15"/>
              </w:rPr>
              <w:t xml:space="preserve"> </w:t>
            </w:r>
            <w:r>
              <w:t>level</w:t>
            </w:r>
            <w:r>
              <w:rPr>
                <w:spacing w:val="-15"/>
              </w:rPr>
              <w:t xml:space="preserve"> </w:t>
            </w:r>
            <w:r>
              <w:t>of</w:t>
            </w:r>
            <w:r>
              <w:rPr>
                <w:spacing w:val="-13"/>
              </w:rPr>
              <w:t xml:space="preserve"> </w:t>
            </w:r>
            <w:r>
              <w:t>each requisition and the system for authorisation above that</w:t>
            </w:r>
            <w:r>
              <w:rPr>
                <w:spacing w:val="-8"/>
              </w:rPr>
              <w:t xml:space="preserve"> </w:t>
            </w:r>
            <w:r>
              <w:t>level.</w:t>
            </w:r>
          </w:p>
          <w:p w14:paraId="7BCF491D" w14:textId="77777777" w:rsidR="00D07F41" w:rsidRDefault="00B90682">
            <w:pPr>
              <w:pStyle w:val="TableParagraph"/>
              <w:numPr>
                <w:ilvl w:val="0"/>
                <w:numId w:val="66"/>
              </w:numPr>
              <w:tabs>
                <w:tab w:val="left" w:pos="847"/>
              </w:tabs>
              <w:ind w:right="313"/>
              <w:jc w:val="both"/>
            </w:pPr>
            <w:r>
              <w:t>Set</w:t>
            </w:r>
            <w:r>
              <w:rPr>
                <w:spacing w:val="-16"/>
              </w:rPr>
              <w:t xml:space="preserve"> </w:t>
            </w:r>
            <w:r>
              <w:t>out</w:t>
            </w:r>
            <w:r>
              <w:rPr>
                <w:spacing w:val="-15"/>
              </w:rPr>
              <w:t xml:space="preserve"> </w:t>
            </w:r>
            <w:r>
              <w:t>procedures</w:t>
            </w:r>
            <w:r>
              <w:rPr>
                <w:spacing w:val="-15"/>
              </w:rPr>
              <w:t xml:space="preserve"> </w:t>
            </w:r>
            <w:r>
              <w:t>on</w:t>
            </w:r>
            <w:r>
              <w:rPr>
                <w:spacing w:val="-18"/>
              </w:rPr>
              <w:t xml:space="preserve"> </w:t>
            </w:r>
            <w:r>
              <w:t>the</w:t>
            </w:r>
            <w:r>
              <w:rPr>
                <w:spacing w:val="-14"/>
              </w:rPr>
              <w:t xml:space="preserve"> </w:t>
            </w:r>
            <w:r>
              <w:t>seeking</w:t>
            </w:r>
            <w:r>
              <w:rPr>
                <w:spacing w:val="-16"/>
              </w:rPr>
              <w:t xml:space="preserve"> </w:t>
            </w:r>
            <w:r>
              <w:t>of</w:t>
            </w:r>
            <w:r>
              <w:rPr>
                <w:spacing w:val="-15"/>
              </w:rPr>
              <w:t xml:space="preserve"> </w:t>
            </w:r>
            <w:r>
              <w:t>professional</w:t>
            </w:r>
            <w:r>
              <w:rPr>
                <w:spacing w:val="-18"/>
              </w:rPr>
              <w:t xml:space="preserve"> </w:t>
            </w:r>
            <w:r>
              <w:t>advice</w:t>
            </w:r>
            <w:r>
              <w:rPr>
                <w:spacing w:val="-14"/>
              </w:rPr>
              <w:t xml:space="preserve"> </w:t>
            </w:r>
            <w:r>
              <w:t>regarding</w:t>
            </w:r>
            <w:r>
              <w:rPr>
                <w:spacing w:val="-16"/>
              </w:rPr>
              <w:t xml:space="preserve"> </w:t>
            </w:r>
            <w:r>
              <w:t>the</w:t>
            </w:r>
            <w:r>
              <w:rPr>
                <w:spacing w:val="-16"/>
              </w:rPr>
              <w:t xml:space="preserve"> </w:t>
            </w:r>
            <w:r>
              <w:t>supply</w:t>
            </w:r>
            <w:r>
              <w:rPr>
                <w:spacing w:val="-13"/>
              </w:rPr>
              <w:t xml:space="preserve"> </w:t>
            </w:r>
            <w:r>
              <w:t>of</w:t>
            </w:r>
            <w:r>
              <w:rPr>
                <w:spacing w:val="-15"/>
              </w:rPr>
              <w:t xml:space="preserve"> </w:t>
            </w:r>
            <w:r>
              <w:t>goods</w:t>
            </w:r>
            <w:r>
              <w:rPr>
                <w:spacing w:val="-15"/>
              </w:rPr>
              <w:t xml:space="preserve"> </w:t>
            </w:r>
            <w:r>
              <w:t xml:space="preserve">and </w:t>
            </w:r>
            <w:r>
              <w:rPr>
                <w:spacing w:val="-3"/>
              </w:rPr>
              <w:t>services.</w:t>
            </w:r>
          </w:p>
          <w:p w14:paraId="5A34DABD" w14:textId="77777777" w:rsidR="00D07F41" w:rsidRDefault="00B90682">
            <w:pPr>
              <w:pStyle w:val="TableParagraph"/>
              <w:numPr>
                <w:ilvl w:val="0"/>
                <w:numId w:val="66"/>
              </w:numPr>
              <w:tabs>
                <w:tab w:val="left" w:pos="847"/>
              </w:tabs>
              <w:ind w:hanging="361"/>
              <w:jc w:val="both"/>
            </w:pPr>
            <w:r>
              <w:t>Authorise</w:t>
            </w:r>
            <w:r>
              <w:rPr>
                <w:spacing w:val="-15"/>
              </w:rPr>
              <w:t xml:space="preserve"> </w:t>
            </w:r>
            <w:r>
              <w:t>who</w:t>
            </w:r>
            <w:r>
              <w:rPr>
                <w:spacing w:val="-19"/>
              </w:rPr>
              <w:t xml:space="preserve"> </w:t>
            </w:r>
            <w:r>
              <w:t>may</w:t>
            </w:r>
            <w:r>
              <w:rPr>
                <w:spacing w:val="-14"/>
              </w:rPr>
              <w:t xml:space="preserve"> </w:t>
            </w:r>
            <w:r>
              <w:t>use</w:t>
            </w:r>
            <w:r>
              <w:rPr>
                <w:spacing w:val="-16"/>
              </w:rPr>
              <w:t xml:space="preserve"> </w:t>
            </w:r>
            <w:r>
              <w:t>and</w:t>
            </w:r>
            <w:r>
              <w:rPr>
                <w:spacing w:val="-14"/>
              </w:rPr>
              <w:t xml:space="preserve"> </w:t>
            </w:r>
            <w:r>
              <w:t>be</w:t>
            </w:r>
            <w:r>
              <w:rPr>
                <w:spacing w:val="-14"/>
              </w:rPr>
              <w:t xml:space="preserve"> </w:t>
            </w:r>
            <w:r>
              <w:t>issued</w:t>
            </w:r>
            <w:r>
              <w:rPr>
                <w:spacing w:val="-16"/>
              </w:rPr>
              <w:t xml:space="preserve"> </w:t>
            </w:r>
            <w:r>
              <w:t>with</w:t>
            </w:r>
            <w:r>
              <w:rPr>
                <w:spacing w:val="-16"/>
              </w:rPr>
              <w:t xml:space="preserve"> </w:t>
            </w:r>
            <w:r>
              <w:t>official</w:t>
            </w:r>
            <w:r>
              <w:rPr>
                <w:spacing w:val="-14"/>
              </w:rPr>
              <w:t xml:space="preserve"> </w:t>
            </w:r>
            <w:r>
              <w:rPr>
                <w:spacing w:val="-3"/>
              </w:rPr>
              <w:t>orders.</w:t>
            </w:r>
          </w:p>
        </w:tc>
      </w:tr>
      <w:tr w:rsidR="00D07F41" w14:paraId="74D56C23" w14:textId="77777777">
        <w:trPr>
          <w:trHeight w:val="1518"/>
        </w:trPr>
        <w:tc>
          <w:tcPr>
            <w:tcW w:w="2124" w:type="dxa"/>
          </w:tcPr>
          <w:p w14:paraId="17108384" w14:textId="77777777" w:rsidR="00D07F41" w:rsidRDefault="00B90682">
            <w:pPr>
              <w:pStyle w:val="TableParagraph"/>
              <w:ind w:left="124"/>
              <w:rPr>
                <w:sz w:val="18"/>
              </w:rPr>
            </w:pPr>
            <w:r>
              <w:t>D</w:t>
            </w:r>
            <w:r>
              <w:rPr>
                <w:sz w:val="18"/>
              </w:rPr>
              <w:t>IRECTOR OF</w:t>
            </w:r>
          </w:p>
          <w:p w14:paraId="6F921A12" w14:textId="77777777" w:rsidR="00D07F41" w:rsidRDefault="00B90682">
            <w:pPr>
              <w:pStyle w:val="TableParagraph"/>
              <w:spacing w:before="3"/>
              <w:ind w:left="124"/>
              <w:rPr>
                <w:sz w:val="18"/>
              </w:rPr>
            </w:pPr>
            <w:r>
              <w:t>F</w:t>
            </w:r>
            <w:r>
              <w:rPr>
                <w:sz w:val="18"/>
              </w:rPr>
              <w:t>INANCE</w:t>
            </w:r>
          </w:p>
        </w:tc>
        <w:tc>
          <w:tcPr>
            <w:tcW w:w="9922" w:type="dxa"/>
          </w:tcPr>
          <w:p w14:paraId="52FF0A71" w14:textId="77777777" w:rsidR="00D07F41" w:rsidRDefault="00B90682">
            <w:pPr>
              <w:pStyle w:val="TableParagraph"/>
              <w:numPr>
                <w:ilvl w:val="0"/>
                <w:numId w:val="65"/>
              </w:numPr>
              <w:tabs>
                <w:tab w:val="left" w:pos="847"/>
              </w:tabs>
              <w:ind w:right="182"/>
              <w:jc w:val="both"/>
            </w:pPr>
            <w:r>
              <w:t>Advise</w:t>
            </w:r>
            <w:r>
              <w:rPr>
                <w:spacing w:val="-10"/>
              </w:rPr>
              <w:t xml:space="preserve"> </w:t>
            </w:r>
            <w:r>
              <w:t>the</w:t>
            </w:r>
            <w:r>
              <w:rPr>
                <w:spacing w:val="-10"/>
              </w:rPr>
              <w:t xml:space="preserve"> </w:t>
            </w:r>
            <w:r>
              <w:t>Board</w:t>
            </w:r>
            <w:r>
              <w:rPr>
                <w:spacing w:val="-11"/>
              </w:rPr>
              <w:t xml:space="preserve"> </w:t>
            </w:r>
            <w:r>
              <w:t>regarding</w:t>
            </w:r>
            <w:r>
              <w:rPr>
                <w:spacing w:val="-9"/>
              </w:rPr>
              <w:t xml:space="preserve"> </w:t>
            </w:r>
            <w:r>
              <w:t>the</w:t>
            </w:r>
            <w:r>
              <w:rPr>
                <w:spacing w:val="-11"/>
              </w:rPr>
              <w:t xml:space="preserve"> </w:t>
            </w:r>
            <w:r>
              <w:t>setting</w:t>
            </w:r>
            <w:r>
              <w:rPr>
                <w:spacing w:val="-10"/>
              </w:rPr>
              <w:t xml:space="preserve"> </w:t>
            </w:r>
            <w:r>
              <w:t>of</w:t>
            </w:r>
            <w:r>
              <w:rPr>
                <w:spacing w:val="-12"/>
              </w:rPr>
              <w:t xml:space="preserve"> </w:t>
            </w:r>
            <w:r>
              <w:t>thresholds</w:t>
            </w:r>
            <w:r>
              <w:rPr>
                <w:spacing w:val="-9"/>
              </w:rPr>
              <w:t xml:space="preserve"> </w:t>
            </w:r>
            <w:r>
              <w:t>above</w:t>
            </w:r>
            <w:r>
              <w:rPr>
                <w:spacing w:val="-9"/>
              </w:rPr>
              <w:t xml:space="preserve"> </w:t>
            </w:r>
            <w:r>
              <w:t>which</w:t>
            </w:r>
            <w:r>
              <w:rPr>
                <w:spacing w:val="-10"/>
              </w:rPr>
              <w:t xml:space="preserve"> </w:t>
            </w:r>
            <w:r>
              <w:t>quotations</w:t>
            </w:r>
            <w:r>
              <w:rPr>
                <w:spacing w:val="-6"/>
              </w:rPr>
              <w:t xml:space="preserve"> </w:t>
            </w:r>
            <w:r>
              <w:t>(competitive</w:t>
            </w:r>
            <w:r>
              <w:rPr>
                <w:spacing w:val="-10"/>
              </w:rPr>
              <w:t xml:space="preserve"> </w:t>
            </w:r>
            <w:r>
              <w:rPr>
                <w:spacing w:val="-3"/>
              </w:rPr>
              <w:t xml:space="preserve">or </w:t>
            </w:r>
            <w:r>
              <w:t>otherwise)</w:t>
            </w:r>
            <w:r>
              <w:rPr>
                <w:spacing w:val="-18"/>
              </w:rPr>
              <w:t xml:space="preserve"> </w:t>
            </w:r>
            <w:r>
              <w:t>or</w:t>
            </w:r>
            <w:r>
              <w:rPr>
                <w:spacing w:val="-18"/>
              </w:rPr>
              <w:t xml:space="preserve"> </w:t>
            </w:r>
            <w:r>
              <w:t>formal</w:t>
            </w:r>
            <w:r>
              <w:rPr>
                <w:spacing w:val="-19"/>
              </w:rPr>
              <w:t xml:space="preserve"> </w:t>
            </w:r>
            <w:r>
              <w:t>tenders</w:t>
            </w:r>
            <w:r>
              <w:rPr>
                <w:spacing w:val="-19"/>
              </w:rPr>
              <w:t xml:space="preserve"> </w:t>
            </w:r>
            <w:r>
              <w:t>must</w:t>
            </w:r>
            <w:r>
              <w:rPr>
                <w:spacing w:val="-18"/>
              </w:rPr>
              <w:t xml:space="preserve"> </w:t>
            </w:r>
            <w:r>
              <w:t>be</w:t>
            </w:r>
            <w:r>
              <w:rPr>
                <w:spacing w:val="-18"/>
              </w:rPr>
              <w:t xml:space="preserve"> </w:t>
            </w:r>
            <w:r>
              <w:t>obtained;</w:t>
            </w:r>
            <w:r>
              <w:rPr>
                <w:spacing w:val="-15"/>
              </w:rPr>
              <w:t xml:space="preserve"> </w:t>
            </w:r>
            <w:r>
              <w:t>and,</w:t>
            </w:r>
            <w:r>
              <w:rPr>
                <w:spacing w:val="-18"/>
              </w:rPr>
              <w:t xml:space="preserve"> </w:t>
            </w:r>
            <w:r>
              <w:t>once</w:t>
            </w:r>
            <w:r>
              <w:rPr>
                <w:spacing w:val="-18"/>
              </w:rPr>
              <w:t xml:space="preserve"> </w:t>
            </w:r>
            <w:r>
              <w:t>approved,</w:t>
            </w:r>
            <w:r>
              <w:rPr>
                <w:spacing w:val="-18"/>
              </w:rPr>
              <w:t xml:space="preserve"> </w:t>
            </w:r>
            <w:r>
              <w:t>the</w:t>
            </w:r>
            <w:r>
              <w:rPr>
                <w:spacing w:val="-21"/>
              </w:rPr>
              <w:t xml:space="preserve"> </w:t>
            </w:r>
            <w:r>
              <w:t>thresholds</w:t>
            </w:r>
            <w:r>
              <w:rPr>
                <w:spacing w:val="-16"/>
              </w:rPr>
              <w:t xml:space="preserve"> </w:t>
            </w:r>
            <w:r>
              <w:t>should</w:t>
            </w:r>
            <w:r>
              <w:rPr>
                <w:spacing w:val="-17"/>
              </w:rPr>
              <w:t xml:space="preserve"> </w:t>
            </w:r>
            <w:r>
              <w:t>be regularly reviewed.</w:t>
            </w:r>
          </w:p>
          <w:p w14:paraId="1D406C17" w14:textId="77777777" w:rsidR="00D07F41" w:rsidRDefault="00B90682">
            <w:pPr>
              <w:pStyle w:val="TableParagraph"/>
              <w:numPr>
                <w:ilvl w:val="0"/>
                <w:numId w:val="65"/>
              </w:numPr>
              <w:tabs>
                <w:tab w:val="left" w:pos="847"/>
              </w:tabs>
              <w:spacing w:before="1"/>
              <w:ind w:right="1160"/>
            </w:pPr>
            <w:r>
              <w:rPr>
                <w:spacing w:val="-3"/>
              </w:rPr>
              <w:t xml:space="preserve">Prepare procedural </w:t>
            </w:r>
            <w:r>
              <w:t xml:space="preserve">on the </w:t>
            </w:r>
            <w:r>
              <w:rPr>
                <w:spacing w:val="-3"/>
              </w:rPr>
              <w:t xml:space="preserve">obtaining </w:t>
            </w:r>
            <w:r>
              <w:t xml:space="preserve">of </w:t>
            </w:r>
            <w:r>
              <w:rPr>
                <w:spacing w:val="-3"/>
              </w:rPr>
              <w:t xml:space="preserve">goods, works </w:t>
            </w:r>
            <w:r>
              <w:t xml:space="preserve">and </w:t>
            </w:r>
            <w:r>
              <w:rPr>
                <w:spacing w:val="-3"/>
              </w:rPr>
              <w:t>services incorporating</w:t>
            </w:r>
            <w:r>
              <w:rPr>
                <w:spacing w:val="-32"/>
              </w:rPr>
              <w:t xml:space="preserve"> </w:t>
            </w:r>
            <w:r>
              <w:rPr>
                <w:spacing w:val="-3"/>
              </w:rPr>
              <w:t>the thresholds.</w:t>
            </w:r>
          </w:p>
          <w:p w14:paraId="4B7F7C6E" w14:textId="77777777" w:rsidR="00D07F41" w:rsidRDefault="00B90682">
            <w:pPr>
              <w:pStyle w:val="TableParagraph"/>
              <w:numPr>
                <w:ilvl w:val="0"/>
                <w:numId w:val="65"/>
              </w:numPr>
              <w:tabs>
                <w:tab w:val="left" w:pos="847"/>
              </w:tabs>
              <w:spacing w:line="232" w:lineRule="exact"/>
              <w:ind w:left="847"/>
            </w:pPr>
            <w:r>
              <w:t>Be</w:t>
            </w:r>
            <w:r>
              <w:rPr>
                <w:spacing w:val="-12"/>
              </w:rPr>
              <w:t xml:space="preserve"> </w:t>
            </w:r>
            <w:r>
              <w:rPr>
                <w:spacing w:val="-3"/>
              </w:rPr>
              <w:t>responsible</w:t>
            </w:r>
            <w:r>
              <w:rPr>
                <w:spacing w:val="-8"/>
              </w:rPr>
              <w:t xml:space="preserve"> </w:t>
            </w:r>
            <w:r>
              <w:t>for</w:t>
            </w:r>
            <w:r>
              <w:rPr>
                <w:spacing w:val="-6"/>
              </w:rPr>
              <w:t xml:space="preserve"> </w:t>
            </w:r>
            <w:r>
              <w:t>the</w:t>
            </w:r>
            <w:r>
              <w:rPr>
                <w:spacing w:val="-8"/>
              </w:rPr>
              <w:t xml:space="preserve"> </w:t>
            </w:r>
            <w:r>
              <w:rPr>
                <w:spacing w:val="-3"/>
              </w:rPr>
              <w:t>prompt</w:t>
            </w:r>
            <w:r>
              <w:rPr>
                <w:spacing w:val="-4"/>
              </w:rPr>
              <w:t xml:space="preserve"> </w:t>
            </w:r>
            <w:r>
              <w:rPr>
                <w:spacing w:val="-3"/>
              </w:rPr>
              <w:t>payment</w:t>
            </w:r>
            <w:r>
              <w:rPr>
                <w:spacing w:val="-6"/>
              </w:rPr>
              <w:t xml:space="preserve"> </w:t>
            </w:r>
            <w:r>
              <w:t>of</w:t>
            </w:r>
            <w:r>
              <w:rPr>
                <w:spacing w:val="-4"/>
              </w:rPr>
              <w:t xml:space="preserve"> </w:t>
            </w:r>
            <w:r>
              <w:rPr>
                <w:spacing w:val="-3"/>
              </w:rPr>
              <w:t>all</w:t>
            </w:r>
            <w:r>
              <w:rPr>
                <w:spacing w:val="-9"/>
              </w:rPr>
              <w:t xml:space="preserve"> </w:t>
            </w:r>
            <w:r>
              <w:rPr>
                <w:spacing w:val="-3"/>
              </w:rPr>
              <w:t>properly</w:t>
            </w:r>
            <w:r>
              <w:rPr>
                <w:spacing w:val="-7"/>
              </w:rPr>
              <w:t xml:space="preserve"> </w:t>
            </w:r>
            <w:r>
              <w:rPr>
                <w:spacing w:val="-3"/>
              </w:rPr>
              <w:t>authorised</w:t>
            </w:r>
            <w:r>
              <w:rPr>
                <w:spacing w:val="-8"/>
              </w:rPr>
              <w:t xml:space="preserve"> </w:t>
            </w:r>
            <w:r>
              <w:rPr>
                <w:spacing w:val="-3"/>
              </w:rPr>
              <w:t>accounts</w:t>
            </w:r>
            <w:r>
              <w:rPr>
                <w:spacing w:val="-7"/>
              </w:rPr>
              <w:t xml:space="preserve"> </w:t>
            </w:r>
            <w:r>
              <w:t>and</w:t>
            </w:r>
            <w:r>
              <w:rPr>
                <w:spacing w:val="-8"/>
              </w:rPr>
              <w:t xml:space="preserve"> </w:t>
            </w:r>
            <w:r>
              <w:rPr>
                <w:spacing w:val="-3"/>
              </w:rPr>
              <w:t>claims.</w:t>
            </w:r>
          </w:p>
        </w:tc>
      </w:tr>
    </w:tbl>
    <w:p w14:paraId="3AA2754C" w14:textId="77777777" w:rsidR="00D07F41" w:rsidRDefault="00D07F41">
      <w:pPr>
        <w:spacing w:line="232" w:lineRule="exact"/>
        <w:sectPr w:rsidR="00D07F41">
          <w:pgSz w:w="14400" w:h="10800" w:orient="landscape"/>
          <w:pgMar w:top="1000" w:right="940" w:bottom="440" w:left="1160" w:header="0" w:footer="167" w:gutter="0"/>
          <w:cols w:space="720"/>
        </w:sectPr>
      </w:pPr>
    </w:p>
    <w:p w14:paraId="057AC4BF"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7371C732" w14:textId="77777777">
        <w:trPr>
          <w:trHeight w:val="2781"/>
        </w:trPr>
        <w:tc>
          <w:tcPr>
            <w:tcW w:w="2124" w:type="dxa"/>
          </w:tcPr>
          <w:p w14:paraId="51DA8896" w14:textId="77777777" w:rsidR="00D07F41" w:rsidRDefault="00D07F41">
            <w:pPr>
              <w:pStyle w:val="TableParagraph"/>
              <w:rPr>
                <w:rFonts w:ascii="Times New Roman"/>
                <w:sz w:val="20"/>
              </w:rPr>
            </w:pPr>
          </w:p>
        </w:tc>
        <w:tc>
          <w:tcPr>
            <w:tcW w:w="9922" w:type="dxa"/>
          </w:tcPr>
          <w:p w14:paraId="47B6BAFB" w14:textId="77777777" w:rsidR="00D07F41" w:rsidRDefault="00B90682">
            <w:pPr>
              <w:pStyle w:val="TableParagraph"/>
              <w:numPr>
                <w:ilvl w:val="0"/>
                <w:numId w:val="64"/>
              </w:numPr>
              <w:tabs>
                <w:tab w:val="left" w:pos="847"/>
              </w:tabs>
              <w:ind w:right="233"/>
            </w:pPr>
            <w:r>
              <w:t>Be</w:t>
            </w:r>
            <w:r>
              <w:rPr>
                <w:spacing w:val="-8"/>
              </w:rPr>
              <w:t xml:space="preserve"> </w:t>
            </w:r>
            <w:r>
              <w:rPr>
                <w:spacing w:val="-3"/>
              </w:rPr>
              <w:t>responsible</w:t>
            </w:r>
            <w:r>
              <w:rPr>
                <w:spacing w:val="-7"/>
              </w:rPr>
              <w:t xml:space="preserve"> </w:t>
            </w:r>
            <w:r>
              <w:t>for</w:t>
            </w:r>
            <w:r>
              <w:rPr>
                <w:spacing w:val="-4"/>
              </w:rPr>
              <w:t xml:space="preserve"> </w:t>
            </w:r>
            <w:r>
              <w:rPr>
                <w:spacing w:val="-3"/>
              </w:rPr>
              <w:t>designing</w:t>
            </w:r>
            <w:r>
              <w:rPr>
                <w:spacing w:val="-7"/>
              </w:rPr>
              <w:t xml:space="preserve"> </w:t>
            </w:r>
            <w:r>
              <w:t>and</w:t>
            </w:r>
            <w:r>
              <w:rPr>
                <w:spacing w:val="-8"/>
              </w:rPr>
              <w:t xml:space="preserve"> </w:t>
            </w:r>
            <w:r>
              <w:rPr>
                <w:spacing w:val="-3"/>
              </w:rPr>
              <w:t>maintaining</w:t>
            </w:r>
            <w:r>
              <w:rPr>
                <w:spacing w:val="-7"/>
              </w:rPr>
              <w:t xml:space="preserve"> </w:t>
            </w:r>
            <w:r>
              <w:t>a</w:t>
            </w:r>
            <w:r>
              <w:rPr>
                <w:spacing w:val="-8"/>
              </w:rPr>
              <w:t xml:space="preserve"> </w:t>
            </w:r>
            <w:r>
              <w:t>system</w:t>
            </w:r>
            <w:r>
              <w:rPr>
                <w:spacing w:val="-3"/>
              </w:rPr>
              <w:t xml:space="preserve"> of</w:t>
            </w:r>
            <w:r>
              <w:rPr>
                <w:spacing w:val="-7"/>
              </w:rPr>
              <w:t xml:space="preserve"> </w:t>
            </w:r>
            <w:r>
              <w:rPr>
                <w:spacing w:val="-3"/>
              </w:rPr>
              <w:t>verification, recording</w:t>
            </w:r>
            <w:r>
              <w:rPr>
                <w:spacing w:val="-8"/>
              </w:rPr>
              <w:t xml:space="preserve"> </w:t>
            </w:r>
            <w:r>
              <w:t>and</w:t>
            </w:r>
            <w:r>
              <w:rPr>
                <w:spacing w:val="-7"/>
              </w:rPr>
              <w:t xml:space="preserve"> </w:t>
            </w:r>
            <w:r>
              <w:rPr>
                <w:spacing w:val="-3"/>
              </w:rPr>
              <w:t xml:space="preserve">payment </w:t>
            </w:r>
            <w:r>
              <w:t>of all amounts</w:t>
            </w:r>
            <w:r>
              <w:rPr>
                <w:spacing w:val="-1"/>
              </w:rPr>
              <w:t xml:space="preserve"> </w:t>
            </w:r>
            <w:r>
              <w:t>payable.</w:t>
            </w:r>
          </w:p>
          <w:p w14:paraId="48301CE1" w14:textId="77777777" w:rsidR="00D07F41" w:rsidRDefault="00B90682">
            <w:pPr>
              <w:pStyle w:val="TableParagraph"/>
              <w:numPr>
                <w:ilvl w:val="0"/>
                <w:numId w:val="64"/>
              </w:numPr>
              <w:tabs>
                <w:tab w:val="left" w:pos="847"/>
              </w:tabs>
              <w:ind w:left="846" w:right="202"/>
            </w:pPr>
            <w:r>
              <w:t>A</w:t>
            </w:r>
            <w:r>
              <w:rPr>
                <w:spacing w:val="-19"/>
              </w:rPr>
              <w:t xml:space="preserve"> </w:t>
            </w:r>
            <w:r>
              <w:t>timetable</w:t>
            </w:r>
            <w:r>
              <w:rPr>
                <w:spacing w:val="-18"/>
              </w:rPr>
              <w:t xml:space="preserve"> </w:t>
            </w:r>
            <w:r>
              <w:t>and</w:t>
            </w:r>
            <w:r>
              <w:rPr>
                <w:spacing w:val="-17"/>
              </w:rPr>
              <w:t xml:space="preserve"> </w:t>
            </w:r>
            <w:r>
              <w:t>system</w:t>
            </w:r>
            <w:r>
              <w:rPr>
                <w:spacing w:val="-19"/>
              </w:rPr>
              <w:t xml:space="preserve"> </w:t>
            </w:r>
            <w:r>
              <w:t>for</w:t>
            </w:r>
            <w:r>
              <w:rPr>
                <w:spacing w:val="-14"/>
              </w:rPr>
              <w:t xml:space="preserve"> </w:t>
            </w:r>
            <w:r>
              <w:t>submission</w:t>
            </w:r>
            <w:r>
              <w:rPr>
                <w:spacing w:val="-18"/>
              </w:rPr>
              <w:t xml:space="preserve"> </w:t>
            </w:r>
            <w:r>
              <w:t>to</w:t>
            </w:r>
            <w:r>
              <w:rPr>
                <w:spacing w:val="-18"/>
              </w:rPr>
              <w:t xml:space="preserve"> </w:t>
            </w:r>
            <w:r>
              <w:t>the</w:t>
            </w:r>
            <w:r>
              <w:rPr>
                <w:spacing w:val="-18"/>
              </w:rPr>
              <w:t xml:space="preserve"> </w:t>
            </w:r>
            <w:r>
              <w:t>DoF</w:t>
            </w:r>
            <w:r>
              <w:rPr>
                <w:spacing w:val="-18"/>
              </w:rPr>
              <w:t xml:space="preserve"> </w:t>
            </w:r>
            <w:r>
              <w:t>of</w:t>
            </w:r>
            <w:r>
              <w:rPr>
                <w:spacing w:val="-14"/>
              </w:rPr>
              <w:t xml:space="preserve"> </w:t>
            </w:r>
            <w:r>
              <w:t>accounts</w:t>
            </w:r>
            <w:r>
              <w:rPr>
                <w:spacing w:val="-20"/>
              </w:rPr>
              <w:t xml:space="preserve"> </w:t>
            </w:r>
            <w:r>
              <w:t>for</w:t>
            </w:r>
            <w:r>
              <w:rPr>
                <w:spacing w:val="-17"/>
              </w:rPr>
              <w:t xml:space="preserve"> </w:t>
            </w:r>
            <w:r>
              <w:t>payment;</w:t>
            </w:r>
            <w:r>
              <w:rPr>
                <w:spacing w:val="-18"/>
              </w:rPr>
              <w:t xml:space="preserve"> </w:t>
            </w:r>
            <w:r>
              <w:t>provision</w:t>
            </w:r>
            <w:r>
              <w:rPr>
                <w:spacing w:val="-16"/>
              </w:rPr>
              <w:t xml:space="preserve"> </w:t>
            </w:r>
            <w:r>
              <w:t>shall</w:t>
            </w:r>
            <w:r>
              <w:rPr>
                <w:spacing w:val="-18"/>
              </w:rPr>
              <w:t xml:space="preserve"> </w:t>
            </w:r>
            <w:r>
              <w:t>be made for the early submission of accounts subject to cash discounts or otherwise requiring early payment.</w:t>
            </w:r>
          </w:p>
          <w:p w14:paraId="78D0BA94" w14:textId="77777777" w:rsidR="00D07F41" w:rsidRDefault="00B90682">
            <w:pPr>
              <w:pStyle w:val="TableParagraph"/>
              <w:numPr>
                <w:ilvl w:val="0"/>
                <w:numId w:val="64"/>
              </w:numPr>
              <w:tabs>
                <w:tab w:val="left" w:pos="847"/>
              </w:tabs>
              <w:ind w:left="846" w:right="245"/>
            </w:pPr>
            <w:r>
              <w:rPr>
                <w:spacing w:val="-3"/>
              </w:rPr>
              <w:t xml:space="preserve">Provide instructions </w:t>
            </w:r>
            <w:r>
              <w:t xml:space="preserve">to </w:t>
            </w:r>
            <w:r>
              <w:rPr>
                <w:spacing w:val="-3"/>
              </w:rPr>
              <w:t xml:space="preserve">employees regarding </w:t>
            </w:r>
            <w:r>
              <w:t xml:space="preserve">the </w:t>
            </w:r>
            <w:r>
              <w:rPr>
                <w:spacing w:val="-3"/>
              </w:rPr>
              <w:t xml:space="preserve">handling </w:t>
            </w:r>
            <w:r>
              <w:t xml:space="preserve">and </w:t>
            </w:r>
            <w:r>
              <w:rPr>
                <w:spacing w:val="-3"/>
              </w:rPr>
              <w:t xml:space="preserve">payment </w:t>
            </w:r>
            <w:r>
              <w:t xml:space="preserve">of </w:t>
            </w:r>
            <w:r>
              <w:rPr>
                <w:spacing w:val="-3"/>
              </w:rPr>
              <w:t xml:space="preserve">accounts within the </w:t>
            </w:r>
            <w:r>
              <w:t>Finance</w:t>
            </w:r>
            <w:r>
              <w:rPr>
                <w:spacing w:val="-1"/>
              </w:rPr>
              <w:t xml:space="preserve"> </w:t>
            </w:r>
            <w:r>
              <w:t>Department.</w:t>
            </w:r>
          </w:p>
          <w:p w14:paraId="7A92AD9B" w14:textId="77777777" w:rsidR="00D07F41" w:rsidRDefault="00B90682">
            <w:pPr>
              <w:pStyle w:val="TableParagraph"/>
              <w:numPr>
                <w:ilvl w:val="0"/>
                <w:numId w:val="64"/>
              </w:numPr>
              <w:tabs>
                <w:tab w:val="left" w:pos="847"/>
              </w:tabs>
              <w:ind w:left="846" w:right="790"/>
            </w:pPr>
            <w:r>
              <w:t>Be</w:t>
            </w:r>
            <w:r>
              <w:rPr>
                <w:spacing w:val="-19"/>
              </w:rPr>
              <w:t xml:space="preserve"> </w:t>
            </w:r>
            <w:r>
              <w:t>responsible</w:t>
            </w:r>
            <w:r>
              <w:rPr>
                <w:spacing w:val="-18"/>
              </w:rPr>
              <w:t xml:space="preserve"> </w:t>
            </w:r>
            <w:r>
              <w:t>for</w:t>
            </w:r>
            <w:r>
              <w:rPr>
                <w:spacing w:val="-17"/>
              </w:rPr>
              <w:t xml:space="preserve"> </w:t>
            </w:r>
            <w:r>
              <w:t>ensuring</w:t>
            </w:r>
            <w:r>
              <w:rPr>
                <w:spacing w:val="-16"/>
              </w:rPr>
              <w:t xml:space="preserve"> </w:t>
            </w:r>
            <w:r>
              <w:t>that</w:t>
            </w:r>
            <w:r>
              <w:rPr>
                <w:spacing w:val="-18"/>
              </w:rPr>
              <w:t xml:space="preserve"> </w:t>
            </w:r>
            <w:r>
              <w:t>payment</w:t>
            </w:r>
            <w:r>
              <w:rPr>
                <w:spacing w:val="-17"/>
              </w:rPr>
              <w:t xml:space="preserve"> </w:t>
            </w:r>
            <w:r>
              <w:t>for</w:t>
            </w:r>
            <w:r>
              <w:rPr>
                <w:spacing w:val="-17"/>
              </w:rPr>
              <w:t xml:space="preserve"> </w:t>
            </w:r>
            <w:r>
              <w:t>goods</w:t>
            </w:r>
            <w:r>
              <w:rPr>
                <w:spacing w:val="-16"/>
              </w:rPr>
              <w:t xml:space="preserve"> </w:t>
            </w:r>
            <w:r>
              <w:t>and</w:t>
            </w:r>
            <w:r>
              <w:rPr>
                <w:spacing w:val="-18"/>
              </w:rPr>
              <w:t xml:space="preserve"> </w:t>
            </w:r>
            <w:r>
              <w:t>services</w:t>
            </w:r>
            <w:r>
              <w:rPr>
                <w:spacing w:val="-18"/>
              </w:rPr>
              <w:t xml:space="preserve"> </w:t>
            </w:r>
            <w:r>
              <w:t>is</w:t>
            </w:r>
            <w:r>
              <w:rPr>
                <w:spacing w:val="-16"/>
              </w:rPr>
              <w:t xml:space="preserve"> </w:t>
            </w:r>
            <w:r>
              <w:t>only</w:t>
            </w:r>
            <w:r>
              <w:rPr>
                <w:spacing w:val="-20"/>
              </w:rPr>
              <w:t xml:space="preserve"> </w:t>
            </w:r>
            <w:r>
              <w:t>made</w:t>
            </w:r>
            <w:r>
              <w:rPr>
                <w:spacing w:val="-17"/>
              </w:rPr>
              <w:t xml:space="preserve"> </w:t>
            </w:r>
            <w:r>
              <w:t>once</w:t>
            </w:r>
            <w:r>
              <w:rPr>
                <w:spacing w:val="-21"/>
              </w:rPr>
              <w:t xml:space="preserve"> </w:t>
            </w:r>
            <w:r>
              <w:t>the goods and services are</w:t>
            </w:r>
            <w:r>
              <w:rPr>
                <w:spacing w:val="-4"/>
              </w:rPr>
              <w:t xml:space="preserve"> </w:t>
            </w:r>
            <w:r>
              <w:t>received.</w:t>
            </w:r>
          </w:p>
          <w:p w14:paraId="681B1E99" w14:textId="77777777" w:rsidR="00D07F41" w:rsidRDefault="00B90682">
            <w:pPr>
              <w:pStyle w:val="TableParagraph"/>
              <w:numPr>
                <w:ilvl w:val="0"/>
                <w:numId w:val="64"/>
              </w:numPr>
              <w:tabs>
                <w:tab w:val="left" w:pos="847"/>
              </w:tabs>
              <w:ind w:left="846" w:hanging="361"/>
            </w:pPr>
            <w:r>
              <w:rPr>
                <w:spacing w:val="-3"/>
              </w:rPr>
              <w:t>Shall</w:t>
            </w:r>
            <w:r>
              <w:rPr>
                <w:spacing w:val="-12"/>
              </w:rPr>
              <w:t xml:space="preserve"> </w:t>
            </w:r>
            <w:r>
              <w:t>be</w:t>
            </w:r>
            <w:r>
              <w:rPr>
                <w:spacing w:val="-9"/>
              </w:rPr>
              <w:t xml:space="preserve"> </w:t>
            </w:r>
            <w:r>
              <w:rPr>
                <w:spacing w:val="-3"/>
              </w:rPr>
              <w:t>responsible</w:t>
            </w:r>
            <w:r>
              <w:rPr>
                <w:spacing w:val="-8"/>
              </w:rPr>
              <w:t xml:space="preserve"> </w:t>
            </w:r>
            <w:r>
              <w:t>for</w:t>
            </w:r>
            <w:r>
              <w:rPr>
                <w:spacing w:val="-5"/>
              </w:rPr>
              <w:t xml:space="preserve"> </w:t>
            </w:r>
            <w:r>
              <w:t>the</w:t>
            </w:r>
            <w:r>
              <w:rPr>
                <w:spacing w:val="-9"/>
              </w:rPr>
              <w:t xml:space="preserve"> </w:t>
            </w:r>
            <w:r>
              <w:rPr>
                <w:spacing w:val="-3"/>
              </w:rPr>
              <w:t>prompt</w:t>
            </w:r>
            <w:r>
              <w:rPr>
                <w:spacing w:val="-4"/>
              </w:rPr>
              <w:t xml:space="preserve"> </w:t>
            </w:r>
            <w:r>
              <w:rPr>
                <w:spacing w:val="-3"/>
              </w:rPr>
              <w:t>payment</w:t>
            </w:r>
            <w:r>
              <w:rPr>
                <w:spacing w:val="-7"/>
              </w:rPr>
              <w:t xml:space="preserve"> </w:t>
            </w:r>
            <w:r>
              <w:rPr>
                <w:spacing w:val="-3"/>
              </w:rPr>
              <w:t>of</w:t>
            </w:r>
            <w:r>
              <w:rPr>
                <w:spacing w:val="-4"/>
              </w:rPr>
              <w:t xml:space="preserve"> </w:t>
            </w:r>
            <w:r>
              <w:rPr>
                <w:spacing w:val="-3"/>
              </w:rPr>
              <w:t>accounts</w:t>
            </w:r>
            <w:r>
              <w:rPr>
                <w:spacing w:val="-8"/>
              </w:rPr>
              <w:t xml:space="preserve"> </w:t>
            </w:r>
            <w:r>
              <w:t>and</w:t>
            </w:r>
            <w:r>
              <w:rPr>
                <w:spacing w:val="-7"/>
              </w:rPr>
              <w:t xml:space="preserve"> </w:t>
            </w:r>
            <w:r>
              <w:rPr>
                <w:spacing w:val="-3"/>
              </w:rPr>
              <w:t>claims.</w:t>
            </w:r>
          </w:p>
        </w:tc>
      </w:tr>
      <w:tr w:rsidR="00D07F41" w14:paraId="55778447" w14:textId="77777777">
        <w:trPr>
          <w:trHeight w:val="1010"/>
        </w:trPr>
        <w:tc>
          <w:tcPr>
            <w:tcW w:w="2124" w:type="dxa"/>
          </w:tcPr>
          <w:p w14:paraId="6EF3AD6A" w14:textId="77777777" w:rsidR="00D07F41" w:rsidRDefault="00B90682">
            <w:pPr>
              <w:pStyle w:val="TableParagraph"/>
              <w:spacing w:before="2"/>
              <w:ind w:left="124"/>
              <w:rPr>
                <w:sz w:val="18"/>
              </w:rPr>
            </w:pPr>
            <w:r>
              <w:t>R</w:t>
            </w:r>
            <w:r>
              <w:rPr>
                <w:sz w:val="18"/>
              </w:rPr>
              <w:t>EQUISITIONER</w:t>
            </w:r>
          </w:p>
        </w:tc>
        <w:tc>
          <w:tcPr>
            <w:tcW w:w="9922" w:type="dxa"/>
          </w:tcPr>
          <w:p w14:paraId="1550BD36" w14:textId="77777777" w:rsidR="00D07F41" w:rsidRDefault="00B90682">
            <w:pPr>
              <w:pStyle w:val="TableParagraph"/>
              <w:spacing w:before="2"/>
              <w:ind w:left="846" w:right="340" w:hanging="360"/>
            </w:pPr>
            <w:r>
              <w:t>1.</w:t>
            </w:r>
            <w:r>
              <w:rPr>
                <w:spacing w:val="49"/>
              </w:rPr>
              <w:t xml:space="preserve"> </w:t>
            </w:r>
            <w:r>
              <w:t>In</w:t>
            </w:r>
            <w:r>
              <w:rPr>
                <w:spacing w:val="-16"/>
              </w:rPr>
              <w:t xml:space="preserve"> </w:t>
            </w:r>
            <w:r>
              <w:t>choosing</w:t>
            </w:r>
            <w:r>
              <w:rPr>
                <w:spacing w:val="-17"/>
              </w:rPr>
              <w:t xml:space="preserve"> </w:t>
            </w:r>
            <w:r>
              <w:t>the</w:t>
            </w:r>
            <w:r>
              <w:rPr>
                <w:spacing w:val="-16"/>
              </w:rPr>
              <w:t xml:space="preserve"> </w:t>
            </w:r>
            <w:r>
              <w:t>item</w:t>
            </w:r>
            <w:r>
              <w:rPr>
                <w:spacing w:val="-17"/>
              </w:rPr>
              <w:t xml:space="preserve"> </w:t>
            </w:r>
            <w:r>
              <w:t>to</w:t>
            </w:r>
            <w:r>
              <w:rPr>
                <w:spacing w:val="-17"/>
              </w:rPr>
              <w:t xml:space="preserve"> </w:t>
            </w:r>
            <w:r>
              <w:t>be</w:t>
            </w:r>
            <w:r>
              <w:rPr>
                <w:spacing w:val="-18"/>
              </w:rPr>
              <w:t xml:space="preserve"> </w:t>
            </w:r>
            <w:r>
              <w:t>supplied</w:t>
            </w:r>
            <w:r>
              <w:rPr>
                <w:spacing w:val="-17"/>
              </w:rPr>
              <w:t xml:space="preserve"> </w:t>
            </w:r>
            <w:r>
              <w:t>(or</w:t>
            </w:r>
            <w:r>
              <w:rPr>
                <w:spacing w:val="-17"/>
              </w:rPr>
              <w:t xml:space="preserve"> </w:t>
            </w:r>
            <w:r>
              <w:t>the</w:t>
            </w:r>
            <w:r>
              <w:rPr>
                <w:spacing w:val="-18"/>
              </w:rPr>
              <w:t xml:space="preserve"> </w:t>
            </w:r>
            <w:r>
              <w:t>service</w:t>
            </w:r>
            <w:r>
              <w:rPr>
                <w:spacing w:val="-17"/>
              </w:rPr>
              <w:t xml:space="preserve"> </w:t>
            </w:r>
            <w:r>
              <w:t>to</w:t>
            </w:r>
            <w:r>
              <w:rPr>
                <w:spacing w:val="-16"/>
              </w:rPr>
              <w:t xml:space="preserve"> </w:t>
            </w:r>
            <w:r>
              <w:t>be</w:t>
            </w:r>
            <w:r>
              <w:rPr>
                <w:spacing w:val="-16"/>
              </w:rPr>
              <w:t xml:space="preserve"> </w:t>
            </w:r>
            <w:r>
              <w:t>performed)</w:t>
            </w:r>
            <w:r>
              <w:rPr>
                <w:spacing w:val="-14"/>
              </w:rPr>
              <w:t xml:space="preserve"> </w:t>
            </w:r>
            <w:r>
              <w:t>shall</w:t>
            </w:r>
            <w:r>
              <w:rPr>
                <w:spacing w:val="-16"/>
              </w:rPr>
              <w:t xml:space="preserve"> </w:t>
            </w:r>
            <w:r>
              <w:t>always</w:t>
            </w:r>
            <w:r>
              <w:rPr>
                <w:spacing w:val="-15"/>
              </w:rPr>
              <w:t xml:space="preserve"> </w:t>
            </w:r>
            <w:r>
              <w:t>obtain</w:t>
            </w:r>
            <w:r>
              <w:rPr>
                <w:spacing w:val="-18"/>
              </w:rPr>
              <w:t xml:space="preserve"> </w:t>
            </w:r>
            <w:r>
              <w:t>the best value for money for the Organisation. In so doing, the advice of the Organisation's adviser on supply shall be sought.</w:t>
            </w:r>
          </w:p>
        </w:tc>
      </w:tr>
      <w:tr w:rsidR="00D07F41" w14:paraId="6C60EBDD" w14:textId="77777777">
        <w:trPr>
          <w:trHeight w:val="508"/>
        </w:trPr>
        <w:tc>
          <w:tcPr>
            <w:tcW w:w="2124" w:type="dxa"/>
          </w:tcPr>
          <w:p w14:paraId="651A7274" w14:textId="77777777" w:rsidR="00D07F41" w:rsidRDefault="00B90682">
            <w:pPr>
              <w:pStyle w:val="TableParagraph"/>
              <w:spacing w:before="2"/>
              <w:ind w:left="124"/>
              <w:rPr>
                <w:sz w:val="18"/>
              </w:rPr>
            </w:pPr>
            <w:r>
              <w:t>A</w:t>
            </w:r>
            <w:r>
              <w:rPr>
                <w:sz w:val="18"/>
              </w:rPr>
              <w:t xml:space="preserve">LL </w:t>
            </w:r>
            <w:r>
              <w:t>S</w:t>
            </w:r>
            <w:r>
              <w:rPr>
                <w:sz w:val="18"/>
              </w:rPr>
              <w:t>TAFF</w:t>
            </w:r>
          </w:p>
        </w:tc>
        <w:tc>
          <w:tcPr>
            <w:tcW w:w="9922" w:type="dxa"/>
          </w:tcPr>
          <w:p w14:paraId="42A5C41A" w14:textId="77777777" w:rsidR="00D07F41" w:rsidRDefault="00B90682">
            <w:pPr>
              <w:pStyle w:val="TableParagraph"/>
              <w:spacing w:before="2"/>
              <w:ind w:left="487"/>
            </w:pPr>
            <w:r>
              <w:t>1. Ensure that they comply fully with the guidance and limits specified by the DoF.</w:t>
            </w:r>
          </w:p>
        </w:tc>
      </w:tr>
    </w:tbl>
    <w:p w14:paraId="5D4575FE" w14:textId="77777777" w:rsidR="00D07F41" w:rsidRDefault="00D07F41">
      <w:pPr>
        <w:pStyle w:val="BodyText"/>
        <w:spacing w:before="2"/>
        <w:rPr>
          <w:b/>
          <w:sz w:val="15"/>
        </w:rPr>
      </w:pPr>
    </w:p>
    <w:p w14:paraId="4CCC8317" w14:textId="77777777" w:rsidR="00D07F41" w:rsidRDefault="00B90682">
      <w:pPr>
        <w:pStyle w:val="ListParagraph"/>
        <w:numPr>
          <w:ilvl w:val="1"/>
          <w:numId w:val="77"/>
        </w:numPr>
        <w:tabs>
          <w:tab w:val="left" w:pos="485"/>
        </w:tabs>
        <w:spacing w:before="94"/>
        <w:ind w:hanging="371"/>
        <w:rPr>
          <w:b/>
        </w:rPr>
      </w:pPr>
      <w:r>
        <w:rPr>
          <w:b/>
        </w:rPr>
        <w:t>– CAPITAL AND OTHER</w:t>
      </w:r>
      <w:r>
        <w:rPr>
          <w:b/>
          <w:spacing w:val="-26"/>
        </w:rPr>
        <w:t xml:space="preserve"> </w:t>
      </w:r>
      <w:r>
        <w:rPr>
          <w:b/>
          <w:spacing w:val="-3"/>
        </w:rPr>
        <w:t>INVESTMENTS</w:t>
      </w:r>
    </w:p>
    <w:p w14:paraId="5CCDDFD2" w14:textId="77777777" w:rsidR="00D07F41" w:rsidRDefault="00D07F41">
      <w:pPr>
        <w:pStyle w:val="BodyText"/>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057DA275" w14:textId="77777777">
        <w:trPr>
          <w:trHeight w:val="249"/>
        </w:trPr>
        <w:tc>
          <w:tcPr>
            <w:tcW w:w="2124" w:type="dxa"/>
            <w:shd w:val="clear" w:color="auto" w:fill="BDBDBD"/>
          </w:tcPr>
          <w:p w14:paraId="61106CA7" w14:textId="77777777" w:rsidR="00D07F41" w:rsidRDefault="00B90682">
            <w:pPr>
              <w:pStyle w:val="TableParagraph"/>
              <w:spacing w:line="229" w:lineRule="exact"/>
              <w:ind w:left="124"/>
            </w:pPr>
            <w:r>
              <w:t>DELEGATED TO</w:t>
            </w:r>
          </w:p>
        </w:tc>
        <w:tc>
          <w:tcPr>
            <w:tcW w:w="9922" w:type="dxa"/>
            <w:shd w:val="clear" w:color="auto" w:fill="BDBDBD"/>
          </w:tcPr>
          <w:p w14:paraId="4E253C0D" w14:textId="77777777" w:rsidR="00D07F41" w:rsidRDefault="00B90682">
            <w:pPr>
              <w:pStyle w:val="TableParagraph"/>
              <w:spacing w:line="229" w:lineRule="exact"/>
              <w:ind w:left="127"/>
            </w:pPr>
            <w:r>
              <w:t>DUTIES DELEGATED</w:t>
            </w:r>
          </w:p>
        </w:tc>
      </w:tr>
      <w:tr w:rsidR="00D07F41" w14:paraId="10F172B7" w14:textId="77777777">
        <w:trPr>
          <w:trHeight w:val="2531"/>
        </w:trPr>
        <w:tc>
          <w:tcPr>
            <w:tcW w:w="2124" w:type="dxa"/>
          </w:tcPr>
          <w:p w14:paraId="3FCE0CEA" w14:textId="77777777" w:rsidR="00D07F41" w:rsidRDefault="00B90682">
            <w:pPr>
              <w:pStyle w:val="TableParagraph"/>
              <w:spacing w:before="2"/>
              <w:ind w:left="124"/>
              <w:rPr>
                <w:sz w:val="18"/>
              </w:rPr>
            </w:pPr>
            <w:r>
              <w:t>D</w:t>
            </w:r>
            <w:r>
              <w:rPr>
                <w:sz w:val="18"/>
              </w:rPr>
              <w:t>IRECTOR OF</w:t>
            </w:r>
          </w:p>
          <w:p w14:paraId="5ED23F81" w14:textId="77777777" w:rsidR="00D07F41" w:rsidRDefault="00B90682">
            <w:pPr>
              <w:pStyle w:val="TableParagraph"/>
              <w:spacing w:before="1"/>
              <w:ind w:left="124"/>
              <w:rPr>
                <w:sz w:val="18"/>
              </w:rPr>
            </w:pPr>
            <w:r>
              <w:t>F</w:t>
            </w:r>
            <w:r>
              <w:rPr>
                <w:sz w:val="18"/>
              </w:rPr>
              <w:t>INANCE</w:t>
            </w:r>
          </w:p>
        </w:tc>
        <w:tc>
          <w:tcPr>
            <w:tcW w:w="9922" w:type="dxa"/>
          </w:tcPr>
          <w:p w14:paraId="42DB112E" w14:textId="77777777" w:rsidR="00D07F41" w:rsidRDefault="00B90682">
            <w:pPr>
              <w:pStyle w:val="TableParagraph"/>
              <w:numPr>
                <w:ilvl w:val="0"/>
                <w:numId w:val="63"/>
              </w:numPr>
              <w:tabs>
                <w:tab w:val="left" w:pos="847"/>
              </w:tabs>
              <w:spacing w:before="2" w:line="250" w:lineRule="exact"/>
            </w:pPr>
            <w:r>
              <w:rPr>
                <w:spacing w:val="-3"/>
              </w:rPr>
              <w:t>Will</w:t>
            </w:r>
            <w:r>
              <w:rPr>
                <w:spacing w:val="-9"/>
              </w:rPr>
              <w:t xml:space="preserve"> </w:t>
            </w:r>
            <w:r>
              <w:rPr>
                <w:spacing w:val="-3"/>
              </w:rPr>
              <w:t>advise</w:t>
            </w:r>
            <w:r>
              <w:rPr>
                <w:spacing w:val="-8"/>
              </w:rPr>
              <w:t xml:space="preserve"> </w:t>
            </w:r>
            <w:r>
              <w:t>the</w:t>
            </w:r>
            <w:r>
              <w:rPr>
                <w:spacing w:val="-5"/>
              </w:rPr>
              <w:t xml:space="preserve"> </w:t>
            </w:r>
            <w:r>
              <w:rPr>
                <w:spacing w:val="-3"/>
              </w:rPr>
              <w:t>Board</w:t>
            </w:r>
            <w:r>
              <w:rPr>
                <w:spacing w:val="-7"/>
              </w:rPr>
              <w:t xml:space="preserve"> </w:t>
            </w:r>
            <w:r>
              <w:t>on</w:t>
            </w:r>
            <w:r>
              <w:rPr>
                <w:spacing w:val="-6"/>
              </w:rPr>
              <w:t xml:space="preserve"> </w:t>
            </w:r>
            <w:r>
              <w:rPr>
                <w:spacing w:val="-3"/>
              </w:rPr>
              <w:t>investments</w:t>
            </w:r>
            <w:r>
              <w:rPr>
                <w:spacing w:val="-6"/>
              </w:rPr>
              <w:t xml:space="preserve"> </w:t>
            </w:r>
            <w:r>
              <w:t>and</w:t>
            </w:r>
            <w:r>
              <w:rPr>
                <w:spacing w:val="-8"/>
              </w:rPr>
              <w:t xml:space="preserve"> </w:t>
            </w:r>
            <w:r>
              <w:rPr>
                <w:spacing w:val="-3"/>
              </w:rPr>
              <w:t xml:space="preserve">report, </w:t>
            </w:r>
            <w:r>
              <w:rPr>
                <w:spacing w:val="-4"/>
              </w:rPr>
              <w:t xml:space="preserve">periodically, </w:t>
            </w:r>
            <w:r>
              <w:t>on</w:t>
            </w:r>
            <w:r>
              <w:rPr>
                <w:spacing w:val="-5"/>
              </w:rPr>
              <w:t xml:space="preserve"> </w:t>
            </w:r>
            <w:r>
              <w:rPr>
                <w:spacing w:val="-3"/>
              </w:rPr>
              <w:t>performance</w:t>
            </w:r>
            <w:r>
              <w:rPr>
                <w:spacing w:val="-8"/>
              </w:rPr>
              <w:t xml:space="preserve"> </w:t>
            </w:r>
            <w:r>
              <w:t>of</w:t>
            </w:r>
            <w:r>
              <w:rPr>
                <w:spacing w:val="-3"/>
              </w:rPr>
              <w:t xml:space="preserve"> same.</w:t>
            </w:r>
          </w:p>
          <w:p w14:paraId="692ED8F7" w14:textId="77777777" w:rsidR="00D07F41" w:rsidRDefault="00B90682">
            <w:pPr>
              <w:pStyle w:val="TableParagraph"/>
              <w:numPr>
                <w:ilvl w:val="0"/>
                <w:numId w:val="63"/>
              </w:numPr>
              <w:tabs>
                <w:tab w:val="left" w:pos="847"/>
              </w:tabs>
              <w:spacing w:line="250" w:lineRule="exact"/>
              <w:ind w:left="846"/>
            </w:pPr>
            <w:r>
              <w:rPr>
                <w:spacing w:val="-3"/>
              </w:rPr>
              <w:t>Prepare</w:t>
            </w:r>
            <w:r>
              <w:rPr>
                <w:spacing w:val="-9"/>
              </w:rPr>
              <w:t xml:space="preserve"> </w:t>
            </w:r>
            <w:r>
              <w:rPr>
                <w:spacing w:val="-3"/>
              </w:rPr>
              <w:t>detailed</w:t>
            </w:r>
            <w:r>
              <w:rPr>
                <w:spacing w:val="-8"/>
              </w:rPr>
              <w:t xml:space="preserve"> </w:t>
            </w:r>
            <w:r>
              <w:rPr>
                <w:spacing w:val="-3"/>
              </w:rPr>
              <w:t>procedural</w:t>
            </w:r>
            <w:r>
              <w:rPr>
                <w:spacing w:val="-8"/>
              </w:rPr>
              <w:t xml:space="preserve"> </w:t>
            </w:r>
            <w:r>
              <w:rPr>
                <w:spacing w:val="-3"/>
              </w:rPr>
              <w:t>instructions</w:t>
            </w:r>
            <w:r>
              <w:rPr>
                <w:spacing w:val="-7"/>
              </w:rPr>
              <w:t xml:space="preserve"> </w:t>
            </w:r>
            <w:r>
              <w:t>on</w:t>
            </w:r>
            <w:r>
              <w:rPr>
                <w:spacing w:val="-8"/>
              </w:rPr>
              <w:t xml:space="preserve"> </w:t>
            </w:r>
            <w:r>
              <w:t>the</w:t>
            </w:r>
            <w:r>
              <w:rPr>
                <w:spacing w:val="-8"/>
              </w:rPr>
              <w:t xml:space="preserve"> </w:t>
            </w:r>
            <w:r>
              <w:rPr>
                <w:spacing w:val="-3"/>
              </w:rPr>
              <w:t>operation</w:t>
            </w:r>
            <w:r>
              <w:rPr>
                <w:spacing w:val="-8"/>
              </w:rPr>
              <w:t xml:space="preserve"> </w:t>
            </w:r>
            <w:r>
              <w:t>of</w:t>
            </w:r>
            <w:r>
              <w:rPr>
                <w:spacing w:val="-7"/>
              </w:rPr>
              <w:t xml:space="preserve"> </w:t>
            </w:r>
            <w:r>
              <w:rPr>
                <w:spacing w:val="-3"/>
              </w:rPr>
              <w:t>investments</w:t>
            </w:r>
            <w:r>
              <w:rPr>
                <w:spacing w:val="-7"/>
              </w:rPr>
              <w:t xml:space="preserve"> </w:t>
            </w:r>
            <w:r>
              <w:rPr>
                <w:spacing w:val="-4"/>
              </w:rPr>
              <w:t>held.</w:t>
            </w:r>
          </w:p>
          <w:p w14:paraId="454671F8" w14:textId="77777777" w:rsidR="00D07F41" w:rsidRDefault="00B90682">
            <w:pPr>
              <w:pStyle w:val="TableParagraph"/>
              <w:numPr>
                <w:ilvl w:val="0"/>
                <w:numId w:val="63"/>
              </w:numPr>
              <w:tabs>
                <w:tab w:val="left" w:pos="847"/>
              </w:tabs>
              <w:spacing w:line="252" w:lineRule="exact"/>
              <w:ind w:left="846" w:hanging="361"/>
            </w:pPr>
            <w:r>
              <w:rPr>
                <w:spacing w:val="-3"/>
              </w:rPr>
              <w:t>Ensure</w:t>
            </w:r>
            <w:r>
              <w:rPr>
                <w:spacing w:val="-9"/>
              </w:rPr>
              <w:t xml:space="preserve"> </w:t>
            </w:r>
            <w:r>
              <w:t>that</w:t>
            </w:r>
            <w:r>
              <w:rPr>
                <w:spacing w:val="-4"/>
              </w:rPr>
              <w:t xml:space="preserve"> </w:t>
            </w:r>
            <w:r>
              <w:rPr>
                <w:spacing w:val="-3"/>
              </w:rPr>
              <w:t>Board</w:t>
            </w:r>
            <w:r>
              <w:rPr>
                <w:spacing w:val="-5"/>
              </w:rPr>
              <w:t xml:space="preserve"> </w:t>
            </w:r>
            <w:r>
              <w:rPr>
                <w:spacing w:val="-3"/>
              </w:rPr>
              <w:t>members</w:t>
            </w:r>
            <w:r>
              <w:rPr>
                <w:spacing w:val="-8"/>
              </w:rPr>
              <w:t xml:space="preserve"> </w:t>
            </w:r>
            <w:r>
              <w:t>are</w:t>
            </w:r>
            <w:r>
              <w:rPr>
                <w:spacing w:val="-6"/>
              </w:rPr>
              <w:t xml:space="preserve"> </w:t>
            </w:r>
            <w:r>
              <w:rPr>
                <w:spacing w:val="-3"/>
              </w:rPr>
              <w:t>aware</w:t>
            </w:r>
            <w:r>
              <w:rPr>
                <w:spacing w:val="-8"/>
              </w:rPr>
              <w:t xml:space="preserve"> </w:t>
            </w:r>
            <w:r>
              <w:t>of</w:t>
            </w:r>
            <w:r>
              <w:rPr>
                <w:spacing w:val="-7"/>
              </w:rPr>
              <w:t xml:space="preserve"> </w:t>
            </w:r>
            <w:r>
              <w:t>the</w:t>
            </w:r>
            <w:r>
              <w:rPr>
                <w:spacing w:val="-8"/>
              </w:rPr>
              <w:t xml:space="preserve"> </w:t>
            </w:r>
            <w:r>
              <w:rPr>
                <w:spacing w:val="-3"/>
              </w:rPr>
              <w:t>Financial</w:t>
            </w:r>
            <w:r>
              <w:rPr>
                <w:spacing w:val="-9"/>
              </w:rPr>
              <w:t xml:space="preserve"> </w:t>
            </w:r>
            <w:r>
              <w:rPr>
                <w:spacing w:val="-3"/>
              </w:rPr>
              <w:t>Framework</w:t>
            </w:r>
            <w:r>
              <w:rPr>
                <w:spacing w:val="-5"/>
              </w:rPr>
              <w:t xml:space="preserve"> </w:t>
            </w:r>
            <w:r>
              <w:t>and</w:t>
            </w:r>
            <w:r>
              <w:rPr>
                <w:spacing w:val="-8"/>
              </w:rPr>
              <w:t xml:space="preserve"> </w:t>
            </w:r>
            <w:r>
              <w:t>ensure</w:t>
            </w:r>
            <w:r>
              <w:rPr>
                <w:spacing w:val="-5"/>
              </w:rPr>
              <w:t xml:space="preserve"> </w:t>
            </w:r>
            <w:r>
              <w:rPr>
                <w:spacing w:val="-4"/>
              </w:rPr>
              <w:t>compliance.</w:t>
            </w:r>
          </w:p>
          <w:p w14:paraId="3A8F02B2" w14:textId="77777777" w:rsidR="00D07F41" w:rsidRDefault="00B90682">
            <w:pPr>
              <w:pStyle w:val="TableParagraph"/>
              <w:numPr>
                <w:ilvl w:val="0"/>
                <w:numId w:val="63"/>
              </w:numPr>
              <w:tabs>
                <w:tab w:val="left" w:pos="847"/>
              </w:tabs>
              <w:spacing w:before="6"/>
              <w:ind w:left="846" w:right="340"/>
            </w:pPr>
            <w:r>
              <w:rPr>
                <w:spacing w:val="-3"/>
              </w:rPr>
              <w:t xml:space="preserve">Certify professionally </w:t>
            </w:r>
            <w:r>
              <w:t xml:space="preserve">the </w:t>
            </w:r>
            <w:r>
              <w:rPr>
                <w:spacing w:val="-3"/>
              </w:rPr>
              <w:t xml:space="preserve">costs </w:t>
            </w:r>
            <w:r>
              <w:t xml:space="preserve">and </w:t>
            </w:r>
            <w:r>
              <w:rPr>
                <w:spacing w:val="-3"/>
              </w:rPr>
              <w:t xml:space="preserve">revenue consequences detailed </w:t>
            </w:r>
            <w:r>
              <w:t xml:space="preserve">in the </w:t>
            </w:r>
            <w:r>
              <w:rPr>
                <w:spacing w:val="-3"/>
              </w:rPr>
              <w:t xml:space="preserve">business case for </w:t>
            </w:r>
            <w:r>
              <w:t>capital</w:t>
            </w:r>
            <w:r>
              <w:rPr>
                <w:spacing w:val="-1"/>
              </w:rPr>
              <w:t xml:space="preserve"> </w:t>
            </w:r>
            <w:r>
              <w:t>investment.</w:t>
            </w:r>
          </w:p>
          <w:p w14:paraId="1B674B12" w14:textId="77777777" w:rsidR="00D07F41" w:rsidRDefault="00B90682">
            <w:pPr>
              <w:pStyle w:val="TableParagraph"/>
              <w:numPr>
                <w:ilvl w:val="0"/>
                <w:numId w:val="63"/>
              </w:numPr>
              <w:tabs>
                <w:tab w:val="left" w:pos="847"/>
              </w:tabs>
              <w:spacing w:before="1"/>
              <w:ind w:left="846" w:right="774"/>
            </w:pPr>
            <w:r>
              <w:rPr>
                <w:spacing w:val="-3"/>
              </w:rPr>
              <w:t xml:space="preserve">Assess </w:t>
            </w:r>
            <w:r>
              <w:t xml:space="preserve">the </w:t>
            </w:r>
            <w:r>
              <w:rPr>
                <w:spacing w:val="-3"/>
              </w:rPr>
              <w:t xml:space="preserve">requirement for </w:t>
            </w:r>
            <w:r>
              <w:t xml:space="preserve">the </w:t>
            </w:r>
            <w:r>
              <w:rPr>
                <w:spacing w:val="-3"/>
              </w:rPr>
              <w:t xml:space="preserve">operation </w:t>
            </w:r>
            <w:r>
              <w:t xml:space="preserve">of the </w:t>
            </w:r>
            <w:r>
              <w:rPr>
                <w:spacing w:val="-3"/>
              </w:rPr>
              <w:t>construction industry taxation</w:t>
            </w:r>
            <w:r>
              <w:rPr>
                <w:spacing w:val="-38"/>
              </w:rPr>
              <w:t xml:space="preserve"> </w:t>
            </w:r>
            <w:r>
              <w:rPr>
                <w:spacing w:val="-3"/>
              </w:rPr>
              <w:t>deduction scheme.</w:t>
            </w:r>
          </w:p>
          <w:p w14:paraId="64B7B44C" w14:textId="77777777" w:rsidR="00D07F41" w:rsidRDefault="00B90682">
            <w:pPr>
              <w:pStyle w:val="TableParagraph"/>
              <w:numPr>
                <w:ilvl w:val="0"/>
                <w:numId w:val="63"/>
              </w:numPr>
              <w:tabs>
                <w:tab w:val="left" w:pos="847"/>
              </w:tabs>
              <w:ind w:left="846" w:right="241"/>
            </w:pPr>
            <w:r>
              <w:rPr>
                <w:spacing w:val="-3"/>
              </w:rPr>
              <w:t xml:space="preserve">Issue procedures </w:t>
            </w:r>
            <w:r>
              <w:t xml:space="preserve">for the </w:t>
            </w:r>
            <w:r>
              <w:rPr>
                <w:spacing w:val="-3"/>
              </w:rPr>
              <w:t xml:space="preserve">regular reporting </w:t>
            </w:r>
            <w:r>
              <w:t xml:space="preserve">of </w:t>
            </w:r>
            <w:r>
              <w:rPr>
                <w:spacing w:val="-3"/>
              </w:rPr>
              <w:t xml:space="preserve">expenditure </w:t>
            </w:r>
            <w:r>
              <w:t xml:space="preserve">and </w:t>
            </w:r>
            <w:r>
              <w:rPr>
                <w:spacing w:val="-3"/>
              </w:rPr>
              <w:t xml:space="preserve">commitment </w:t>
            </w:r>
            <w:r>
              <w:rPr>
                <w:spacing w:val="-4"/>
              </w:rPr>
              <w:t xml:space="preserve">against </w:t>
            </w:r>
            <w:r>
              <w:rPr>
                <w:spacing w:val="-3"/>
              </w:rPr>
              <w:t xml:space="preserve">authorised </w:t>
            </w:r>
            <w:r>
              <w:t>capital</w:t>
            </w:r>
            <w:r>
              <w:rPr>
                <w:spacing w:val="-1"/>
              </w:rPr>
              <w:t xml:space="preserve"> </w:t>
            </w:r>
            <w:r>
              <w:t>expenditure.</w:t>
            </w:r>
          </w:p>
          <w:p w14:paraId="768CC1BD" w14:textId="77777777" w:rsidR="00D07F41" w:rsidRDefault="00B90682">
            <w:pPr>
              <w:pStyle w:val="TableParagraph"/>
              <w:numPr>
                <w:ilvl w:val="0"/>
                <w:numId w:val="63"/>
              </w:numPr>
              <w:tabs>
                <w:tab w:val="left" w:pos="847"/>
              </w:tabs>
              <w:spacing w:line="232" w:lineRule="exact"/>
            </w:pPr>
            <w:r>
              <w:rPr>
                <w:spacing w:val="-3"/>
              </w:rPr>
              <w:t xml:space="preserve">Issue procedures governing financial management, including variation </w:t>
            </w:r>
            <w:r>
              <w:t xml:space="preserve">to </w:t>
            </w:r>
            <w:r>
              <w:rPr>
                <w:spacing w:val="-3"/>
              </w:rPr>
              <w:t xml:space="preserve">contract, </w:t>
            </w:r>
            <w:r>
              <w:t>of</w:t>
            </w:r>
            <w:r>
              <w:rPr>
                <w:spacing w:val="-39"/>
              </w:rPr>
              <w:t xml:space="preserve"> </w:t>
            </w:r>
            <w:r>
              <w:rPr>
                <w:spacing w:val="-3"/>
              </w:rPr>
              <w:t>capital</w:t>
            </w:r>
          </w:p>
        </w:tc>
      </w:tr>
    </w:tbl>
    <w:p w14:paraId="19CA7E1F" w14:textId="77777777" w:rsidR="00D07F41" w:rsidRDefault="00D07F41">
      <w:pPr>
        <w:spacing w:line="232" w:lineRule="exact"/>
        <w:sectPr w:rsidR="00D07F41">
          <w:pgSz w:w="14400" w:h="10800" w:orient="landscape"/>
          <w:pgMar w:top="1000" w:right="940" w:bottom="440" w:left="1160" w:header="0" w:footer="167" w:gutter="0"/>
          <w:cols w:space="720"/>
        </w:sectPr>
      </w:pPr>
    </w:p>
    <w:p w14:paraId="0855221D"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322BF8C5" w14:textId="77777777">
        <w:trPr>
          <w:trHeight w:val="1261"/>
        </w:trPr>
        <w:tc>
          <w:tcPr>
            <w:tcW w:w="2124" w:type="dxa"/>
          </w:tcPr>
          <w:p w14:paraId="450A6483" w14:textId="77777777" w:rsidR="00D07F41" w:rsidRDefault="00D07F41">
            <w:pPr>
              <w:pStyle w:val="TableParagraph"/>
              <w:rPr>
                <w:rFonts w:ascii="Times New Roman"/>
                <w:sz w:val="20"/>
              </w:rPr>
            </w:pPr>
          </w:p>
        </w:tc>
        <w:tc>
          <w:tcPr>
            <w:tcW w:w="9922" w:type="dxa"/>
          </w:tcPr>
          <w:p w14:paraId="3ABED559" w14:textId="77777777" w:rsidR="00D07F41" w:rsidRDefault="00B90682">
            <w:pPr>
              <w:pStyle w:val="TableParagraph"/>
              <w:spacing w:line="248" w:lineRule="exact"/>
              <w:ind w:left="847"/>
            </w:pPr>
            <w:r>
              <w:t>investment projects and valuation for accounting purposes.</w:t>
            </w:r>
          </w:p>
          <w:p w14:paraId="460B966A" w14:textId="77777777" w:rsidR="00D07F41" w:rsidRDefault="00B90682">
            <w:pPr>
              <w:pStyle w:val="TableParagraph"/>
              <w:numPr>
                <w:ilvl w:val="0"/>
                <w:numId w:val="62"/>
              </w:numPr>
              <w:tabs>
                <w:tab w:val="left" w:pos="847"/>
              </w:tabs>
              <w:spacing w:before="4"/>
              <w:ind w:right="671"/>
            </w:pPr>
            <w:r>
              <w:rPr>
                <w:spacing w:val="-3"/>
              </w:rPr>
              <w:t xml:space="preserve">Approve procedures </w:t>
            </w:r>
            <w:r>
              <w:t xml:space="preserve">for </w:t>
            </w:r>
            <w:r>
              <w:rPr>
                <w:spacing w:val="-3"/>
              </w:rPr>
              <w:t xml:space="preserve">reconciling balances </w:t>
            </w:r>
            <w:r>
              <w:t xml:space="preserve">on fixed </w:t>
            </w:r>
            <w:r>
              <w:rPr>
                <w:spacing w:val="-3"/>
              </w:rPr>
              <w:t xml:space="preserve">assets accounts </w:t>
            </w:r>
            <w:r>
              <w:t xml:space="preserve">in </w:t>
            </w:r>
            <w:r>
              <w:rPr>
                <w:spacing w:val="-3"/>
              </w:rPr>
              <w:t>ledgers</w:t>
            </w:r>
            <w:r>
              <w:rPr>
                <w:spacing w:val="-34"/>
              </w:rPr>
              <w:t xml:space="preserve"> </w:t>
            </w:r>
            <w:r>
              <w:rPr>
                <w:spacing w:val="-3"/>
              </w:rPr>
              <w:t xml:space="preserve">against </w:t>
            </w:r>
            <w:r>
              <w:t>balances on fixed asset</w:t>
            </w:r>
            <w:r>
              <w:rPr>
                <w:spacing w:val="-3"/>
              </w:rPr>
              <w:t xml:space="preserve"> </w:t>
            </w:r>
            <w:r>
              <w:t>registers.</w:t>
            </w:r>
          </w:p>
          <w:p w14:paraId="45964D9A" w14:textId="77777777" w:rsidR="00D07F41" w:rsidRDefault="00B90682">
            <w:pPr>
              <w:pStyle w:val="TableParagraph"/>
              <w:numPr>
                <w:ilvl w:val="0"/>
                <w:numId w:val="62"/>
              </w:numPr>
              <w:tabs>
                <w:tab w:val="left" w:pos="845"/>
              </w:tabs>
              <w:ind w:left="844" w:hanging="359"/>
            </w:pPr>
            <w:r>
              <w:rPr>
                <w:spacing w:val="-3"/>
              </w:rPr>
              <w:t xml:space="preserve">Approval </w:t>
            </w:r>
            <w:r>
              <w:t xml:space="preserve">of </w:t>
            </w:r>
            <w:r>
              <w:rPr>
                <w:spacing w:val="-3"/>
              </w:rPr>
              <w:t>fixed asset control</w:t>
            </w:r>
            <w:r>
              <w:rPr>
                <w:spacing w:val="-29"/>
              </w:rPr>
              <w:t xml:space="preserve"> </w:t>
            </w:r>
            <w:r>
              <w:rPr>
                <w:spacing w:val="-3"/>
              </w:rPr>
              <w:t>procedures.</w:t>
            </w:r>
          </w:p>
        </w:tc>
      </w:tr>
      <w:tr w:rsidR="00D07F41" w14:paraId="4F4B0F4E" w14:textId="77777777">
        <w:trPr>
          <w:trHeight w:val="3794"/>
        </w:trPr>
        <w:tc>
          <w:tcPr>
            <w:tcW w:w="2124" w:type="dxa"/>
          </w:tcPr>
          <w:p w14:paraId="5BF35FA7" w14:textId="77777777" w:rsidR="00D07F41" w:rsidRDefault="00B90682">
            <w:pPr>
              <w:pStyle w:val="TableParagraph"/>
              <w:spacing w:before="2"/>
              <w:ind w:left="124"/>
              <w:rPr>
                <w:sz w:val="18"/>
              </w:rPr>
            </w:pPr>
            <w:r>
              <w:t>C</w:t>
            </w:r>
            <w:r>
              <w:rPr>
                <w:sz w:val="18"/>
              </w:rPr>
              <w:t xml:space="preserve">HIEF </w:t>
            </w:r>
            <w:r>
              <w:t>E</w:t>
            </w:r>
            <w:r>
              <w:rPr>
                <w:sz w:val="18"/>
              </w:rPr>
              <w:t>XECUTIVE</w:t>
            </w:r>
          </w:p>
        </w:tc>
        <w:tc>
          <w:tcPr>
            <w:tcW w:w="9922" w:type="dxa"/>
          </w:tcPr>
          <w:p w14:paraId="22A96B74" w14:textId="77777777" w:rsidR="00D07F41" w:rsidRDefault="00B90682">
            <w:pPr>
              <w:pStyle w:val="TableParagraph"/>
              <w:numPr>
                <w:ilvl w:val="0"/>
                <w:numId w:val="61"/>
              </w:numPr>
              <w:tabs>
                <w:tab w:val="left" w:pos="847"/>
              </w:tabs>
              <w:spacing w:before="2"/>
            </w:pPr>
            <w:r>
              <w:rPr>
                <w:spacing w:val="-3"/>
              </w:rPr>
              <w:t xml:space="preserve">Regarding </w:t>
            </w:r>
            <w:r>
              <w:t xml:space="preserve">the </w:t>
            </w:r>
            <w:r>
              <w:rPr>
                <w:spacing w:val="-3"/>
              </w:rPr>
              <w:t>capital investment</w:t>
            </w:r>
            <w:r>
              <w:rPr>
                <w:spacing w:val="-26"/>
              </w:rPr>
              <w:t xml:space="preserve"> </w:t>
            </w:r>
            <w:r>
              <w:rPr>
                <w:spacing w:val="-3"/>
              </w:rPr>
              <w:t>programme:</w:t>
            </w:r>
          </w:p>
          <w:p w14:paraId="588BF630" w14:textId="77777777" w:rsidR="00D07F41" w:rsidRDefault="00B90682">
            <w:pPr>
              <w:pStyle w:val="TableParagraph"/>
              <w:numPr>
                <w:ilvl w:val="1"/>
                <w:numId w:val="61"/>
              </w:numPr>
              <w:tabs>
                <w:tab w:val="left" w:pos="1272"/>
              </w:tabs>
              <w:spacing w:before="1"/>
              <w:ind w:right="645"/>
            </w:pPr>
            <w:r>
              <w:rPr>
                <w:spacing w:val="-3"/>
              </w:rPr>
              <w:t>ensure</w:t>
            </w:r>
            <w:r>
              <w:rPr>
                <w:spacing w:val="-8"/>
              </w:rPr>
              <w:t xml:space="preserve"> </w:t>
            </w:r>
            <w:r>
              <w:t>that</w:t>
            </w:r>
            <w:r>
              <w:rPr>
                <w:spacing w:val="-3"/>
              </w:rPr>
              <w:t xml:space="preserve"> </w:t>
            </w:r>
            <w:r>
              <w:t>there</w:t>
            </w:r>
            <w:r>
              <w:rPr>
                <w:spacing w:val="-7"/>
              </w:rPr>
              <w:t xml:space="preserve"> </w:t>
            </w:r>
            <w:r>
              <w:t>is</w:t>
            </w:r>
            <w:r>
              <w:rPr>
                <w:spacing w:val="-7"/>
              </w:rPr>
              <w:t xml:space="preserve"> </w:t>
            </w:r>
            <w:r>
              <w:rPr>
                <w:spacing w:val="-3"/>
              </w:rPr>
              <w:t>adequate</w:t>
            </w:r>
            <w:r>
              <w:rPr>
                <w:spacing w:val="-7"/>
              </w:rPr>
              <w:t xml:space="preserve"> </w:t>
            </w:r>
            <w:r>
              <w:rPr>
                <w:spacing w:val="-3"/>
              </w:rPr>
              <w:t>appraisal</w:t>
            </w:r>
            <w:r>
              <w:rPr>
                <w:spacing w:val="-7"/>
              </w:rPr>
              <w:t xml:space="preserve"> </w:t>
            </w:r>
            <w:r>
              <w:t>and</w:t>
            </w:r>
            <w:r>
              <w:rPr>
                <w:spacing w:val="-8"/>
              </w:rPr>
              <w:t xml:space="preserve"> </w:t>
            </w:r>
            <w:r>
              <w:rPr>
                <w:spacing w:val="-3"/>
              </w:rPr>
              <w:t>approval</w:t>
            </w:r>
            <w:r>
              <w:rPr>
                <w:spacing w:val="-7"/>
              </w:rPr>
              <w:t xml:space="preserve"> </w:t>
            </w:r>
            <w:r>
              <w:rPr>
                <w:spacing w:val="-3"/>
              </w:rPr>
              <w:t>process</w:t>
            </w:r>
            <w:r>
              <w:rPr>
                <w:spacing w:val="-6"/>
              </w:rPr>
              <w:t xml:space="preserve"> </w:t>
            </w:r>
            <w:r>
              <w:t>for</w:t>
            </w:r>
            <w:r>
              <w:rPr>
                <w:spacing w:val="-3"/>
              </w:rPr>
              <w:t xml:space="preserve"> determining</w:t>
            </w:r>
            <w:r>
              <w:rPr>
                <w:spacing w:val="-7"/>
              </w:rPr>
              <w:t xml:space="preserve"> </w:t>
            </w:r>
            <w:r>
              <w:rPr>
                <w:spacing w:val="-3"/>
              </w:rPr>
              <w:t xml:space="preserve">capital </w:t>
            </w:r>
            <w:r>
              <w:t>expenditure priorities and the effect that each has on</w:t>
            </w:r>
            <w:r>
              <w:rPr>
                <w:spacing w:val="-9"/>
              </w:rPr>
              <w:t xml:space="preserve"> </w:t>
            </w:r>
            <w:r>
              <w:t>plans</w:t>
            </w:r>
          </w:p>
          <w:p w14:paraId="0C70805C" w14:textId="77777777" w:rsidR="00D07F41" w:rsidRDefault="00B90682">
            <w:pPr>
              <w:pStyle w:val="TableParagraph"/>
              <w:numPr>
                <w:ilvl w:val="1"/>
                <w:numId w:val="61"/>
              </w:numPr>
              <w:tabs>
                <w:tab w:val="left" w:pos="1273"/>
              </w:tabs>
              <w:spacing w:line="242" w:lineRule="auto"/>
              <w:ind w:right="844" w:hanging="360"/>
            </w:pPr>
            <w:r>
              <w:t>responsible</w:t>
            </w:r>
            <w:r>
              <w:rPr>
                <w:spacing w:val="-18"/>
              </w:rPr>
              <w:t xml:space="preserve"> </w:t>
            </w:r>
            <w:r>
              <w:t>for</w:t>
            </w:r>
            <w:r>
              <w:rPr>
                <w:spacing w:val="-19"/>
              </w:rPr>
              <w:t xml:space="preserve"> </w:t>
            </w:r>
            <w:r>
              <w:t>the</w:t>
            </w:r>
            <w:r>
              <w:rPr>
                <w:spacing w:val="-18"/>
              </w:rPr>
              <w:t xml:space="preserve"> </w:t>
            </w:r>
            <w:r>
              <w:t>management</w:t>
            </w:r>
            <w:r>
              <w:rPr>
                <w:spacing w:val="-16"/>
              </w:rPr>
              <w:t xml:space="preserve"> </w:t>
            </w:r>
            <w:r>
              <w:t>of</w:t>
            </w:r>
            <w:r>
              <w:rPr>
                <w:spacing w:val="-17"/>
              </w:rPr>
              <w:t xml:space="preserve"> </w:t>
            </w:r>
            <w:r>
              <w:t>capital</w:t>
            </w:r>
            <w:r>
              <w:rPr>
                <w:spacing w:val="-19"/>
              </w:rPr>
              <w:t xml:space="preserve"> </w:t>
            </w:r>
            <w:r>
              <w:t>schemes</w:t>
            </w:r>
            <w:r>
              <w:rPr>
                <w:spacing w:val="-16"/>
              </w:rPr>
              <w:t xml:space="preserve"> </w:t>
            </w:r>
            <w:r>
              <w:t>and</w:t>
            </w:r>
            <w:r>
              <w:rPr>
                <w:spacing w:val="-21"/>
              </w:rPr>
              <w:t xml:space="preserve"> </w:t>
            </w:r>
            <w:r>
              <w:t>for</w:t>
            </w:r>
            <w:r>
              <w:rPr>
                <w:spacing w:val="-17"/>
              </w:rPr>
              <w:t xml:space="preserve"> </w:t>
            </w:r>
            <w:r>
              <w:t>ensuring</w:t>
            </w:r>
            <w:r>
              <w:rPr>
                <w:spacing w:val="-18"/>
              </w:rPr>
              <w:t xml:space="preserve"> </w:t>
            </w:r>
            <w:r>
              <w:t>that</w:t>
            </w:r>
            <w:r>
              <w:rPr>
                <w:spacing w:val="-19"/>
              </w:rPr>
              <w:t xml:space="preserve"> </w:t>
            </w:r>
            <w:r>
              <w:t>they</w:t>
            </w:r>
            <w:r>
              <w:rPr>
                <w:spacing w:val="-16"/>
              </w:rPr>
              <w:t xml:space="preserve"> </w:t>
            </w:r>
            <w:r>
              <w:t>are delivered on time and within</w:t>
            </w:r>
            <w:r>
              <w:rPr>
                <w:spacing w:val="-5"/>
              </w:rPr>
              <w:t xml:space="preserve"> </w:t>
            </w:r>
            <w:r>
              <w:t>cost</w:t>
            </w:r>
          </w:p>
          <w:p w14:paraId="52F8F2A2" w14:textId="77777777" w:rsidR="00D07F41" w:rsidRDefault="00B90682">
            <w:pPr>
              <w:pStyle w:val="TableParagraph"/>
              <w:numPr>
                <w:ilvl w:val="1"/>
                <w:numId w:val="61"/>
              </w:numPr>
              <w:tabs>
                <w:tab w:val="left" w:pos="1273"/>
              </w:tabs>
              <w:spacing w:line="242" w:lineRule="auto"/>
              <w:ind w:right="823" w:hanging="360"/>
            </w:pPr>
            <w:r>
              <w:rPr>
                <w:spacing w:val="-3"/>
              </w:rPr>
              <w:t xml:space="preserve">ensure </w:t>
            </w:r>
            <w:r>
              <w:t xml:space="preserve">that </w:t>
            </w:r>
            <w:r>
              <w:rPr>
                <w:spacing w:val="-3"/>
              </w:rPr>
              <w:t xml:space="preserve">capital investment </w:t>
            </w:r>
            <w:r>
              <w:t xml:space="preserve">is not </w:t>
            </w:r>
            <w:r>
              <w:rPr>
                <w:spacing w:val="-3"/>
              </w:rPr>
              <w:t xml:space="preserve">undertaken without availability </w:t>
            </w:r>
            <w:r>
              <w:t xml:space="preserve">of </w:t>
            </w:r>
            <w:r>
              <w:rPr>
                <w:spacing w:val="-3"/>
              </w:rPr>
              <w:t>resources</w:t>
            </w:r>
            <w:r>
              <w:rPr>
                <w:spacing w:val="-35"/>
              </w:rPr>
              <w:t xml:space="preserve"> </w:t>
            </w:r>
            <w:r>
              <w:t>to finance all revenue</w:t>
            </w:r>
            <w:r>
              <w:rPr>
                <w:spacing w:val="-3"/>
              </w:rPr>
              <w:t xml:space="preserve"> </w:t>
            </w:r>
            <w:r>
              <w:t>consequences</w:t>
            </w:r>
          </w:p>
          <w:p w14:paraId="338106F2" w14:textId="77777777" w:rsidR="00D07F41" w:rsidRDefault="00B90682">
            <w:pPr>
              <w:pStyle w:val="TableParagraph"/>
              <w:numPr>
                <w:ilvl w:val="1"/>
                <w:numId w:val="61"/>
              </w:numPr>
              <w:tabs>
                <w:tab w:val="left" w:pos="1270"/>
              </w:tabs>
              <w:spacing w:line="244" w:lineRule="exact"/>
              <w:ind w:left="1269" w:hanging="359"/>
            </w:pPr>
            <w:r>
              <w:t>ensure</w:t>
            </w:r>
            <w:r>
              <w:rPr>
                <w:spacing w:val="-20"/>
              </w:rPr>
              <w:t xml:space="preserve"> </w:t>
            </w:r>
            <w:r>
              <w:t>that</w:t>
            </w:r>
            <w:r>
              <w:rPr>
                <w:spacing w:val="-12"/>
              </w:rPr>
              <w:t xml:space="preserve"> </w:t>
            </w:r>
            <w:r>
              <w:t>a</w:t>
            </w:r>
            <w:r>
              <w:rPr>
                <w:spacing w:val="-17"/>
              </w:rPr>
              <w:t xml:space="preserve"> </w:t>
            </w:r>
            <w:r>
              <w:t>business</w:t>
            </w:r>
            <w:r>
              <w:rPr>
                <w:spacing w:val="-13"/>
              </w:rPr>
              <w:t xml:space="preserve"> </w:t>
            </w:r>
            <w:r>
              <w:t>case</w:t>
            </w:r>
            <w:r>
              <w:rPr>
                <w:spacing w:val="-14"/>
              </w:rPr>
              <w:t xml:space="preserve"> </w:t>
            </w:r>
            <w:r>
              <w:t>is</w:t>
            </w:r>
            <w:r>
              <w:rPr>
                <w:spacing w:val="-14"/>
              </w:rPr>
              <w:t xml:space="preserve"> </w:t>
            </w:r>
            <w:r>
              <w:t>produced</w:t>
            </w:r>
            <w:r>
              <w:rPr>
                <w:spacing w:val="-16"/>
              </w:rPr>
              <w:t xml:space="preserve"> </w:t>
            </w:r>
            <w:r>
              <w:t>for</w:t>
            </w:r>
            <w:r>
              <w:rPr>
                <w:spacing w:val="-14"/>
              </w:rPr>
              <w:t xml:space="preserve"> </w:t>
            </w:r>
            <w:r>
              <w:t>each</w:t>
            </w:r>
            <w:r>
              <w:rPr>
                <w:spacing w:val="-14"/>
              </w:rPr>
              <w:t xml:space="preserve"> </w:t>
            </w:r>
            <w:r>
              <w:rPr>
                <w:spacing w:val="-3"/>
              </w:rPr>
              <w:t>proposal.</w:t>
            </w:r>
          </w:p>
          <w:p w14:paraId="77F44070" w14:textId="77777777" w:rsidR="00D07F41" w:rsidRDefault="00B90682">
            <w:pPr>
              <w:pStyle w:val="TableParagraph"/>
              <w:numPr>
                <w:ilvl w:val="0"/>
                <w:numId w:val="61"/>
              </w:numPr>
              <w:tabs>
                <w:tab w:val="left" w:pos="844"/>
              </w:tabs>
              <w:spacing w:line="251" w:lineRule="exact"/>
              <w:ind w:left="843" w:hanging="358"/>
            </w:pPr>
            <w:r>
              <w:rPr>
                <w:spacing w:val="-3"/>
              </w:rPr>
              <w:t xml:space="preserve">Issue procedures for management </w:t>
            </w:r>
            <w:r>
              <w:t xml:space="preserve">of </w:t>
            </w:r>
            <w:r>
              <w:rPr>
                <w:spacing w:val="-3"/>
              </w:rPr>
              <w:t xml:space="preserve">contracts </w:t>
            </w:r>
            <w:r>
              <w:rPr>
                <w:spacing w:val="-4"/>
              </w:rPr>
              <w:t xml:space="preserve">involving </w:t>
            </w:r>
            <w:r>
              <w:rPr>
                <w:spacing w:val="-3"/>
              </w:rPr>
              <w:t>stage</w:t>
            </w:r>
            <w:r>
              <w:rPr>
                <w:spacing w:val="-42"/>
              </w:rPr>
              <w:t xml:space="preserve"> </w:t>
            </w:r>
            <w:r>
              <w:rPr>
                <w:spacing w:val="-3"/>
              </w:rPr>
              <w:t>payments.</w:t>
            </w:r>
          </w:p>
          <w:p w14:paraId="7058F050" w14:textId="77777777" w:rsidR="00D07F41" w:rsidRDefault="00B90682">
            <w:pPr>
              <w:pStyle w:val="TableParagraph"/>
              <w:numPr>
                <w:ilvl w:val="0"/>
                <w:numId w:val="61"/>
              </w:numPr>
              <w:tabs>
                <w:tab w:val="left" w:pos="846"/>
              </w:tabs>
              <w:ind w:left="845" w:right="264"/>
            </w:pPr>
            <w:r>
              <w:t>Issue manager responsible for any capital scheme with authority to commit expenditure, authority</w:t>
            </w:r>
            <w:r>
              <w:rPr>
                <w:spacing w:val="-20"/>
              </w:rPr>
              <w:t xml:space="preserve"> </w:t>
            </w:r>
            <w:r>
              <w:t>to</w:t>
            </w:r>
            <w:r>
              <w:rPr>
                <w:spacing w:val="-18"/>
              </w:rPr>
              <w:t xml:space="preserve"> </w:t>
            </w:r>
            <w:r>
              <w:t>proceed</w:t>
            </w:r>
            <w:r>
              <w:rPr>
                <w:spacing w:val="-17"/>
              </w:rPr>
              <w:t xml:space="preserve"> </w:t>
            </w:r>
            <w:r>
              <w:t>to</w:t>
            </w:r>
            <w:r>
              <w:rPr>
                <w:spacing w:val="-20"/>
              </w:rPr>
              <w:t xml:space="preserve"> </w:t>
            </w:r>
            <w:r>
              <w:t>tender</w:t>
            </w:r>
            <w:r>
              <w:rPr>
                <w:spacing w:val="-15"/>
              </w:rPr>
              <w:t xml:space="preserve"> </w:t>
            </w:r>
            <w:r>
              <w:t>and</w:t>
            </w:r>
            <w:r>
              <w:rPr>
                <w:spacing w:val="-17"/>
              </w:rPr>
              <w:t xml:space="preserve"> </w:t>
            </w:r>
            <w:r>
              <w:t>approval</w:t>
            </w:r>
            <w:r>
              <w:rPr>
                <w:spacing w:val="-18"/>
              </w:rPr>
              <w:t xml:space="preserve"> </w:t>
            </w:r>
            <w:r>
              <w:t>to</w:t>
            </w:r>
            <w:r>
              <w:rPr>
                <w:spacing w:val="-19"/>
              </w:rPr>
              <w:t xml:space="preserve"> </w:t>
            </w:r>
            <w:r>
              <w:t>accept</w:t>
            </w:r>
            <w:r>
              <w:rPr>
                <w:spacing w:val="-13"/>
              </w:rPr>
              <w:t xml:space="preserve"> </w:t>
            </w:r>
            <w:r>
              <w:t>a</w:t>
            </w:r>
            <w:r>
              <w:rPr>
                <w:spacing w:val="-18"/>
              </w:rPr>
              <w:t xml:space="preserve"> </w:t>
            </w:r>
            <w:r>
              <w:t>successful</w:t>
            </w:r>
            <w:r>
              <w:rPr>
                <w:spacing w:val="-19"/>
              </w:rPr>
              <w:t xml:space="preserve"> </w:t>
            </w:r>
            <w:r>
              <w:t>tender.</w:t>
            </w:r>
            <w:r>
              <w:rPr>
                <w:spacing w:val="-16"/>
              </w:rPr>
              <w:t xml:space="preserve"> </w:t>
            </w:r>
            <w:r>
              <w:t>Issue</w:t>
            </w:r>
            <w:r>
              <w:rPr>
                <w:spacing w:val="-15"/>
              </w:rPr>
              <w:t xml:space="preserve"> </w:t>
            </w:r>
            <w:r>
              <w:t>a</w:t>
            </w:r>
            <w:r>
              <w:rPr>
                <w:spacing w:val="-19"/>
              </w:rPr>
              <w:t xml:space="preserve"> </w:t>
            </w:r>
            <w:r>
              <w:t>scheme</w:t>
            </w:r>
            <w:r>
              <w:rPr>
                <w:spacing w:val="-18"/>
              </w:rPr>
              <w:t xml:space="preserve"> </w:t>
            </w:r>
            <w:r>
              <w:t>of delegation for capital investment</w:t>
            </w:r>
            <w:r>
              <w:rPr>
                <w:spacing w:val="-6"/>
              </w:rPr>
              <w:t xml:space="preserve"> </w:t>
            </w:r>
            <w:r>
              <w:t>management.</w:t>
            </w:r>
          </w:p>
          <w:p w14:paraId="1F080EFF" w14:textId="77777777" w:rsidR="00D07F41" w:rsidRDefault="00B90682">
            <w:pPr>
              <w:pStyle w:val="TableParagraph"/>
              <w:numPr>
                <w:ilvl w:val="0"/>
                <w:numId w:val="61"/>
              </w:numPr>
              <w:tabs>
                <w:tab w:val="left" w:pos="844"/>
              </w:tabs>
              <w:spacing w:line="248" w:lineRule="exact"/>
              <w:ind w:left="843" w:hanging="359"/>
            </w:pPr>
            <w:r>
              <w:rPr>
                <w:spacing w:val="-3"/>
              </w:rPr>
              <w:t xml:space="preserve">Maintenance </w:t>
            </w:r>
            <w:r>
              <w:t xml:space="preserve">of </w:t>
            </w:r>
            <w:r>
              <w:rPr>
                <w:spacing w:val="-3"/>
              </w:rPr>
              <w:t xml:space="preserve">asset registers </w:t>
            </w:r>
            <w:r>
              <w:t xml:space="preserve">(on </w:t>
            </w:r>
            <w:r>
              <w:rPr>
                <w:spacing w:val="-3"/>
              </w:rPr>
              <w:t xml:space="preserve">advice </w:t>
            </w:r>
            <w:r>
              <w:t>from</w:t>
            </w:r>
            <w:r>
              <w:rPr>
                <w:spacing w:val="-39"/>
              </w:rPr>
              <w:t xml:space="preserve"> </w:t>
            </w:r>
            <w:r>
              <w:rPr>
                <w:spacing w:val="-3"/>
              </w:rPr>
              <w:t>DoF).</w:t>
            </w:r>
          </w:p>
          <w:p w14:paraId="13340FB3" w14:textId="77777777" w:rsidR="00D07F41" w:rsidRDefault="00B90682">
            <w:pPr>
              <w:pStyle w:val="TableParagraph"/>
              <w:numPr>
                <w:ilvl w:val="0"/>
                <w:numId w:val="61"/>
              </w:numPr>
              <w:tabs>
                <w:tab w:val="left" w:pos="843"/>
              </w:tabs>
              <w:spacing w:before="1"/>
              <w:ind w:left="842" w:hanging="358"/>
            </w:pPr>
            <w:r>
              <w:rPr>
                <w:spacing w:val="-3"/>
              </w:rPr>
              <w:t xml:space="preserve">Overall responsibility </w:t>
            </w:r>
            <w:r>
              <w:t xml:space="preserve">for </w:t>
            </w:r>
            <w:r>
              <w:rPr>
                <w:spacing w:val="-3"/>
              </w:rPr>
              <w:t>fixed</w:t>
            </w:r>
            <w:r>
              <w:rPr>
                <w:spacing w:val="-33"/>
              </w:rPr>
              <w:t xml:space="preserve"> </w:t>
            </w:r>
            <w:r>
              <w:rPr>
                <w:spacing w:val="-3"/>
              </w:rPr>
              <w:t>assets.</w:t>
            </w:r>
          </w:p>
        </w:tc>
      </w:tr>
      <w:tr w:rsidR="00D07F41" w14:paraId="66A30E1F" w14:textId="77777777">
        <w:trPr>
          <w:trHeight w:val="760"/>
        </w:trPr>
        <w:tc>
          <w:tcPr>
            <w:tcW w:w="2124" w:type="dxa"/>
          </w:tcPr>
          <w:p w14:paraId="0D9715E8" w14:textId="77777777" w:rsidR="00D07F41" w:rsidRDefault="00B90682">
            <w:pPr>
              <w:pStyle w:val="TableParagraph"/>
              <w:spacing w:before="2" w:line="252" w:lineRule="exact"/>
              <w:ind w:left="124" w:right="192"/>
              <w:jc w:val="both"/>
              <w:rPr>
                <w:sz w:val="18"/>
              </w:rPr>
            </w:pPr>
            <w:r>
              <w:rPr>
                <w:spacing w:val="-4"/>
              </w:rPr>
              <w:t>B</w:t>
            </w:r>
            <w:r>
              <w:rPr>
                <w:spacing w:val="-4"/>
                <w:sz w:val="18"/>
              </w:rPr>
              <w:t>OARD</w:t>
            </w:r>
            <w:r>
              <w:rPr>
                <w:spacing w:val="-4"/>
              </w:rPr>
              <w:t xml:space="preserve">, </w:t>
            </w:r>
            <w:r>
              <w:rPr>
                <w:spacing w:val="-6"/>
              </w:rPr>
              <w:t>E</w:t>
            </w:r>
            <w:r>
              <w:rPr>
                <w:spacing w:val="-6"/>
                <w:sz w:val="18"/>
              </w:rPr>
              <w:t xml:space="preserve">XECUTIVE </w:t>
            </w:r>
            <w:r>
              <w:t>M</w:t>
            </w:r>
            <w:r>
              <w:rPr>
                <w:sz w:val="18"/>
              </w:rPr>
              <w:t xml:space="preserve">EMBERS AND </w:t>
            </w:r>
            <w:r>
              <w:t>A</w:t>
            </w:r>
            <w:r>
              <w:rPr>
                <w:sz w:val="18"/>
              </w:rPr>
              <w:t>LL SENIOR STAFF</w:t>
            </w:r>
          </w:p>
        </w:tc>
        <w:tc>
          <w:tcPr>
            <w:tcW w:w="9922" w:type="dxa"/>
          </w:tcPr>
          <w:p w14:paraId="78300E57" w14:textId="77777777" w:rsidR="00D07F41" w:rsidRDefault="00B90682">
            <w:pPr>
              <w:pStyle w:val="TableParagraph"/>
              <w:spacing w:before="4"/>
              <w:ind w:left="847" w:right="340" w:hanging="360"/>
            </w:pPr>
            <w:r>
              <w:t xml:space="preserve">1. </w:t>
            </w:r>
            <w:r>
              <w:rPr>
                <w:spacing w:val="-3"/>
              </w:rPr>
              <w:t xml:space="preserve">Responsibility </w:t>
            </w:r>
            <w:r>
              <w:t xml:space="preserve">for </w:t>
            </w:r>
            <w:r>
              <w:rPr>
                <w:spacing w:val="-3"/>
              </w:rPr>
              <w:t xml:space="preserve">security </w:t>
            </w:r>
            <w:r>
              <w:t xml:space="preserve">of </w:t>
            </w:r>
            <w:r>
              <w:rPr>
                <w:spacing w:val="-3"/>
              </w:rPr>
              <w:t xml:space="preserve">Organisation assets including notifying discrepancies </w:t>
            </w:r>
            <w:r>
              <w:t xml:space="preserve">to </w:t>
            </w:r>
            <w:r>
              <w:rPr>
                <w:spacing w:val="-4"/>
              </w:rPr>
              <w:t xml:space="preserve">DoF, </w:t>
            </w:r>
            <w:r>
              <w:t>and reporting losses in accordance with Organisation procedure.</w:t>
            </w:r>
          </w:p>
        </w:tc>
      </w:tr>
    </w:tbl>
    <w:p w14:paraId="1861B878" w14:textId="77777777" w:rsidR="00D07F41" w:rsidRDefault="00D07F41">
      <w:pPr>
        <w:pStyle w:val="BodyText"/>
        <w:rPr>
          <w:b/>
        </w:rPr>
      </w:pPr>
    </w:p>
    <w:p w14:paraId="77EE9B12" w14:textId="77777777" w:rsidR="00D07F41" w:rsidRDefault="00D07F41">
      <w:pPr>
        <w:pStyle w:val="BodyText"/>
        <w:spacing w:before="4"/>
        <w:rPr>
          <w:b/>
          <w:sz w:val="17"/>
        </w:rPr>
      </w:pPr>
    </w:p>
    <w:p w14:paraId="17C00CAF" w14:textId="77777777" w:rsidR="00D07F41" w:rsidRDefault="00B90682">
      <w:pPr>
        <w:pStyle w:val="ListParagraph"/>
        <w:numPr>
          <w:ilvl w:val="1"/>
          <w:numId w:val="77"/>
        </w:numPr>
        <w:tabs>
          <w:tab w:val="left" w:pos="485"/>
        </w:tabs>
        <w:spacing w:before="93"/>
        <w:ind w:hanging="371"/>
        <w:rPr>
          <w:b/>
        </w:rPr>
      </w:pPr>
      <w:r>
        <w:rPr>
          <w:b/>
        </w:rPr>
        <w:t>– STOCK</w:t>
      </w:r>
      <w:r>
        <w:rPr>
          <w:b/>
          <w:spacing w:val="-9"/>
        </w:rPr>
        <w:t xml:space="preserve"> </w:t>
      </w:r>
      <w:r>
        <w:rPr>
          <w:b/>
          <w:spacing w:val="-4"/>
        </w:rPr>
        <w:t>MANAGEMENT</w:t>
      </w:r>
    </w:p>
    <w:p w14:paraId="3DB354E4" w14:textId="77777777" w:rsidR="00D07F41" w:rsidRDefault="00D07F41">
      <w:pPr>
        <w:pStyle w:val="BodyText"/>
        <w:spacing w:before="1"/>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769050E3" w14:textId="77777777">
        <w:trPr>
          <w:trHeight w:val="251"/>
        </w:trPr>
        <w:tc>
          <w:tcPr>
            <w:tcW w:w="2124" w:type="dxa"/>
            <w:shd w:val="clear" w:color="auto" w:fill="BDBDBD"/>
          </w:tcPr>
          <w:p w14:paraId="23CC74F7" w14:textId="77777777" w:rsidR="00D07F41" w:rsidRDefault="00B90682">
            <w:pPr>
              <w:pStyle w:val="TableParagraph"/>
              <w:spacing w:line="232" w:lineRule="exact"/>
              <w:ind w:left="124"/>
            </w:pPr>
            <w:r>
              <w:t>DELEGATED TO</w:t>
            </w:r>
          </w:p>
        </w:tc>
        <w:tc>
          <w:tcPr>
            <w:tcW w:w="9922" w:type="dxa"/>
            <w:shd w:val="clear" w:color="auto" w:fill="BDBDBD"/>
          </w:tcPr>
          <w:p w14:paraId="75AFDBCD" w14:textId="77777777" w:rsidR="00D07F41" w:rsidRDefault="00B90682">
            <w:pPr>
              <w:pStyle w:val="TableParagraph"/>
              <w:spacing w:line="232" w:lineRule="exact"/>
              <w:ind w:left="127"/>
            </w:pPr>
            <w:r>
              <w:t>DUTIES DELEGATED</w:t>
            </w:r>
          </w:p>
        </w:tc>
      </w:tr>
      <w:tr w:rsidR="00D07F41" w14:paraId="213BF29F" w14:textId="77777777">
        <w:trPr>
          <w:trHeight w:val="760"/>
        </w:trPr>
        <w:tc>
          <w:tcPr>
            <w:tcW w:w="2124" w:type="dxa"/>
          </w:tcPr>
          <w:p w14:paraId="197C19C4" w14:textId="77777777" w:rsidR="00D07F41" w:rsidRDefault="00B90682">
            <w:pPr>
              <w:pStyle w:val="TableParagraph"/>
              <w:ind w:left="124"/>
              <w:rPr>
                <w:sz w:val="18"/>
              </w:rPr>
            </w:pPr>
            <w:r>
              <w:t>C</w:t>
            </w:r>
            <w:r>
              <w:rPr>
                <w:sz w:val="18"/>
              </w:rPr>
              <w:t xml:space="preserve">HIEF </w:t>
            </w:r>
            <w:r>
              <w:t>E</w:t>
            </w:r>
            <w:r>
              <w:rPr>
                <w:sz w:val="18"/>
              </w:rPr>
              <w:t>XECUTIVE</w:t>
            </w:r>
          </w:p>
        </w:tc>
        <w:tc>
          <w:tcPr>
            <w:tcW w:w="9922" w:type="dxa"/>
          </w:tcPr>
          <w:p w14:paraId="48F52D13" w14:textId="77777777" w:rsidR="00D07F41" w:rsidRDefault="00B90682">
            <w:pPr>
              <w:pStyle w:val="TableParagraph"/>
              <w:spacing w:before="4" w:line="235" w:lineRule="auto"/>
              <w:ind w:left="847" w:right="340" w:hanging="360"/>
            </w:pPr>
            <w:r>
              <w:t>1.</w:t>
            </w:r>
            <w:r>
              <w:rPr>
                <w:spacing w:val="59"/>
              </w:rPr>
              <w:t xml:space="preserve"> </w:t>
            </w:r>
            <w:r>
              <w:t>Delegate</w:t>
            </w:r>
            <w:r>
              <w:rPr>
                <w:spacing w:val="-18"/>
              </w:rPr>
              <w:t xml:space="preserve"> </w:t>
            </w:r>
            <w:r>
              <w:t>overall</w:t>
            </w:r>
            <w:r>
              <w:rPr>
                <w:spacing w:val="-19"/>
              </w:rPr>
              <w:t xml:space="preserve"> </w:t>
            </w:r>
            <w:r>
              <w:t>responsibility</w:t>
            </w:r>
            <w:r>
              <w:rPr>
                <w:spacing w:val="-15"/>
              </w:rPr>
              <w:t xml:space="preserve"> </w:t>
            </w:r>
            <w:r>
              <w:t>for</w:t>
            </w:r>
            <w:r>
              <w:rPr>
                <w:spacing w:val="-17"/>
              </w:rPr>
              <w:t xml:space="preserve"> </w:t>
            </w:r>
            <w:r>
              <w:t>control</w:t>
            </w:r>
            <w:r>
              <w:rPr>
                <w:spacing w:val="-19"/>
              </w:rPr>
              <w:t xml:space="preserve"> </w:t>
            </w:r>
            <w:r>
              <w:t>of</w:t>
            </w:r>
            <w:r>
              <w:rPr>
                <w:spacing w:val="-17"/>
              </w:rPr>
              <w:t xml:space="preserve"> </w:t>
            </w:r>
            <w:r>
              <w:t>stores</w:t>
            </w:r>
            <w:r>
              <w:rPr>
                <w:spacing w:val="-18"/>
              </w:rPr>
              <w:t xml:space="preserve"> </w:t>
            </w:r>
            <w:r>
              <w:t>(subject</w:t>
            </w:r>
            <w:r>
              <w:rPr>
                <w:spacing w:val="-18"/>
              </w:rPr>
              <w:t xml:space="preserve"> </w:t>
            </w:r>
            <w:r>
              <w:t>to</w:t>
            </w:r>
            <w:r>
              <w:rPr>
                <w:spacing w:val="-18"/>
              </w:rPr>
              <w:t xml:space="preserve"> </w:t>
            </w:r>
            <w:r>
              <w:t>DoF</w:t>
            </w:r>
            <w:r>
              <w:rPr>
                <w:spacing w:val="-18"/>
              </w:rPr>
              <w:t xml:space="preserve"> </w:t>
            </w:r>
            <w:r>
              <w:t>responsibility</w:t>
            </w:r>
            <w:r>
              <w:rPr>
                <w:spacing w:val="-15"/>
              </w:rPr>
              <w:t xml:space="preserve"> </w:t>
            </w:r>
            <w:r>
              <w:t>for</w:t>
            </w:r>
            <w:r>
              <w:rPr>
                <w:spacing w:val="-17"/>
              </w:rPr>
              <w:t xml:space="preserve"> </w:t>
            </w:r>
            <w:r>
              <w:rPr>
                <w:spacing w:val="-3"/>
              </w:rPr>
              <w:t xml:space="preserve">systems </w:t>
            </w:r>
            <w:r>
              <w:t xml:space="preserve">of </w:t>
            </w:r>
            <w:r>
              <w:rPr>
                <w:spacing w:val="-3"/>
              </w:rPr>
              <w:t xml:space="preserve">control). Further delegation </w:t>
            </w:r>
            <w:r>
              <w:t xml:space="preserve">for </w:t>
            </w:r>
            <w:r>
              <w:rPr>
                <w:spacing w:val="-3"/>
              </w:rPr>
              <w:t xml:space="preserve">day-to-day responsibility subject </w:t>
            </w:r>
            <w:r>
              <w:t xml:space="preserve">to </w:t>
            </w:r>
            <w:r>
              <w:rPr>
                <w:spacing w:val="-3"/>
              </w:rPr>
              <w:t>such delegation</w:t>
            </w:r>
            <w:r>
              <w:rPr>
                <w:spacing w:val="-29"/>
              </w:rPr>
              <w:t xml:space="preserve"> </w:t>
            </w:r>
            <w:r>
              <w:rPr>
                <w:spacing w:val="-4"/>
              </w:rPr>
              <w:t>being</w:t>
            </w:r>
          </w:p>
          <w:p w14:paraId="00CF0693" w14:textId="77777777" w:rsidR="00D07F41" w:rsidRDefault="00B90682">
            <w:pPr>
              <w:pStyle w:val="TableParagraph"/>
              <w:spacing w:line="241" w:lineRule="exact"/>
              <w:ind w:left="847"/>
            </w:pPr>
            <w:r>
              <w:t>recorded</w:t>
            </w:r>
          </w:p>
        </w:tc>
      </w:tr>
    </w:tbl>
    <w:p w14:paraId="13D7809A" w14:textId="77777777" w:rsidR="00D07F41" w:rsidRDefault="00D07F41">
      <w:pPr>
        <w:spacing w:line="241" w:lineRule="exact"/>
        <w:sectPr w:rsidR="00D07F41">
          <w:pgSz w:w="14400" w:h="10800" w:orient="landscape"/>
          <w:pgMar w:top="1000" w:right="940" w:bottom="440" w:left="1160" w:header="0" w:footer="167" w:gutter="0"/>
          <w:cols w:space="720"/>
        </w:sectPr>
      </w:pPr>
    </w:p>
    <w:p w14:paraId="4D6D53D2"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08F46A7C" w14:textId="77777777">
        <w:trPr>
          <w:trHeight w:val="249"/>
        </w:trPr>
        <w:tc>
          <w:tcPr>
            <w:tcW w:w="2124" w:type="dxa"/>
          </w:tcPr>
          <w:p w14:paraId="76358680" w14:textId="77777777" w:rsidR="00D07F41" w:rsidRDefault="00D07F41">
            <w:pPr>
              <w:pStyle w:val="TableParagraph"/>
              <w:rPr>
                <w:rFonts w:ascii="Times New Roman"/>
                <w:sz w:val="18"/>
              </w:rPr>
            </w:pPr>
          </w:p>
        </w:tc>
        <w:tc>
          <w:tcPr>
            <w:tcW w:w="9922" w:type="dxa"/>
          </w:tcPr>
          <w:p w14:paraId="7E75D189" w14:textId="77777777" w:rsidR="00D07F41" w:rsidRDefault="00D07F41">
            <w:pPr>
              <w:pStyle w:val="TableParagraph"/>
              <w:rPr>
                <w:rFonts w:ascii="Times New Roman"/>
                <w:sz w:val="18"/>
              </w:rPr>
            </w:pPr>
          </w:p>
        </w:tc>
      </w:tr>
      <w:tr w:rsidR="00D07F41" w14:paraId="618B5D7F" w14:textId="77777777">
        <w:trPr>
          <w:trHeight w:val="2277"/>
        </w:trPr>
        <w:tc>
          <w:tcPr>
            <w:tcW w:w="2124" w:type="dxa"/>
          </w:tcPr>
          <w:p w14:paraId="23A5D850" w14:textId="77777777" w:rsidR="00D07F41" w:rsidRDefault="00B90682">
            <w:pPr>
              <w:pStyle w:val="TableParagraph"/>
              <w:spacing w:line="250" w:lineRule="exact"/>
              <w:ind w:left="124"/>
              <w:rPr>
                <w:sz w:val="18"/>
              </w:rPr>
            </w:pPr>
            <w:r>
              <w:t>D</w:t>
            </w:r>
            <w:r>
              <w:rPr>
                <w:sz w:val="18"/>
              </w:rPr>
              <w:t>IRECTOR OF</w:t>
            </w:r>
          </w:p>
          <w:p w14:paraId="2C68308F" w14:textId="77777777" w:rsidR="00D07F41" w:rsidRDefault="00B90682">
            <w:pPr>
              <w:pStyle w:val="TableParagraph"/>
              <w:spacing w:line="252" w:lineRule="exact"/>
              <w:ind w:left="124"/>
              <w:rPr>
                <w:sz w:val="18"/>
              </w:rPr>
            </w:pPr>
            <w:r>
              <w:t>F</w:t>
            </w:r>
            <w:r>
              <w:rPr>
                <w:sz w:val="18"/>
              </w:rPr>
              <w:t>INANCE</w:t>
            </w:r>
          </w:p>
        </w:tc>
        <w:tc>
          <w:tcPr>
            <w:tcW w:w="9922" w:type="dxa"/>
          </w:tcPr>
          <w:p w14:paraId="341B99F8" w14:textId="77777777" w:rsidR="00D07F41" w:rsidRDefault="00B90682">
            <w:pPr>
              <w:pStyle w:val="TableParagraph"/>
              <w:numPr>
                <w:ilvl w:val="0"/>
                <w:numId w:val="60"/>
              </w:numPr>
              <w:tabs>
                <w:tab w:val="left" w:pos="847"/>
              </w:tabs>
              <w:spacing w:line="250" w:lineRule="exact"/>
            </w:pPr>
            <w:r>
              <w:rPr>
                <w:spacing w:val="-3"/>
              </w:rPr>
              <w:t>Responsible</w:t>
            </w:r>
            <w:r>
              <w:rPr>
                <w:spacing w:val="-9"/>
              </w:rPr>
              <w:t xml:space="preserve"> </w:t>
            </w:r>
            <w:r>
              <w:t>for</w:t>
            </w:r>
            <w:r>
              <w:rPr>
                <w:spacing w:val="-5"/>
              </w:rPr>
              <w:t xml:space="preserve"> </w:t>
            </w:r>
            <w:r>
              <w:rPr>
                <w:spacing w:val="-3"/>
              </w:rPr>
              <w:t>systems</w:t>
            </w:r>
            <w:r>
              <w:rPr>
                <w:spacing w:val="-10"/>
              </w:rPr>
              <w:t xml:space="preserve"> </w:t>
            </w:r>
            <w:r>
              <w:t>of</w:t>
            </w:r>
            <w:r>
              <w:rPr>
                <w:spacing w:val="-5"/>
              </w:rPr>
              <w:t xml:space="preserve"> </w:t>
            </w:r>
            <w:r>
              <w:rPr>
                <w:spacing w:val="-3"/>
              </w:rPr>
              <w:t>control</w:t>
            </w:r>
            <w:r>
              <w:rPr>
                <w:spacing w:val="-8"/>
              </w:rPr>
              <w:t xml:space="preserve"> </w:t>
            </w:r>
            <w:r>
              <w:rPr>
                <w:spacing w:val="-3"/>
              </w:rPr>
              <w:t>over</w:t>
            </w:r>
            <w:r>
              <w:rPr>
                <w:spacing w:val="-5"/>
              </w:rPr>
              <w:t xml:space="preserve"> </w:t>
            </w:r>
            <w:r>
              <w:rPr>
                <w:spacing w:val="-3"/>
              </w:rPr>
              <w:t>stores</w:t>
            </w:r>
            <w:r>
              <w:rPr>
                <w:spacing w:val="-8"/>
              </w:rPr>
              <w:t xml:space="preserve"> </w:t>
            </w:r>
            <w:r>
              <w:t>and</w:t>
            </w:r>
            <w:r>
              <w:rPr>
                <w:spacing w:val="-9"/>
              </w:rPr>
              <w:t xml:space="preserve"> </w:t>
            </w:r>
            <w:r>
              <w:rPr>
                <w:spacing w:val="-3"/>
              </w:rPr>
              <w:t>receipt</w:t>
            </w:r>
            <w:r>
              <w:rPr>
                <w:spacing w:val="-4"/>
              </w:rPr>
              <w:t xml:space="preserve"> </w:t>
            </w:r>
            <w:r>
              <w:t>of</w:t>
            </w:r>
            <w:r>
              <w:rPr>
                <w:spacing w:val="-5"/>
              </w:rPr>
              <w:t xml:space="preserve"> </w:t>
            </w:r>
            <w:r>
              <w:rPr>
                <w:spacing w:val="-3"/>
              </w:rPr>
              <w:t>goods.</w:t>
            </w:r>
          </w:p>
          <w:p w14:paraId="21EE8587" w14:textId="77777777" w:rsidR="00D07F41" w:rsidRDefault="00B90682">
            <w:pPr>
              <w:pStyle w:val="TableParagraph"/>
              <w:numPr>
                <w:ilvl w:val="0"/>
                <w:numId w:val="60"/>
              </w:numPr>
              <w:tabs>
                <w:tab w:val="left" w:pos="847"/>
              </w:tabs>
              <w:spacing w:line="252" w:lineRule="exact"/>
              <w:ind w:left="846"/>
            </w:pPr>
            <w:r>
              <w:t>Set</w:t>
            </w:r>
            <w:r>
              <w:rPr>
                <w:spacing w:val="-15"/>
              </w:rPr>
              <w:t xml:space="preserve"> </w:t>
            </w:r>
            <w:r>
              <w:t>out</w:t>
            </w:r>
            <w:r>
              <w:rPr>
                <w:spacing w:val="-15"/>
              </w:rPr>
              <w:t xml:space="preserve"> </w:t>
            </w:r>
            <w:r>
              <w:t>procedures</w:t>
            </w:r>
            <w:r>
              <w:rPr>
                <w:spacing w:val="-17"/>
              </w:rPr>
              <w:t xml:space="preserve"> </w:t>
            </w:r>
            <w:r>
              <w:t>and</w:t>
            </w:r>
            <w:r>
              <w:rPr>
                <w:spacing w:val="-16"/>
              </w:rPr>
              <w:t xml:space="preserve"> </w:t>
            </w:r>
            <w:r>
              <w:t>systems</w:t>
            </w:r>
            <w:r>
              <w:rPr>
                <w:spacing w:val="-16"/>
              </w:rPr>
              <w:t xml:space="preserve"> </w:t>
            </w:r>
            <w:r>
              <w:t>to</w:t>
            </w:r>
            <w:r>
              <w:rPr>
                <w:spacing w:val="-17"/>
              </w:rPr>
              <w:t xml:space="preserve"> </w:t>
            </w:r>
            <w:r>
              <w:t>regulate</w:t>
            </w:r>
            <w:r>
              <w:rPr>
                <w:spacing w:val="-18"/>
              </w:rPr>
              <w:t xml:space="preserve"> </w:t>
            </w:r>
            <w:r>
              <w:t>the</w:t>
            </w:r>
            <w:r>
              <w:rPr>
                <w:spacing w:val="-17"/>
              </w:rPr>
              <w:t xml:space="preserve"> </w:t>
            </w:r>
            <w:r>
              <w:rPr>
                <w:spacing w:val="-4"/>
              </w:rPr>
              <w:t>stores.</w:t>
            </w:r>
          </w:p>
          <w:p w14:paraId="56855BFE" w14:textId="77777777" w:rsidR="00D07F41" w:rsidRDefault="00B90682">
            <w:pPr>
              <w:pStyle w:val="TableParagraph"/>
              <w:numPr>
                <w:ilvl w:val="0"/>
                <w:numId w:val="60"/>
              </w:numPr>
              <w:tabs>
                <w:tab w:val="left" w:pos="845"/>
              </w:tabs>
              <w:spacing w:line="252" w:lineRule="exact"/>
              <w:ind w:left="844" w:hanging="359"/>
            </w:pPr>
            <w:r>
              <w:rPr>
                <w:spacing w:val="-3"/>
              </w:rPr>
              <w:t>Agree stocktaking</w:t>
            </w:r>
            <w:r>
              <w:rPr>
                <w:spacing w:val="-17"/>
              </w:rPr>
              <w:t xml:space="preserve"> </w:t>
            </w:r>
            <w:r>
              <w:rPr>
                <w:spacing w:val="-3"/>
              </w:rPr>
              <w:t>arrangements.</w:t>
            </w:r>
          </w:p>
          <w:p w14:paraId="5526F1D8" w14:textId="77777777" w:rsidR="00D07F41" w:rsidRDefault="00B90682">
            <w:pPr>
              <w:pStyle w:val="TableParagraph"/>
              <w:numPr>
                <w:ilvl w:val="0"/>
                <w:numId w:val="60"/>
              </w:numPr>
              <w:tabs>
                <w:tab w:val="left" w:pos="845"/>
              </w:tabs>
              <w:spacing w:line="252" w:lineRule="exact"/>
              <w:ind w:left="844" w:hanging="359"/>
            </w:pPr>
            <w:r>
              <w:rPr>
                <w:spacing w:val="-3"/>
              </w:rPr>
              <w:t>Approve</w:t>
            </w:r>
            <w:r>
              <w:rPr>
                <w:spacing w:val="-7"/>
              </w:rPr>
              <w:t xml:space="preserve"> </w:t>
            </w:r>
            <w:r>
              <w:rPr>
                <w:spacing w:val="-3"/>
              </w:rPr>
              <w:t>alternative</w:t>
            </w:r>
            <w:r>
              <w:rPr>
                <w:spacing w:val="-6"/>
              </w:rPr>
              <w:t xml:space="preserve"> </w:t>
            </w:r>
            <w:r>
              <w:rPr>
                <w:spacing w:val="-3"/>
              </w:rPr>
              <w:t>arrangements</w:t>
            </w:r>
            <w:r>
              <w:rPr>
                <w:spacing w:val="-5"/>
              </w:rPr>
              <w:t xml:space="preserve"> </w:t>
            </w:r>
            <w:r>
              <w:rPr>
                <w:spacing w:val="-3"/>
              </w:rPr>
              <w:t>where</w:t>
            </w:r>
            <w:r>
              <w:rPr>
                <w:spacing w:val="-6"/>
              </w:rPr>
              <w:t xml:space="preserve"> </w:t>
            </w:r>
            <w:r>
              <w:t>a</w:t>
            </w:r>
            <w:r>
              <w:rPr>
                <w:spacing w:val="-7"/>
              </w:rPr>
              <w:t xml:space="preserve"> </w:t>
            </w:r>
            <w:r>
              <w:rPr>
                <w:spacing w:val="-3"/>
              </w:rPr>
              <w:t>complete</w:t>
            </w:r>
            <w:r>
              <w:rPr>
                <w:spacing w:val="-6"/>
              </w:rPr>
              <w:t xml:space="preserve"> </w:t>
            </w:r>
            <w:r>
              <w:rPr>
                <w:spacing w:val="-3"/>
              </w:rPr>
              <w:t>system</w:t>
            </w:r>
            <w:r>
              <w:rPr>
                <w:spacing w:val="-7"/>
              </w:rPr>
              <w:t xml:space="preserve"> </w:t>
            </w:r>
            <w:r>
              <w:t>of</w:t>
            </w:r>
            <w:r>
              <w:rPr>
                <w:spacing w:val="-5"/>
              </w:rPr>
              <w:t xml:space="preserve"> </w:t>
            </w:r>
            <w:r>
              <w:rPr>
                <w:spacing w:val="-3"/>
              </w:rPr>
              <w:t>stores</w:t>
            </w:r>
            <w:r>
              <w:rPr>
                <w:spacing w:val="-6"/>
              </w:rPr>
              <w:t xml:space="preserve"> </w:t>
            </w:r>
            <w:r>
              <w:rPr>
                <w:spacing w:val="-3"/>
              </w:rPr>
              <w:t>control</w:t>
            </w:r>
            <w:r>
              <w:rPr>
                <w:spacing w:val="-8"/>
              </w:rPr>
              <w:t xml:space="preserve"> </w:t>
            </w:r>
            <w:r>
              <w:t>is</w:t>
            </w:r>
            <w:r>
              <w:rPr>
                <w:spacing w:val="-6"/>
              </w:rPr>
              <w:t xml:space="preserve"> </w:t>
            </w:r>
            <w:r>
              <w:t>not</w:t>
            </w:r>
            <w:r>
              <w:rPr>
                <w:spacing w:val="-2"/>
              </w:rPr>
              <w:t xml:space="preserve"> </w:t>
            </w:r>
            <w:r>
              <w:rPr>
                <w:spacing w:val="-3"/>
              </w:rPr>
              <w:t>justified.</w:t>
            </w:r>
          </w:p>
          <w:p w14:paraId="5218CBC0" w14:textId="77777777" w:rsidR="00D07F41" w:rsidRDefault="00B90682">
            <w:pPr>
              <w:pStyle w:val="TableParagraph"/>
              <w:numPr>
                <w:ilvl w:val="0"/>
                <w:numId w:val="60"/>
              </w:numPr>
              <w:tabs>
                <w:tab w:val="left" w:pos="847"/>
              </w:tabs>
              <w:spacing w:before="6"/>
              <w:ind w:left="846" w:right="123"/>
            </w:pPr>
            <w:r>
              <w:t>Approve</w:t>
            </w:r>
            <w:r>
              <w:rPr>
                <w:spacing w:val="-19"/>
              </w:rPr>
              <w:t xml:space="preserve"> </w:t>
            </w:r>
            <w:r>
              <w:t>system</w:t>
            </w:r>
            <w:r>
              <w:rPr>
                <w:spacing w:val="-19"/>
              </w:rPr>
              <w:t xml:space="preserve"> </w:t>
            </w:r>
            <w:r>
              <w:t>for</w:t>
            </w:r>
            <w:r>
              <w:rPr>
                <w:spacing w:val="-17"/>
              </w:rPr>
              <w:t xml:space="preserve"> </w:t>
            </w:r>
            <w:r>
              <w:t>review</w:t>
            </w:r>
            <w:r>
              <w:rPr>
                <w:spacing w:val="-20"/>
              </w:rPr>
              <w:t xml:space="preserve"> </w:t>
            </w:r>
            <w:r>
              <w:t>of</w:t>
            </w:r>
            <w:r>
              <w:rPr>
                <w:spacing w:val="-15"/>
              </w:rPr>
              <w:t xml:space="preserve"> </w:t>
            </w:r>
            <w:r>
              <w:t>slow</w:t>
            </w:r>
            <w:r>
              <w:rPr>
                <w:spacing w:val="-19"/>
              </w:rPr>
              <w:t xml:space="preserve"> </w:t>
            </w:r>
            <w:r>
              <w:t>moving</w:t>
            </w:r>
            <w:r>
              <w:rPr>
                <w:spacing w:val="-17"/>
              </w:rPr>
              <w:t xml:space="preserve"> </w:t>
            </w:r>
            <w:r>
              <w:t>and</w:t>
            </w:r>
            <w:r>
              <w:rPr>
                <w:spacing w:val="-18"/>
              </w:rPr>
              <w:t xml:space="preserve"> </w:t>
            </w:r>
            <w:r>
              <w:t>obsolete</w:t>
            </w:r>
            <w:r>
              <w:rPr>
                <w:spacing w:val="-17"/>
              </w:rPr>
              <w:t xml:space="preserve"> </w:t>
            </w:r>
            <w:r>
              <w:t>items</w:t>
            </w:r>
            <w:r>
              <w:rPr>
                <w:spacing w:val="-18"/>
              </w:rPr>
              <w:t xml:space="preserve"> </w:t>
            </w:r>
            <w:r>
              <w:t>and</w:t>
            </w:r>
            <w:r>
              <w:rPr>
                <w:spacing w:val="-21"/>
              </w:rPr>
              <w:t xml:space="preserve"> </w:t>
            </w:r>
            <w:r>
              <w:t>for</w:t>
            </w:r>
            <w:r>
              <w:rPr>
                <w:spacing w:val="-17"/>
              </w:rPr>
              <w:t xml:space="preserve"> </w:t>
            </w:r>
            <w:r>
              <w:t>condemnation,</w:t>
            </w:r>
            <w:r>
              <w:rPr>
                <w:spacing w:val="-17"/>
              </w:rPr>
              <w:t xml:space="preserve"> </w:t>
            </w:r>
            <w:r>
              <w:t>disposal and replacement of all unserviceable</w:t>
            </w:r>
            <w:r>
              <w:rPr>
                <w:spacing w:val="-4"/>
              </w:rPr>
              <w:t xml:space="preserve"> </w:t>
            </w:r>
            <w:r>
              <w:t>items.</w:t>
            </w:r>
          </w:p>
          <w:p w14:paraId="1C4D6E40" w14:textId="77777777" w:rsidR="00D07F41" w:rsidRDefault="00B90682">
            <w:pPr>
              <w:pStyle w:val="TableParagraph"/>
              <w:numPr>
                <w:ilvl w:val="0"/>
                <w:numId w:val="60"/>
              </w:numPr>
              <w:tabs>
                <w:tab w:val="left" w:pos="847"/>
              </w:tabs>
              <w:ind w:left="845" w:right="313"/>
            </w:pPr>
            <w:r>
              <w:rPr>
                <w:spacing w:val="-3"/>
              </w:rPr>
              <w:t xml:space="preserve">Prepare detailed procedures </w:t>
            </w:r>
            <w:r>
              <w:t xml:space="preserve">for </w:t>
            </w:r>
            <w:r>
              <w:rPr>
                <w:spacing w:val="-3"/>
              </w:rPr>
              <w:t xml:space="preserve">disposal </w:t>
            </w:r>
            <w:r>
              <w:t xml:space="preserve">of </w:t>
            </w:r>
            <w:r>
              <w:rPr>
                <w:spacing w:val="-3"/>
              </w:rPr>
              <w:t xml:space="preserve">assets including condemnations </w:t>
            </w:r>
            <w:r>
              <w:t xml:space="preserve">and </w:t>
            </w:r>
            <w:r>
              <w:rPr>
                <w:spacing w:val="-3"/>
              </w:rPr>
              <w:t xml:space="preserve">ensure that </w:t>
            </w:r>
            <w:r>
              <w:t>these are notified to</w:t>
            </w:r>
            <w:r>
              <w:rPr>
                <w:spacing w:val="-5"/>
              </w:rPr>
              <w:t xml:space="preserve"> </w:t>
            </w:r>
            <w:r>
              <w:t>managers.</w:t>
            </w:r>
          </w:p>
        </w:tc>
      </w:tr>
      <w:tr w:rsidR="00D07F41" w14:paraId="0C3D1D19" w14:textId="77777777">
        <w:trPr>
          <w:trHeight w:val="760"/>
        </w:trPr>
        <w:tc>
          <w:tcPr>
            <w:tcW w:w="2124" w:type="dxa"/>
          </w:tcPr>
          <w:p w14:paraId="3A8EBF95" w14:textId="77777777" w:rsidR="00D07F41" w:rsidRDefault="00B90682">
            <w:pPr>
              <w:pStyle w:val="TableParagraph"/>
              <w:spacing w:before="7" w:line="252" w:lineRule="exact"/>
              <w:ind w:left="124" w:right="283"/>
              <w:rPr>
                <w:sz w:val="18"/>
              </w:rPr>
            </w:pPr>
            <w:r>
              <w:t>D</w:t>
            </w:r>
            <w:r>
              <w:rPr>
                <w:sz w:val="18"/>
              </w:rPr>
              <w:t xml:space="preserve">ESIGNATED </w:t>
            </w:r>
            <w:r>
              <w:t>P</w:t>
            </w:r>
            <w:r>
              <w:rPr>
                <w:sz w:val="18"/>
              </w:rPr>
              <w:t>HARMACEUTICAL OFFICER</w:t>
            </w:r>
          </w:p>
        </w:tc>
        <w:tc>
          <w:tcPr>
            <w:tcW w:w="9922" w:type="dxa"/>
          </w:tcPr>
          <w:p w14:paraId="115886EE" w14:textId="77777777" w:rsidR="00D07F41" w:rsidRDefault="00B90682">
            <w:pPr>
              <w:pStyle w:val="TableParagraph"/>
              <w:spacing w:before="2"/>
              <w:ind w:left="487"/>
            </w:pPr>
            <w:r>
              <w:t>1. Responsible for controls of pharmaceutical stocks.</w:t>
            </w:r>
          </w:p>
        </w:tc>
      </w:tr>
      <w:tr w:rsidR="00D07F41" w14:paraId="11D94523" w14:textId="77777777">
        <w:trPr>
          <w:trHeight w:val="755"/>
        </w:trPr>
        <w:tc>
          <w:tcPr>
            <w:tcW w:w="2124" w:type="dxa"/>
          </w:tcPr>
          <w:p w14:paraId="1F920A3F" w14:textId="77777777" w:rsidR="00D07F41" w:rsidRDefault="00B90682">
            <w:pPr>
              <w:pStyle w:val="TableParagraph"/>
              <w:spacing w:line="242" w:lineRule="auto"/>
              <w:ind w:left="124"/>
              <w:rPr>
                <w:sz w:val="18"/>
              </w:rPr>
            </w:pPr>
            <w:r>
              <w:t>D</w:t>
            </w:r>
            <w:r>
              <w:rPr>
                <w:sz w:val="18"/>
              </w:rPr>
              <w:t xml:space="preserve">ESIGNATED </w:t>
            </w:r>
            <w:r>
              <w:t>E</w:t>
            </w:r>
            <w:r>
              <w:rPr>
                <w:sz w:val="18"/>
              </w:rPr>
              <w:t xml:space="preserve">STATES </w:t>
            </w:r>
            <w:r>
              <w:t>O</w:t>
            </w:r>
            <w:r>
              <w:rPr>
                <w:sz w:val="18"/>
              </w:rPr>
              <w:t>FFICER</w:t>
            </w:r>
          </w:p>
        </w:tc>
        <w:tc>
          <w:tcPr>
            <w:tcW w:w="9922" w:type="dxa"/>
          </w:tcPr>
          <w:p w14:paraId="409FD546" w14:textId="77777777" w:rsidR="00D07F41" w:rsidRDefault="00B90682">
            <w:pPr>
              <w:pStyle w:val="TableParagraph"/>
              <w:numPr>
                <w:ilvl w:val="0"/>
                <w:numId w:val="59"/>
              </w:numPr>
              <w:tabs>
                <w:tab w:val="left" w:pos="847"/>
              </w:tabs>
              <w:spacing w:line="245" w:lineRule="exact"/>
            </w:pPr>
            <w:r>
              <w:t>Responsible</w:t>
            </w:r>
            <w:r>
              <w:rPr>
                <w:spacing w:val="-15"/>
              </w:rPr>
              <w:t xml:space="preserve"> </w:t>
            </w:r>
            <w:r>
              <w:t>for</w:t>
            </w:r>
            <w:r>
              <w:rPr>
                <w:spacing w:val="-13"/>
              </w:rPr>
              <w:t xml:space="preserve"> </w:t>
            </w:r>
            <w:r>
              <w:t>control</w:t>
            </w:r>
            <w:r>
              <w:rPr>
                <w:spacing w:val="-17"/>
              </w:rPr>
              <w:t xml:space="preserve"> </w:t>
            </w:r>
            <w:r>
              <w:t>of</w:t>
            </w:r>
            <w:r>
              <w:rPr>
                <w:spacing w:val="-15"/>
              </w:rPr>
              <w:t xml:space="preserve"> </w:t>
            </w:r>
            <w:r>
              <w:t>stocks</w:t>
            </w:r>
            <w:r>
              <w:rPr>
                <w:spacing w:val="-14"/>
              </w:rPr>
              <w:t xml:space="preserve"> </w:t>
            </w:r>
            <w:r>
              <w:t>of</w:t>
            </w:r>
            <w:r>
              <w:rPr>
                <w:spacing w:val="-17"/>
              </w:rPr>
              <w:t xml:space="preserve"> </w:t>
            </w:r>
            <w:r>
              <w:t>fuel</w:t>
            </w:r>
            <w:r>
              <w:rPr>
                <w:spacing w:val="-15"/>
              </w:rPr>
              <w:t xml:space="preserve"> </w:t>
            </w:r>
            <w:r>
              <w:t>oil</w:t>
            </w:r>
            <w:r>
              <w:rPr>
                <w:spacing w:val="-15"/>
              </w:rPr>
              <w:t xml:space="preserve"> </w:t>
            </w:r>
            <w:r>
              <w:t>and</w:t>
            </w:r>
            <w:r>
              <w:rPr>
                <w:spacing w:val="-16"/>
              </w:rPr>
              <w:t xml:space="preserve"> </w:t>
            </w:r>
            <w:r>
              <w:rPr>
                <w:spacing w:val="-5"/>
              </w:rPr>
              <w:t>coal.</w:t>
            </w:r>
          </w:p>
          <w:p w14:paraId="4EC5B5B8" w14:textId="77777777" w:rsidR="00D07F41" w:rsidRDefault="00B90682">
            <w:pPr>
              <w:pStyle w:val="TableParagraph"/>
              <w:numPr>
                <w:ilvl w:val="0"/>
                <w:numId w:val="59"/>
              </w:numPr>
              <w:tabs>
                <w:tab w:val="left" w:pos="847"/>
              </w:tabs>
              <w:spacing w:line="252" w:lineRule="exact"/>
              <w:ind w:left="846"/>
            </w:pPr>
            <w:r>
              <w:rPr>
                <w:spacing w:val="-3"/>
              </w:rPr>
              <w:t xml:space="preserve">Security arrangements </w:t>
            </w:r>
            <w:r>
              <w:t xml:space="preserve">and </w:t>
            </w:r>
            <w:r>
              <w:rPr>
                <w:spacing w:val="-3"/>
              </w:rPr>
              <w:t xml:space="preserve">custody </w:t>
            </w:r>
            <w:r>
              <w:t>of</w:t>
            </w:r>
            <w:r>
              <w:rPr>
                <w:spacing w:val="-28"/>
              </w:rPr>
              <w:t xml:space="preserve"> </w:t>
            </w:r>
            <w:r>
              <w:rPr>
                <w:spacing w:val="-3"/>
              </w:rPr>
              <w:t>keys.</w:t>
            </w:r>
          </w:p>
        </w:tc>
      </w:tr>
      <w:tr w:rsidR="00D07F41" w14:paraId="3EA6E77C" w14:textId="77777777">
        <w:trPr>
          <w:trHeight w:val="760"/>
        </w:trPr>
        <w:tc>
          <w:tcPr>
            <w:tcW w:w="2124" w:type="dxa"/>
          </w:tcPr>
          <w:p w14:paraId="573E1BC4" w14:textId="77777777" w:rsidR="00D07F41" w:rsidRDefault="00B90682">
            <w:pPr>
              <w:pStyle w:val="TableParagraph"/>
              <w:spacing w:line="312" w:lineRule="auto"/>
              <w:ind w:left="124" w:hanging="1"/>
              <w:rPr>
                <w:sz w:val="18"/>
              </w:rPr>
            </w:pPr>
            <w:r>
              <w:t>N</w:t>
            </w:r>
            <w:r>
              <w:rPr>
                <w:sz w:val="18"/>
              </w:rPr>
              <w:t>OMINATED OFFICERS</w:t>
            </w:r>
          </w:p>
        </w:tc>
        <w:tc>
          <w:tcPr>
            <w:tcW w:w="9922" w:type="dxa"/>
          </w:tcPr>
          <w:p w14:paraId="04BC160F" w14:textId="77777777" w:rsidR="00D07F41" w:rsidRDefault="00B90682">
            <w:pPr>
              <w:pStyle w:val="TableParagraph"/>
              <w:ind w:left="847" w:hanging="360"/>
            </w:pPr>
            <w:r>
              <w:t>1.</w:t>
            </w:r>
            <w:r>
              <w:rPr>
                <w:spacing w:val="48"/>
              </w:rPr>
              <w:t xml:space="preserve"> </w:t>
            </w:r>
            <w:r>
              <w:t>Operate</w:t>
            </w:r>
            <w:r>
              <w:rPr>
                <w:spacing w:val="-18"/>
              </w:rPr>
              <w:t xml:space="preserve"> </w:t>
            </w:r>
            <w:r>
              <w:t>system</w:t>
            </w:r>
            <w:r>
              <w:rPr>
                <w:spacing w:val="-17"/>
              </w:rPr>
              <w:t xml:space="preserve"> </w:t>
            </w:r>
            <w:r>
              <w:t>for</w:t>
            </w:r>
            <w:r>
              <w:rPr>
                <w:spacing w:val="-17"/>
              </w:rPr>
              <w:t xml:space="preserve"> </w:t>
            </w:r>
            <w:r>
              <w:t>slow</w:t>
            </w:r>
            <w:r>
              <w:rPr>
                <w:spacing w:val="-21"/>
              </w:rPr>
              <w:t xml:space="preserve"> </w:t>
            </w:r>
            <w:r>
              <w:t>moving</w:t>
            </w:r>
            <w:r>
              <w:rPr>
                <w:spacing w:val="-16"/>
              </w:rPr>
              <w:t xml:space="preserve"> </w:t>
            </w:r>
            <w:r>
              <w:t>and</w:t>
            </w:r>
            <w:r>
              <w:rPr>
                <w:spacing w:val="-18"/>
              </w:rPr>
              <w:t xml:space="preserve"> </w:t>
            </w:r>
            <w:r>
              <w:t>obsolete</w:t>
            </w:r>
            <w:r>
              <w:rPr>
                <w:spacing w:val="-18"/>
              </w:rPr>
              <w:t xml:space="preserve"> </w:t>
            </w:r>
            <w:r>
              <w:t>stock,</w:t>
            </w:r>
            <w:r>
              <w:rPr>
                <w:spacing w:val="-17"/>
              </w:rPr>
              <w:t xml:space="preserve"> </w:t>
            </w:r>
            <w:r>
              <w:t>and</w:t>
            </w:r>
            <w:r>
              <w:rPr>
                <w:spacing w:val="-18"/>
              </w:rPr>
              <w:t xml:space="preserve"> </w:t>
            </w:r>
            <w:r>
              <w:t>report</w:t>
            </w:r>
            <w:r>
              <w:rPr>
                <w:spacing w:val="-19"/>
              </w:rPr>
              <w:t xml:space="preserve"> </w:t>
            </w:r>
            <w:r>
              <w:t>to</w:t>
            </w:r>
            <w:r>
              <w:rPr>
                <w:spacing w:val="-18"/>
              </w:rPr>
              <w:t xml:space="preserve"> </w:t>
            </w:r>
            <w:r>
              <w:t>DoF</w:t>
            </w:r>
            <w:r>
              <w:rPr>
                <w:spacing w:val="-16"/>
              </w:rPr>
              <w:t xml:space="preserve"> </w:t>
            </w:r>
            <w:r>
              <w:t>evidence</w:t>
            </w:r>
            <w:r>
              <w:rPr>
                <w:spacing w:val="-16"/>
              </w:rPr>
              <w:t xml:space="preserve"> </w:t>
            </w:r>
            <w:r>
              <w:t>of</w:t>
            </w:r>
            <w:r>
              <w:rPr>
                <w:spacing w:val="-14"/>
              </w:rPr>
              <w:t xml:space="preserve"> </w:t>
            </w:r>
            <w:r>
              <w:t xml:space="preserve">significant </w:t>
            </w:r>
            <w:r>
              <w:rPr>
                <w:spacing w:val="-3"/>
              </w:rPr>
              <w:t>overstocking.</w:t>
            </w:r>
          </w:p>
        </w:tc>
      </w:tr>
    </w:tbl>
    <w:p w14:paraId="240B5611" w14:textId="77777777" w:rsidR="00D07F41" w:rsidRDefault="00D07F41">
      <w:pPr>
        <w:pStyle w:val="BodyText"/>
        <w:rPr>
          <w:b/>
        </w:rPr>
      </w:pPr>
    </w:p>
    <w:p w14:paraId="61F191BB" w14:textId="77777777" w:rsidR="00D07F41" w:rsidRDefault="00D07F41">
      <w:pPr>
        <w:pStyle w:val="BodyText"/>
        <w:spacing w:before="1"/>
        <w:rPr>
          <w:b/>
          <w:sz w:val="17"/>
        </w:rPr>
      </w:pPr>
    </w:p>
    <w:p w14:paraId="0B709EAF" w14:textId="77777777" w:rsidR="00D07F41" w:rsidRDefault="00B90682">
      <w:pPr>
        <w:pStyle w:val="ListParagraph"/>
        <w:numPr>
          <w:ilvl w:val="1"/>
          <w:numId w:val="77"/>
        </w:numPr>
        <w:tabs>
          <w:tab w:val="left" w:pos="485"/>
        </w:tabs>
        <w:spacing w:before="94"/>
        <w:ind w:hanging="371"/>
        <w:rPr>
          <w:b/>
        </w:rPr>
      </w:pPr>
      <w:r>
        <w:rPr>
          <w:b/>
        </w:rPr>
        <w:t>– LOSSES AND SPECIAL</w:t>
      </w:r>
      <w:r>
        <w:rPr>
          <w:b/>
          <w:spacing w:val="-20"/>
        </w:rPr>
        <w:t xml:space="preserve"> </w:t>
      </w:r>
      <w:r>
        <w:rPr>
          <w:b/>
          <w:spacing w:val="-3"/>
        </w:rPr>
        <w:t>PAYMENTS</w:t>
      </w:r>
    </w:p>
    <w:p w14:paraId="7A845AB0" w14:textId="77777777" w:rsidR="00D07F41" w:rsidRDefault="00D07F41">
      <w:pPr>
        <w:pStyle w:val="BodyText"/>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7BC3F788" w14:textId="77777777">
        <w:trPr>
          <w:trHeight w:val="251"/>
        </w:trPr>
        <w:tc>
          <w:tcPr>
            <w:tcW w:w="2124" w:type="dxa"/>
            <w:shd w:val="clear" w:color="auto" w:fill="BDBDBD"/>
          </w:tcPr>
          <w:p w14:paraId="42981E34" w14:textId="77777777" w:rsidR="00D07F41" w:rsidRDefault="00B90682">
            <w:pPr>
              <w:pStyle w:val="TableParagraph"/>
              <w:spacing w:line="232" w:lineRule="exact"/>
              <w:ind w:left="124"/>
            </w:pPr>
            <w:r>
              <w:t>DELEGATED TO</w:t>
            </w:r>
          </w:p>
        </w:tc>
        <w:tc>
          <w:tcPr>
            <w:tcW w:w="9922" w:type="dxa"/>
            <w:shd w:val="clear" w:color="auto" w:fill="BDBDBD"/>
          </w:tcPr>
          <w:p w14:paraId="60CB8BED" w14:textId="77777777" w:rsidR="00D07F41" w:rsidRDefault="00B90682">
            <w:pPr>
              <w:pStyle w:val="TableParagraph"/>
              <w:spacing w:line="232" w:lineRule="exact"/>
              <w:ind w:left="127"/>
            </w:pPr>
            <w:r>
              <w:t>DUTIES DELEGATED</w:t>
            </w:r>
          </w:p>
        </w:tc>
      </w:tr>
      <w:tr w:rsidR="00D07F41" w14:paraId="39526BB4" w14:textId="77777777">
        <w:trPr>
          <w:trHeight w:val="1770"/>
        </w:trPr>
        <w:tc>
          <w:tcPr>
            <w:tcW w:w="2124" w:type="dxa"/>
          </w:tcPr>
          <w:p w14:paraId="27FC26F3" w14:textId="77777777" w:rsidR="00D07F41" w:rsidRDefault="00B90682">
            <w:pPr>
              <w:pStyle w:val="TableParagraph"/>
              <w:spacing w:line="250" w:lineRule="exact"/>
              <w:ind w:left="124"/>
              <w:rPr>
                <w:sz w:val="18"/>
              </w:rPr>
            </w:pPr>
            <w:r>
              <w:t>D</w:t>
            </w:r>
            <w:r>
              <w:rPr>
                <w:sz w:val="18"/>
              </w:rPr>
              <w:t>IRECTOR OF</w:t>
            </w:r>
          </w:p>
          <w:p w14:paraId="0F6F0C93" w14:textId="77777777" w:rsidR="00D07F41" w:rsidRDefault="00B90682">
            <w:pPr>
              <w:pStyle w:val="TableParagraph"/>
              <w:spacing w:line="252" w:lineRule="exact"/>
              <w:ind w:left="124"/>
              <w:rPr>
                <w:sz w:val="18"/>
              </w:rPr>
            </w:pPr>
            <w:r>
              <w:t>F</w:t>
            </w:r>
            <w:r>
              <w:rPr>
                <w:sz w:val="18"/>
              </w:rPr>
              <w:t>INANCE</w:t>
            </w:r>
          </w:p>
        </w:tc>
        <w:tc>
          <w:tcPr>
            <w:tcW w:w="9922" w:type="dxa"/>
          </w:tcPr>
          <w:p w14:paraId="32422424" w14:textId="77777777" w:rsidR="00D07F41" w:rsidRDefault="00B90682">
            <w:pPr>
              <w:pStyle w:val="TableParagraph"/>
              <w:numPr>
                <w:ilvl w:val="0"/>
                <w:numId w:val="58"/>
              </w:numPr>
              <w:tabs>
                <w:tab w:val="left" w:pos="847"/>
              </w:tabs>
              <w:spacing w:before="2"/>
              <w:ind w:right="272"/>
            </w:pPr>
            <w:r>
              <w:rPr>
                <w:spacing w:val="-3"/>
              </w:rPr>
              <w:t xml:space="preserve">Prepare procedures </w:t>
            </w:r>
            <w:r>
              <w:t xml:space="preserve">for </w:t>
            </w:r>
            <w:r>
              <w:rPr>
                <w:spacing w:val="-3"/>
              </w:rPr>
              <w:t xml:space="preserve">recording </w:t>
            </w:r>
            <w:r>
              <w:t xml:space="preserve">and </w:t>
            </w:r>
            <w:r>
              <w:rPr>
                <w:spacing w:val="-3"/>
              </w:rPr>
              <w:t xml:space="preserve">accounting </w:t>
            </w:r>
            <w:r>
              <w:t xml:space="preserve">for </w:t>
            </w:r>
            <w:r>
              <w:rPr>
                <w:spacing w:val="-3"/>
              </w:rPr>
              <w:t xml:space="preserve">losses, special payments </w:t>
            </w:r>
            <w:r>
              <w:t xml:space="preserve">and </w:t>
            </w:r>
            <w:r>
              <w:rPr>
                <w:spacing w:val="-3"/>
              </w:rPr>
              <w:t xml:space="preserve">informing </w:t>
            </w:r>
            <w:r>
              <w:t>police in cases of suspected arson or theft.</w:t>
            </w:r>
          </w:p>
          <w:p w14:paraId="2E715085" w14:textId="054A6596" w:rsidR="00D07F41" w:rsidRDefault="00B90682">
            <w:pPr>
              <w:pStyle w:val="TableParagraph"/>
              <w:numPr>
                <w:ilvl w:val="0"/>
                <w:numId w:val="58"/>
              </w:numPr>
              <w:tabs>
                <w:tab w:val="left" w:pos="847"/>
              </w:tabs>
              <w:ind w:left="846" w:right="154"/>
            </w:pPr>
            <w:r>
              <w:t>Where</w:t>
            </w:r>
            <w:r>
              <w:rPr>
                <w:spacing w:val="-19"/>
              </w:rPr>
              <w:t xml:space="preserve"> </w:t>
            </w:r>
            <w:r>
              <w:t>a</w:t>
            </w:r>
            <w:r>
              <w:rPr>
                <w:spacing w:val="-19"/>
              </w:rPr>
              <w:t xml:space="preserve"> </w:t>
            </w:r>
            <w:r>
              <w:t>criminal</w:t>
            </w:r>
            <w:r>
              <w:rPr>
                <w:spacing w:val="-17"/>
              </w:rPr>
              <w:t xml:space="preserve"> </w:t>
            </w:r>
            <w:r>
              <w:t>offence</w:t>
            </w:r>
            <w:r>
              <w:rPr>
                <w:spacing w:val="-20"/>
              </w:rPr>
              <w:t xml:space="preserve"> </w:t>
            </w:r>
            <w:r>
              <w:t>is</w:t>
            </w:r>
            <w:r>
              <w:rPr>
                <w:spacing w:val="-16"/>
              </w:rPr>
              <w:t xml:space="preserve"> </w:t>
            </w:r>
            <w:r>
              <w:t>suspected,</w:t>
            </w:r>
            <w:r>
              <w:rPr>
                <w:spacing w:val="-17"/>
              </w:rPr>
              <w:t xml:space="preserve"> </w:t>
            </w:r>
            <w:r>
              <w:t>DoF</w:t>
            </w:r>
            <w:r>
              <w:rPr>
                <w:spacing w:val="-18"/>
              </w:rPr>
              <w:t xml:space="preserve"> </w:t>
            </w:r>
            <w:r>
              <w:t>must</w:t>
            </w:r>
            <w:r>
              <w:rPr>
                <w:spacing w:val="-15"/>
              </w:rPr>
              <w:t xml:space="preserve"> </w:t>
            </w:r>
            <w:r>
              <w:t>inform</w:t>
            </w:r>
            <w:r>
              <w:rPr>
                <w:spacing w:val="-18"/>
              </w:rPr>
              <w:t xml:space="preserve"> </w:t>
            </w:r>
            <w:r>
              <w:t>the</w:t>
            </w:r>
            <w:r>
              <w:rPr>
                <w:spacing w:val="-19"/>
              </w:rPr>
              <w:t xml:space="preserve"> </w:t>
            </w:r>
            <w:r>
              <w:t>police</w:t>
            </w:r>
            <w:r>
              <w:rPr>
                <w:spacing w:val="-16"/>
              </w:rPr>
              <w:t xml:space="preserve"> </w:t>
            </w:r>
            <w:r>
              <w:t>if</w:t>
            </w:r>
            <w:r>
              <w:rPr>
                <w:spacing w:val="-17"/>
              </w:rPr>
              <w:t xml:space="preserve"> </w:t>
            </w:r>
            <w:r>
              <w:t>theft</w:t>
            </w:r>
            <w:r>
              <w:rPr>
                <w:spacing w:val="-17"/>
              </w:rPr>
              <w:t xml:space="preserve"> </w:t>
            </w:r>
            <w:r>
              <w:t>or</w:t>
            </w:r>
            <w:r>
              <w:rPr>
                <w:spacing w:val="-19"/>
              </w:rPr>
              <w:t xml:space="preserve"> </w:t>
            </w:r>
            <w:r>
              <w:t>arson</w:t>
            </w:r>
            <w:r>
              <w:rPr>
                <w:spacing w:val="-16"/>
              </w:rPr>
              <w:t xml:space="preserve"> </w:t>
            </w:r>
            <w:r>
              <w:t>is</w:t>
            </w:r>
            <w:r>
              <w:rPr>
                <w:spacing w:val="-18"/>
              </w:rPr>
              <w:t xml:space="preserve"> </w:t>
            </w:r>
            <w:r>
              <w:t>involved. In cases of fraud and corruption DoF must inform the relevant L</w:t>
            </w:r>
            <w:r w:rsidR="00927BB7">
              <w:t xml:space="preserve">ocal </w:t>
            </w:r>
            <w:r>
              <w:t>C</w:t>
            </w:r>
            <w:r w:rsidR="00927BB7">
              <w:t xml:space="preserve">ounter </w:t>
            </w:r>
            <w:r>
              <w:t>F</w:t>
            </w:r>
            <w:r w:rsidR="00927BB7">
              <w:t xml:space="preserve">raud </w:t>
            </w:r>
            <w:r>
              <w:t>S</w:t>
            </w:r>
            <w:r w:rsidR="00927BB7">
              <w:t>pecialist</w:t>
            </w:r>
            <w:r>
              <w:t xml:space="preserve"> and </w:t>
            </w:r>
            <w:r>
              <w:rPr>
                <w:spacing w:val="-4"/>
              </w:rPr>
              <w:t xml:space="preserve">NHS </w:t>
            </w:r>
            <w:r>
              <w:rPr>
                <w:spacing w:val="-5"/>
              </w:rPr>
              <w:t xml:space="preserve">Counter </w:t>
            </w:r>
            <w:r>
              <w:rPr>
                <w:spacing w:val="-3"/>
              </w:rPr>
              <w:t xml:space="preserve">Fraud </w:t>
            </w:r>
            <w:r>
              <w:rPr>
                <w:spacing w:val="-4"/>
              </w:rPr>
              <w:t xml:space="preserve">Authority </w:t>
            </w:r>
            <w:r>
              <w:rPr>
                <w:spacing w:val="-3"/>
              </w:rPr>
              <w:t xml:space="preserve">(NHS </w:t>
            </w:r>
            <w:r>
              <w:rPr>
                <w:spacing w:val="-4"/>
              </w:rPr>
              <w:t xml:space="preserve">CFA) </w:t>
            </w:r>
            <w:r>
              <w:t>in line with contract</w:t>
            </w:r>
            <w:r>
              <w:rPr>
                <w:spacing w:val="-15"/>
              </w:rPr>
              <w:t xml:space="preserve"> </w:t>
            </w:r>
            <w:r>
              <w:t>requirements.</w:t>
            </w:r>
          </w:p>
          <w:p w14:paraId="4C2AD72E" w14:textId="77777777" w:rsidR="00D07F41" w:rsidRDefault="00B90682">
            <w:pPr>
              <w:pStyle w:val="TableParagraph"/>
              <w:numPr>
                <w:ilvl w:val="0"/>
                <w:numId w:val="58"/>
              </w:numPr>
              <w:tabs>
                <w:tab w:val="left" w:pos="844"/>
              </w:tabs>
              <w:spacing w:line="242" w:lineRule="exact"/>
              <w:ind w:left="843" w:hanging="358"/>
            </w:pPr>
            <w:r>
              <w:t>Notify</w:t>
            </w:r>
            <w:r>
              <w:rPr>
                <w:spacing w:val="-19"/>
              </w:rPr>
              <w:t xml:space="preserve"> </w:t>
            </w:r>
            <w:r>
              <w:t>NHS</w:t>
            </w:r>
            <w:r>
              <w:rPr>
                <w:spacing w:val="-14"/>
              </w:rPr>
              <w:t xml:space="preserve"> </w:t>
            </w:r>
            <w:r>
              <w:rPr>
                <w:spacing w:val="-11"/>
              </w:rPr>
              <w:t>CFA</w:t>
            </w:r>
            <w:r>
              <w:rPr>
                <w:spacing w:val="14"/>
              </w:rPr>
              <w:t xml:space="preserve"> </w:t>
            </w:r>
            <w:r>
              <w:t>and</w:t>
            </w:r>
            <w:r>
              <w:rPr>
                <w:spacing w:val="-16"/>
              </w:rPr>
              <w:t xml:space="preserve"> </w:t>
            </w:r>
            <w:r>
              <w:t>External</w:t>
            </w:r>
            <w:r>
              <w:rPr>
                <w:spacing w:val="-15"/>
              </w:rPr>
              <w:t xml:space="preserve"> </w:t>
            </w:r>
            <w:r>
              <w:t>Audit</w:t>
            </w:r>
            <w:r>
              <w:rPr>
                <w:spacing w:val="-15"/>
              </w:rPr>
              <w:t xml:space="preserve"> </w:t>
            </w:r>
            <w:r>
              <w:t>of</w:t>
            </w:r>
            <w:r>
              <w:rPr>
                <w:spacing w:val="-15"/>
              </w:rPr>
              <w:t xml:space="preserve"> </w:t>
            </w:r>
            <w:r>
              <w:t>all</w:t>
            </w:r>
            <w:r>
              <w:rPr>
                <w:spacing w:val="-14"/>
              </w:rPr>
              <w:t xml:space="preserve"> </w:t>
            </w:r>
            <w:r>
              <w:rPr>
                <w:spacing w:val="-3"/>
              </w:rPr>
              <w:t>frauds.</w:t>
            </w:r>
          </w:p>
          <w:p w14:paraId="228DE9E3" w14:textId="77777777" w:rsidR="00D07F41" w:rsidRDefault="00B90682">
            <w:pPr>
              <w:pStyle w:val="TableParagraph"/>
              <w:numPr>
                <w:ilvl w:val="0"/>
                <w:numId w:val="58"/>
              </w:numPr>
              <w:tabs>
                <w:tab w:val="left" w:pos="847"/>
              </w:tabs>
              <w:spacing w:line="243" w:lineRule="exact"/>
            </w:pPr>
            <w:r>
              <w:rPr>
                <w:spacing w:val="-3"/>
              </w:rPr>
              <w:t>Notify</w:t>
            </w:r>
            <w:r>
              <w:rPr>
                <w:spacing w:val="-8"/>
              </w:rPr>
              <w:t xml:space="preserve"> </w:t>
            </w:r>
            <w:r>
              <w:rPr>
                <w:spacing w:val="-3"/>
              </w:rPr>
              <w:t>Board</w:t>
            </w:r>
            <w:r>
              <w:rPr>
                <w:spacing w:val="-8"/>
              </w:rPr>
              <w:t xml:space="preserve"> </w:t>
            </w:r>
            <w:r>
              <w:t>and</w:t>
            </w:r>
            <w:r>
              <w:rPr>
                <w:spacing w:val="-7"/>
              </w:rPr>
              <w:t xml:space="preserve"> </w:t>
            </w:r>
            <w:r>
              <w:rPr>
                <w:spacing w:val="-3"/>
              </w:rPr>
              <w:t>External</w:t>
            </w:r>
            <w:r>
              <w:rPr>
                <w:spacing w:val="-6"/>
              </w:rPr>
              <w:t xml:space="preserve"> </w:t>
            </w:r>
            <w:r>
              <w:rPr>
                <w:spacing w:val="-3"/>
              </w:rPr>
              <w:t xml:space="preserve">Auditor </w:t>
            </w:r>
            <w:r>
              <w:t>of</w:t>
            </w:r>
            <w:r>
              <w:rPr>
                <w:spacing w:val="-3"/>
              </w:rPr>
              <w:t xml:space="preserve"> losses</w:t>
            </w:r>
            <w:r>
              <w:rPr>
                <w:spacing w:val="-8"/>
              </w:rPr>
              <w:t xml:space="preserve"> </w:t>
            </w:r>
            <w:r>
              <w:rPr>
                <w:spacing w:val="-3"/>
              </w:rPr>
              <w:t>caused</w:t>
            </w:r>
            <w:r>
              <w:rPr>
                <w:spacing w:val="-4"/>
              </w:rPr>
              <w:t xml:space="preserve"> </w:t>
            </w:r>
            <w:r>
              <w:rPr>
                <w:spacing w:val="-2"/>
              </w:rPr>
              <w:t>theft,</w:t>
            </w:r>
            <w:r>
              <w:rPr>
                <w:spacing w:val="-7"/>
              </w:rPr>
              <w:t xml:space="preserve"> </w:t>
            </w:r>
            <w:r>
              <w:rPr>
                <w:spacing w:val="-3"/>
              </w:rPr>
              <w:t>arson,</w:t>
            </w:r>
            <w:r>
              <w:rPr>
                <w:spacing w:val="-5"/>
              </w:rPr>
              <w:t xml:space="preserve"> </w:t>
            </w:r>
            <w:r>
              <w:rPr>
                <w:spacing w:val="-3"/>
              </w:rPr>
              <w:t>neglect</w:t>
            </w:r>
            <w:r>
              <w:rPr>
                <w:spacing w:val="-4"/>
              </w:rPr>
              <w:t xml:space="preserve"> </w:t>
            </w:r>
            <w:r>
              <w:t>of</w:t>
            </w:r>
            <w:r>
              <w:rPr>
                <w:spacing w:val="-6"/>
              </w:rPr>
              <w:t xml:space="preserve"> </w:t>
            </w:r>
            <w:r>
              <w:rPr>
                <w:spacing w:val="-3"/>
              </w:rPr>
              <w:t>duty</w:t>
            </w:r>
            <w:r>
              <w:rPr>
                <w:spacing w:val="-8"/>
              </w:rPr>
              <w:t xml:space="preserve"> </w:t>
            </w:r>
            <w:r>
              <w:t>or</w:t>
            </w:r>
            <w:r>
              <w:rPr>
                <w:spacing w:val="-3"/>
              </w:rPr>
              <w:t xml:space="preserve"> gross</w:t>
            </w:r>
          </w:p>
        </w:tc>
      </w:tr>
    </w:tbl>
    <w:p w14:paraId="29FAA1BF" w14:textId="77777777" w:rsidR="00D07F41" w:rsidRDefault="00D07F41">
      <w:pPr>
        <w:spacing w:line="243" w:lineRule="exact"/>
        <w:sectPr w:rsidR="00D07F41">
          <w:pgSz w:w="14400" w:h="10800" w:orient="landscape"/>
          <w:pgMar w:top="1000" w:right="940" w:bottom="440" w:left="1160" w:header="0" w:footer="167" w:gutter="0"/>
          <w:cols w:space="720"/>
        </w:sectPr>
      </w:pPr>
    </w:p>
    <w:p w14:paraId="0F1BEF8F"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4CF03E2D" w14:textId="77777777">
        <w:trPr>
          <w:trHeight w:val="1012"/>
        </w:trPr>
        <w:tc>
          <w:tcPr>
            <w:tcW w:w="2124" w:type="dxa"/>
          </w:tcPr>
          <w:p w14:paraId="3DC20C41" w14:textId="77777777" w:rsidR="00D07F41" w:rsidRDefault="00D07F41">
            <w:pPr>
              <w:pStyle w:val="TableParagraph"/>
              <w:rPr>
                <w:rFonts w:ascii="Times New Roman"/>
              </w:rPr>
            </w:pPr>
          </w:p>
        </w:tc>
        <w:tc>
          <w:tcPr>
            <w:tcW w:w="9922" w:type="dxa"/>
          </w:tcPr>
          <w:p w14:paraId="585CE225" w14:textId="77777777" w:rsidR="00D07F41" w:rsidRDefault="00B90682">
            <w:pPr>
              <w:pStyle w:val="TableParagraph"/>
              <w:spacing w:line="248" w:lineRule="exact"/>
              <w:ind w:left="847"/>
            </w:pPr>
            <w:r>
              <w:t>carelessness (unless trivial).</w:t>
            </w:r>
          </w:p>
          <w:p w14:paraId="7E5C78AF" w14:textId="77777777" w:rsidR="00D07F41" w:rsidRDefault="00B90682">
            <w:pPr>
              <w:pStyle w:val="TableParagraph"/>
              <w:numPr>
                <w:ilvl w:val="0"/>
                <w:numId w:val="57"/>
              </w:numPr>
              <w:tabs>
                <w:tab w:val="left" w:pos="847"/>
              </w:tabs>
              <w:spacing w:line="252" w:lineRule="exact"/>
            </w:pPr>
            <w:r>
              <w:rPr>
                <w:spacing w:val="-3"/>
              </w:rPr>
              <w:t xml:space="preserve">Consider whether </w:t>
            </w:r>
            <w:r>
              <w:t xml:space="preserve">any </w:t>
            </w:r>
            <w:r>
              <w:rPr>
                <w:spacing w:val="-3"/>
              </w:rPr>
              <w:t xml:space="preserve">insurance claim </w:t>
            </w:r>
            <w:r>
              <w:t>can be</w:t>
            </w:r>
            <w:r>
              <w:rPr>
                <w:spacing w:val="-43"/>
              </w:rPr>
              <w:t xml:space="preserve"> </w:t>
            </w:r>
            <w:r>
              <w:rPr>
                <w:spacing w:val="-3"/>
              </w:rPr>
              <w:t>made.</w:t>
            </w:r>
          </w:p>
          <w:p w14:paraId="3C8ECA36" w14:textId="77777777" w:rsidR="00D07F41" w:rsidRDefault="00B90682">
            <w:pPr>
              <w:pStyle w:val="TableParagraph"/>
              <w:numPr>
                <w:ilvl w:val="0"/>
                <w:numId w:val="57"/>
              </w:numPr>
              <w:tabs>
                <w:tab w:val="left" w:pos="847"/>
              </w:tabs>
              <w:spacing w:before="6"/>
              <w:ind w:hanging="361"/>
            </w:pPr>
            <w:r>
              <w:rPr>
                <w:spacing w:val="-3"/>
              </w:rPr>
              <w:t xml:space="preserve">Maintain losses </w:t>
            </w:r>
            <w:r>
              <w:t xml:space="preserve">and </w:t>
            </w:r>
            <w:r>
              <w:rPr>
                <w:spacing w:val="-3"/>
              </w:rPr>
              <w:t>special payments</w:t>
            </w:r>
            <w:r>
              <w:rPr>
                <w:spacing w:val="-35"/>
              </w:rPr>
              <w:t xml:space="preserve"> </w:t>
            </w:r>
            <w:r>
              <w:rPr>
                <w:spacing w:val="-3"/>
              </w:rPr>
              <w:t>register.</w:t>
            </w:r>
          </w:p>
        </w:tc>
      </w:tr>
      <w:tr w:rsidR="00D07F41" w14:paraId="34D84B4D" w14:textId="77777777">
        <w:trPr>
          <w:trHeight w:val="1009"/>
        </w:trPr>
        <w:tc>
          <w:tcPr>
            <w:tcW w:w="2124" w:type="dxa"/>
          </w:tcPr>
          <w:p w14:paraId="378E25E8" w14:textId="77777777" w:rsidR="00D07F41" w:rsidRDefault="00B90682">
            <w:pPr>
              <w:pStyle w:val="TableParagraph"/>
              <w:ind w:left="124"/>
              <w:rPr>
                <w:sz w:val="18"/>
              </w:rPr>
            </w:pPr>
            <w:r>
              <w:t>A</w:t>
            </w:r>
            <w:r>
              <w:rPr>
                <w:sz w:val="18"/>
              </w:rPr>
              <w:t xml:space="preserve">LL </w:t>
            </w:r>
            <w:r>
              <w:t>S</w:t>
            </w:r>
            <w:r>
              <w:rPr>
                <w:sz w:val="18"/>
              </w:rPr>
              <w:t>TAFF</w:t>
            </w:r>
          </w:p>
        </w:tc>
        <w:tc>
          <w:tcPr>
            <w:tcW w:w="9922" w:type="dxa"/>
          </w:tcPr>
          <w:p w14:paraId="6350FBC9" w14:textId="77777777" w:rsidR="00D07F41" w:rsidRDefault="00B90682">
            <w:pPr>
              <w:pStyle w:val="TableParagraph"/>
              <w:ind w:left="847" w:right="578" w:hanging="360"/>
              <w:jc w:val="both"/>
            </w:pPr>
            <w:r>
              <w:t>1.</w:t>
            </w:r>
            <w:r>
              <w:rPr>
                <w:spacing w:val="50"/>
              </w:rPr>
              <w:t xml:space="preserve"> </w:t>
            </w:r>
            <w:r>
              <w:t>Discovery</w:t>
            </w:r>
            <w:r>
              <w:rPr>
                <w:spacing w:val="-11"/>
              </w:rPr>
              <w:t xml:space="preserve"> </w:t>
            </w:r>
            <w:r>
              <w:t>or</w:t>
            </w:r>
            <w:r>
              <w:rPr>
                <w:spacing w:val="-11"/>
              </w:rPr>
              <w:t xml:space="preserve"> </w:t>
            </w:r>
            <w:r>
              <w:t>suspicion</w:t>
            </w:r>
            <w:r>
              <w:rPr>
                <w:spacing w:val="-11"/>
              </w:rPr>
              <w:t xml:space="preserve"> </w:t>
            </w:r>
            <w:r>
              <w:t>of</w:t>
            </w:r>
            <w:r>
              <w:rPr>
                <w:spacing w:val="-12"/>
              </w:rPr>
              <w:t xml:space="preserve"> </w:t>
            </w:r>
            <w:r>
              <w:t>loss</w:t>
            </w:r>
            <w:r>
              <w:rPr>
                <w:spacing w:val="-10"/>
              </w:rPr>
              <w:t xml:space="preserve"> </w:t>
            </w:r>
            <w:r>
              <w:t>of</w:t>
            </w:r>
            <w:r>
              <w:rPr>
                <w:spacing w:val="-12"/>
              </w:rPr>
              <w:t xml:space="preserve"> </w:t>
            </w:r>
            <w:r>
              <w:t>any</w:t>
            </w:r>
            <w:r>
              <w:rPr>
                <w:spacing w:val="-12"/>
              </w:rPr>
              <w:t xml:space="preserve"> </w:t>
            </w:r>
            <w:r>
              <w:t>kind</w:t>
            </w:r>
            <w:r>
              <w:rPr>
                <w:spacing w:val="-14"/>
              </w:rPr>
              <w:t xml:space="preserve"> </w:t>
            </w:r>
            <w:r>
              <w:t>must</w:t>
            </w:r>
            <w:r>
              <w:rPr>
                <w:spacing w:val="-12"/>
              </w:rPr>
              <w:t xml:space="preserve"> </w:t>
            </w:r>
            <w:r>
              <w:t>be</w:t>
            </w:r>
            <w:r>
              <w:rPr>
                <w:spacing w:val="-15"/>
              </w:rPr>
              <w:t xml:space="preserve"> </w:t>
            </w:r>
            <w:r>
              <w:t>reported</w:t>
            </w:r>
            <w:r>
              <w:rPr>
                <w:spacing w:val="-11"/>
              </w:rPr>
              <w:t xml:space="preserve"> </w:t>
            </w:r>
            <w:r>
              <w:t>immediately</w:t>
            </w:r>
            <w:r>
              <w:rPr>
                <w:spacing w:val="-12"/>
              </w:rPr>
              <w:t xml:space="preserve"> </w:t>
            </w:r>
            <w:r>
              <w:t>to</w:t>
            </w:r>
            <w:r>
              <w:rPr>
                <w:spacing w:val="-14"/>
              </w:rPr>
              <w:t xml:space="preserve"> </w:t>
            </w:r>
            <w:r>
              <w:t>either</w:t>
            </w:r>
            <w:r>
              <w:rPr>
                <w:spacing w:val="-10"/>
              </w:rPr>
              <w:t xml:space="preserve"> </w:t>
            </w:r>
            <w:r>
              <w:t>head</w:t>
            </w:r>
            <w:r>
              <w:rPr>
                <w:spacing w:val="-12"/>
              </w:rPr>
              <w:t xml:space="preserve"> </w:t>
            </w:r>
            <w:r>
              <w:rPr>
                <w:spacing w:val="-3"/>
              </w:rPr>
              <w:t xml:space="preserve">of department </w:t>
            </w:r>
            <w:r>
              <w:t xml:space="preserve">or </w:t>
            </w:r>
            <w:r>
              <w:rPr>
                <w:spacing w:val="-3"/>
              </w:rPr>
              <w:t xml:space="preserve">nominated officer. </w:t>
            </w:r>
            <w:r>
              <w:t xml:space="preserve">The </w:t>
            </w:r>
            <w:r>
              <w:rPr>
                <w:spacing w:val="-3"/>
              </w:rPr>
              <w:t xml:space="preserve">head </w:t>
            </w:r>
            <w:r>
              <w:t xml:space="preserve">of </w:t>
            </w:r>
            <w:r>
              <w:rPr>
                <w:spacing w:val="-3"/>
              </w:rPr>
              <w:t xml:space="preserve">department </w:t>
            </w:r>
            <w:r>
              <w:t xml:space="preserve">/ </w:t>
            </w:r>
            <w:r>
              <w:rPr>
                <w:spacing w:val="-3"/>
              </w:rPr>
              <w:t xml:space="preserve">nominated officer should then </w:t>
            </w:r>
            <w:r>
              <w:t>inform the CE and</w:t>
            </w:r>
            <w:r>
              <w:rPr>
                <w:spacing w:val="-6"/>
              </w:rPr>
              <w:t xml:space="preserve"> </w:t>
            </w:r>
            <w:r>
              <w:t>DoF.</w:t>
            </w:r>
          </w:p>
        </w:tc>
      </w:tr>
      <w:tr w:rsidR="00D07F41" w14:paraId="7FDE12CD" w14:textId="77777777">
        <w:trPr>
          <w:trHeight w:val="506"/>
        </w:trPr>
        <w:tc>
          <w:tcPr>
            <w:tcW w:w="2124" w:type="dxa"/>
          </w:tcPr>
          <w:p w14:paraId="68CD976C" w14:textId="77777777" w:rsidR="00D07F41" w:rsidRDefault="00B90682">
            <w:pPr>
              <w:pStyle w:val="TableParagraph"/>
              <w:spacing w:before="2"/>
              <w:ind w:left="124"/>
              <w:rPr>
                <w:sz w:val="18"/>
              </w:rPr>
            </w:pPr>
            <w:r>
              <w:t>B</w:t>
            </w:r>
            <w:r>
              <w:rPr>
                <w:sz w:val="18"/>
              </w:rPr>
              <w:t>OARD</w:t>
            </w:r>
          </w:p>
        </w:tc>
        <w:tc>
          <w:tcPr>
            <w:tcW w:w="9922" w:type="dxa"/>
          </w:tcPr>
          <w:p w14:paraId="3236EAE5" w14:textId="77777777" w:rsidR="00D07F41" w:rsidRDefault="00B90682">
            <w:pPr>
              <w:pStyle w:val="TableParagraph"/>
              <w:spacing w:before="2"/>
              <w:ind w:left="487"/>
            </w:pPr>
            <w:r>
              <w:t>1. Approve write off of any losses.</w:t>
            </w:r>
          </w:p>
        </w:tc>
      </w:tr>
    </w:tbl>
    <w:p w14:paraId="05844AD9" w14:textId="77777777" w:rsidR="00D07F41" w:rsidRDefault="00D07F41">
      <w:pPr>
        <w:pStyle w:val="BodyText"/>
        <w:spacing w:before="2"/>
        <w:rPr>
          <w:b/>
          <w:sz w:val="15"/>
        </w:rPr>
      </w:pPr>
    </w:p>
    <w:p w14:paraId="3F380A6C" w14:textId="77777777" w:rsidR="00D07F41" w:rsidRDefault="00B90682">
      <w:pPr>
        <w:pStyle w:val="ListParagraph"/>
        <w:numPr>
          <w:ilvl w:val="1"/>
          <w:numId w:val="77"/>
        </w:numPr>
        <w:tabs>
          <w:tab w:val="left" w:pos="485"/>
        </w:tabs>
        <w:spacing w:before="94"/>
        <w:ind w:hanging="371"/>
        <w:rPr>
          <w:b/>
        </w:rPr>
      </w:pPr>
      <w:r>
        <w:rPr>
          <w:b/>
        </w:rPr>
        <w:t>– INFORMATION</w:t>
      </w:r>
      <w:r>
        <w:rPr>
          <w:b/>
          <w:spacing w:val="-17"/>
        </w:rPr>
        <w:t xml:space="preserve"> </w:t>
      </w:r>
      <w:r>
        <w:rPr>
          <w:b/>
          <w:spacing w:val="-3"/>
        </w:rPr>
        <w:t>TECHNOLOGY</w:t>
      </w:r>
    </w:p>
    <w:p w14:paraId="63F4B5C9" w14:textId="77777777" w:rsidR="00D07F41" w:rsidRDefault="00D07F41">
      <w:pPr>
        <w:pStyle w:val="BodyText"/>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2BE537F8" w14:textId="77777777">
        <w:trPr>
          <w:trHeight w:val="251"/>
        </w:trPr>
        <w:tc>
          <w:tcPr>
            <w:tcW w:w="2124" w:type="dxa"/>
            <w:shd w:val="clear" w:color="auto" w:fill="BDBDBD"/>
          </w:tcPr>
          <w:p w14:paraId="3DEED715" w14:textId="77777777" w:rsidR="00D07F41" w:rsidRDefault="00B90682">
            <w:pPr>
              <w:pStyle w:val="TableParagraph"/>
              <w:spacing w:line="232" w:lineRule="exact"/>
              <w:ind w:left="124"/>
            </w:pPr>
            <w:r>
              <w:t>DELEGATED TO</w:t>
            </w:r>
          </w:p>
        </w:tc>
        <w:tc>
          <w:tcPr>
            <w:tcW w:w="9922" w:type="dxa"/>
            <w:shd w:val="clear" w:color="auto" w:fill="BDBDBD"/>
          </w:tcPr>
          <w:p w14:paraId="0EBE0C29" w14:textId="77777777" w:rsidR="00D07F41" w:rsidRDefault="00B90682">
            <w:pPr>
              <w:pStyle w:val="TableParagraph"/>
              <w:spacing w:line="232" w:lineRule="exact"/>
              <w:ind w:left="127"/>
            </w:pPr>
            <w:r>
              <w:t>DUTIES DELEGATED</w:t>
            </w:r>
          </w:p>
        </w:tc>
      </w:tr>
      <w:tr w:rsidR="00D07F41" w14:paraId="11CAE601" w14:textId="77777777">
        <w:trPr>
          <w:trHeight w:val="4300"/>
        </w:trPr>
        <w:tc>
          <w:tcPr>
            <w:tcW w:w="2124" w:type="dxa"/>
          </w:tcPr>
          <w:p w14:paraId="13A0EBFB" w14:textId="77777777" w:rsidR="00D07F41" w:rsidRDefault="00B90682">
            <w:pPr>
              <w:pStyle w:val="TableParagraph"/>
              <w:spacing w:line="250" w:lineRule="exact"/>
              <w:ind w:left="124"/>
              <w:rPr>
                <w:sz w:val="18"/>
              </w:rPr>
            </w:pPr>
            <w:r>
              <w:t>D</w:t>
            </w:r>
            <w:r>
              <w:rPr>
                <w:sz w:val="18"/>
              </w:rPr>
              <w:t>IRECTOR OF</w:t>
            </w:r>
          </w:p>
          <w:p w14:paraId="1F89A938" w14:textId="77777777" w:rsidR="00D07F41" w:rsidRDefault="00B90682">
            <w:pPr>
              <w:pStyle w:val="TableParagraph"/>
              <w:spacing w:line="252" w:lineRule="exact"/>
              <w:ind w:left="124"/>
              <w:rPr>
                <w:sz w:val="18"/>
              </w:rPr>
            </w:pPr>
            <w:r>
              <w:t>F</w:t>
            </w:r>
            <w:r>
              <w:rPr>
                <w:sz w:val="18"/>
              </w:rPr>
              <w:t>INANCE</w:t>
            </w:r>
          </w:p>
        </w:tc>
        <w:tc>
          <w:tcPr>
            <w:tcW w:w="9922" w:type="dxa"/>
          </w:tcPr>
          <w:p w14:paraId="7F2D832F" w14:textId="77777777" w:rsidR="00D07F41" w:rsidRDefault="00B90682">
            <w:pPr>
              <w:pStyle w:val="TableParagraph"/>
              <w:numPr>
                <w:ilvl w:val="0"/>
                <w:numId w:val="56"/>
              </w:numPr>
              <w:tabs>
                <w:tab w:val="left" w:pos="847"/>
              </w:tabs>
              <w:spacing w:line="250" w:lineRule="exact"/>
              <w:jc w:val="both"/>
            </w:pPr>
            <w:r>
              <w:rPr>
                <w:spacing w:val="-3"/>
              </w:rPr>
              <w:t>Responsible</w:t>
            </w:r>
            <w:r>
              <w:rPr>
                <w:spacing w:val="-9"/>
              </w:rPr>
              <w:t xml:space="preserve"> </w:t>
            </w:r>
            <w:r>
              <w:t>for</w:t>
            </w:r>
            <w:r>
              <w:rPr>
                <w:spacing w:val="-8"/>
              </w:rPr>
              <w:t xml:space="preserve"> </w:t>
            </w:r>
            <w:r>
              <w:rPr>
                <w:spacing w:val="-3"/>
              </w:rPr>
              <w:t>accuracy</w:t>
            </w:r>
            <w:r>
              <w:rPr>
                <w:spacing w:val="-7"/>
              </w:rPr>
              <w:t xml:space="preserve"> </w:t>
            </w:r>
            <w:r>
              <w:t>and</w:t>
            </w:r>
            <w:r>
              <w:rPr>
                <w:spacing w:val="-9"/>
              </w:rPr>
              <w:t xml:space="preserve"> </w:t>
            </w:r>
            <w:r>
              <w:rPr>
                <w:spacing w:val="-3"/>
              </w:rPr>
              <w:t>security</w:t>
            </w:r>
            <w:r>
              <w:rPr>
                <w:spacing w:val="-10"/>
              </w:rPr>
              <w:t xml:space="preserve"> </w:t>
            </w:r>
            <w:r>
              <w:t>of</w:t>
            </w:r>
            <w:r>
              <w:rPr>
                <w:spacing w:val="-8"/>
              </w:rPr>
              <w:t xml:space="preserve"> </w:t>
            </w:r>
            <w:r>
              <w:rPr>
                <w:spacing w:val="-3"/>
              </w:rPr>
              <w:t>computerised</w:t>
            </w:r>
            <w:r>
              <w:rPr>
                <w:spacing w:val="-9"/>
              </w:rPr>
              <w:t xml:space="preserve"> </w:t>
            </w:r>
            <w:r>
              <w:rPr>
                <w:spacing w:val="-3"/>
              </w:rPr>
              <w:t>financial</w:t>
            </w:r>
            <w:r>
              <w:rPr>
                <w:spacing w:val="-8"/>
              </w:rPr>
              <w:t xml:space="preserve"> </w:t>
            </w:r>
            <w:r>
              <w:rPr>
                <w:spacing w:val="-3"/>
              </w:rPr>
              <w:t>data.</w:t>
            </w:r>
          </w:p>
          <w:p w14:paraId="100EAAF9" w14:textId="77777777" w:rsidR="00D07F41" w:rsidRDefault="00B90682">
            <w:pPr>
              <w:pStyle w:val="TableParagraph"/>
              <w:numPr>
                <w:ilvl w:val="0"/>
                <w:numId w:val="56"/>
              </w:numPr>
              <w:tabs>
                <w:tab w:val="left" w:pos="847"/>
              </w:tabs>
              <w:spacing w:before="4"/>
              <w:ind w:left="845" w:right="324" w:hanging="359"/>
              <w:jc w:val="both"/>
            </w:pPr>
            <w:r>
              <w:rPr>
                <w:spacing w:val="-3"/>
              </w:rPr>
              <w:t xml:space="preserve">Satisfy themselves </w:t>
            </w:r>
            <w:r>
              <w:t xml:space="preserve">that </w:t>
            </w:r>
            <w:r>
              <w:rPr>
                <w:spacing w:val="-3"/>
              </w:rPr>
              <w:t xml:space="preserve">new financial systems </w:t>
            </w:r>
            <w:r>
              <w:t xml:space="preserve">and </w:t>
            </w:r>
            <w:r>
              <w:rPr>
                <w:spacing w:val="-3"/>
              </w:rPr>
              <w:t xml:space="preserve">amendments </w:t>
            </w:r>
            <w:r>
              <w:t xml:space="preserve">to </w:t>
            </w:r>
            <w:r>
              <w:rPr>
                <w:spacing w:val="-3"/>
              </w:rPr>
              <w:t xml:space="preserve">current financial systems </w:t>
            </w:r>
            <w:r>
              <w:t>are</w:t>
            </w:r>
            <w:r>
              <w:rPr>
                <w:spacing w:val="-14"/>
              </w:rPr>
              <w:t xml:space="preserve"> </w:t>
            </w:r>
            <w:r>
              <w:t>developed</w:t>
            </w:r>
            <w:r>
              <w:rPr>
                <w:spacing w:val="-14"/>
              </w:rPr>
              <w:t xml:space="preserve"> </w:t>
            </w:r>
            <w:r>
              <w:t>in</w:t>
            </w:r>
            <w:r>
              <w:rPr>
                <w:spacing w:val="-17"/>
              </w:rPr>
              <w:t xml:space="preserve"> </w:t>
            </w:r>
            <w:r>
              <w:t>a</w:t>
            </w:r>
            <w:r>
              <w:rPr>
                <w:spacing w:val="-15"/>
              </w:rPr>
              <w:t xml:space="preserve"> </w:t>
            </w:r>
            <w:r>
              <w:t>controlled</w:t>
            </w:r>
            <w:r>
              <w:rPr>
                <w:spacing w:val="-14"/>
              </w:rPr>
              <w:t xml:space="preserve"> </w:t>
            </w:r>
            <w:r>
              <w:t>manner</w:t>
            </w:r>
            <w:r>
              <w:rPr>
                <w:spacing w:val="-16"/>
              </w:rPr>
              <w:t xml:space="preserve"> </w:t>
            </w:r>
            <w:r>
              <w:t>and</w:t>
            </w:r>
            <w:r>
              <w:rPr>
                <w:spacing w:val="-17"/>
              </w:rPr>
              <w:t xml:space="preserve"> </w:t>
            </w:r>
            <w:r>
              <w:t>thoroughly</w:t>
            </w:r>
            <w:r>
              <w:rPr>
                <w:spacing w:val="-14"/>
              </w:rPr>
              <w:t xml:space="preserve"> </w:t>
            </w:r>
            <w:r>
              <w:t>tested</w:t>
            </w:r>
            <w:r>
              <w:rPr>
                <w:spacing w:val="-13"/>
              </w:rPr>
              <w:t xml:space="preserve"> </w:t>
            </w:r>
            <w:r>
              <w:t>prior</w:t>
            </w:r>
            <w:r>
              <w:rPr>
                <w:spacing w:val="-16"/>
              </w:rPr>
              <w:t xml:space="preserve"> </w:t>
            </w:r>
            <w:r>
              <w:t>to</w:t>
            </w:r>
            <w:r>
              <w:rPr>
                <w:spacing w:val="-15"/>
              </w:rPr>
              <w:t xml:space="preserve"> </w:t>
            </w:r>
            <w:r>
              <w:t>implementation.</w:t>
            </w:r>
            <w:r>
              <w:rPr>
                <w:spacing w:val="-15"/>
              </w:rPr>
              <w:t xml:space="preserve"> </w:t>
            </w:r>
            <w:r>
              <w:t>Where this</w:t>
            </w:r>
            <w:r>
              <w:rPr>
                <w:spacing w:val="-17"/>
              </w:rPr>
              <w:t xml:space="preserve"> </w:t>
            </w:r>
            <w:r>
              <w:t>is</w:t>
            </w:r>
            <w:r>
              <w:rPr>
                <w:spacing w:val="-17"/>
              </w:rPr>
              <w:t xml:space="preserve"> </w:t>
            </w:r>
            <w:r>
              <w:t>undertaken</w:t>
            </w:r>
            <w:r>
              <w:rPr>
                <w:spacing w:val="-19"/>
              </w:rPr>
              <w:t xml:space="preserve"> </w:t>
            </w:r>
            <w:r>
              <w:t>by</w:t>
            </w:r>
            <w:r>
              <w:rPr>
                <w:spacing w:val="-17"/>
              </w:rPr>
              <w:t xml:space="preserve"> </w:t>
            </w:r>
            <w:r>
              <w:t>another</w:t>
            </w:r>
            <w:r>
              <w:rPr>
                <w:spacing w:val="-15"/>
              </w:rPr>
              <w:t xml:space="preserve"> </w:t>
            </w:r>
            <w:r>
              <w:t>Organisation,</w:t>
            </w:r>
            <w:r>
              <w:rPr>
                <w:spacing w:val="-15"/>
              </w:rPr>
              <w:t xml:space="preserve"> </w:t>
            </w:r>
            <w:r>
              <w:t>assurances</w:t>
            </w:r>
            <w:r>
              <w:rPr>
                <w:spacing w:val="-16"/>
              </w:rPr>
              <w:t xml:space="preserve"> </w:t>
            </w:r>
            <w:r>
              <w:t>of</w:t>
            </w:r>
            <w:r>
              <w:rPr>
                <w:spacing w:val="-16"/>
              </w:rPr>
              <w:t xml:space="preserve"> </w:t>
            </w:r>
            <w:r>
              <w:t>adequacy</w:t>
            </w:r>
            <w:r>
              <w:rPr>
                <w:spacing w:val="-18"/>
              </w:rPr>
              <w:t xml:space="preserve"> </w:t>
            </w:r>
            <w:r>
              <w:t>must</w:t>
            </w:r>
            <w:r>
              <w:rPr>
                <w:spacing w:val="-16"/>
              </w:rPr>
              <w:t xml:space="preserve"> </w:t>
            </w:r>
            <w:r>
              <w:t>be</w:t>
            </w:r>
            <w:r>
              <w:rPr>
                <w:spacing w:val="-17"/>
              </w:rPr>
              <w:t xml:space="preserve"> </w:t>
            </w:r>
            <w:r>
              <w:t>obtained</w:t>
            </w:r>
            <w:r>
              <w:rPr>
                <w:spacing w:val="-19"/>
              </w:rPr>
              <w:t xml:space="preserve"> </w:t>
            </w:r>
            <w:r>
              <w:t>from them prior to</w:t>
            </w:r>
            <w:r>
              <w:rPr>
                <w:spacing w:val="-5"/>
              </w:rPr>
              <w:t xml:space="preserve"> </w:t>
            </w:r>
            <w:r>
              <w:t>implementation.</w:t>
            </w:r>
          </w:p>
          <w:p w14:paraId="1DC1C08A" w14:textId="77777777" w:rsidR="00D07F41" w:rsidRDefault="00B90682">
            <w:pPr>
              <w:pStyle w:val="TableParagraph"/>
              <w:numPr>
                <w:ilvl w:val="0"/>
                <w:numId w:val="56"/>
              </w:numPr>
              <w:tabs>
                <w:tab w:val="left" w:pos="846"/>
              </w:tabs>
              <w:ind w:left="845" w:right="306"/>
            </w:pPr>
            <w:r>
              <w:t xml:space="preserve">Ensure that contracts with other bodies for the provision of computer services for financial applications clearly define responsibility of all parties for security, privacy, accuracy, </w:t>
            </w:r>
            <w:r>
              <w:rPr>
                <w:spacing w:val="-3"/>
              </w:rPr>
              <w:t>completeness</w:t>
            </w:r>
            <w:r>
              <w:rPr>
                <w:spacing w:val="-6"/>
              </w:rPr>
              <w:t xml:space="preserve"> </w:t>
            </w:r>
            <w:r>
              <w:t>and</w:t>
            </w:r>
            <w:r>
              <w:rPr>
                <w:spacing w:val="-7"/>
              </w:rPr>
              <w:t xml:space="preserve"> </w:t>
            </w:r>
            <w:r>
              <w:rPr>
                <w:spacing w:val="-3"/>
              </w:rPr>
              <w:t>timeliness</w:t>
            </w:r>
            <w:r>
              <w:rPr>
                <w:spacing w:val="-6"/>
              </w:rPr>
              <w:t xml:space="preserve"> </w:t>
            </w:r>
            <w:r>
              <w:t>of</w:t>
            </w:r>
            <w:r>
              <w:rPr>
                <w:spacing w:val="-6"/>
              </w:rPr>
              <w:t xml:space="preserve"> </w:t>
            </w:r>
            <w:r>
              <w:t>data</w:t>
            </w:r>
            <w:r>
              <w:rPr>
                <w:spacing w:val="-7"/>
              </w:rPr>
              <w:t xml:space="preserve"> </w:t>
            </w:r>
            <w:r>
              <w:rPr>
                <w:spacing w:val="-3"/>
              </w:rPr>
              <w:t>during</w:t>
            </w:r>
            <w:r>
              <w:rPr>
                <w:spacing w:val="-6"/>
              </w:rPr>
              <w:t xml:space="preserve"> </w:t>
            </w:r>
            <w:r>
              <w:rPr>
                <w:spacing w:val="-3"/>
              </w:rPr>
              <w:t>processing,</w:t>
            </w:r>
            <w:r>
              <w:rPr>
                <w:spacing w:val="-5"/>
              </w:rPr>
              <w:t xml:space="preserve"> </w:t>
            </w:r>
            <w:r>
              <w:rPr>
                <w:spacing w:val="-3"/>
              </w:rPr>
              <w:t>transmission</w:t>
            </w:r>
            <w:r>
              <w:rPr>
                <w:spacing w:val="-7"/>
              </w:rPr>
              <w:t xml:space="preserve"> </w:t>
            </w:r>
            <w:r>
              <w:t>and</w:t>
            </w:r>
            <w:r>
              <w:rPr>
                <w:spacing w:val="-6"/>
              </w:rPr>
              <w:t xml:space="preserve"> </w:t>
            </w:r>
            <w:r>
              <w:rPr>
                <w:spacing w:val="-3"/>
              </w:rPr>
              <w:t>storage,</w:t>
            </w:r>
            <w:r>
              <w:rPr>
                <w:spacing w:val="-5"/>
              </w:rPr>
              <w:t xml:space="preserve"> </w:t>
            </w:r>
            <w:r>
              <w:t>and</w:t>
            </w:r>
            <w:r>
              <w:rPr>
                <w:spacing w:val="-7"/>
              </w:rPr>
              <w:t xml:space="preserve"> </w:t>
            </w:r>
            <w:r>
              <w:rPr>
                <w:spacing w:val="-3"/>
              </w:rPr>
              <w:t xml:space="preserve">allow </w:t>
            </w:r>
            <w:r>
              <w:t xml:space="preserve">for audit review. Seek periodic assurances from the provider that adequate controls are in </w:t>
            </w:r>
            <w:r>
              <w:rPr>
                <w:spacing w:val="-3"/>
              </w:rPr>
              <w:t>operation.</w:t>
            </w:r>
          </w:p>
          <w:p w14:paraId="2D043CCF" w14:textId="77777777" w:rsidR="00D07F41" w:rsidRDefault="00B90682">
            <w:pPr>
              <w:pStyle w:val="TableParagraph"/>
              <w:numPr>
                <w:ilvl w:val="0"/>
                <w:numId w:val="56"/>
              </w:numPr>
              <w:tabs>
                <w:tab w:val="left" w:pos="846"/>
              </w:tabs>
              <w:ind w:left="845" w:right="567"/>
            </w:pPr>
            <w:r>
              <w:t>Ensure</w:t>
            </w:r>
            <w:r>
              <w:rPr>
                <w:spacing w:val="-18"/>
              </w:rPr>
              <w:t xml:space="preserve"> </w:t>
            </w:r>
            <w:r>
              <w:t>that</w:t>
            </w:r>
            <w:r>
              <w:rPr>
                <w:spacing w:val="-17"/>
              </w:rPr>
              <w:t xml:space="preserve"> </w:t>
            </w:r>
            <w:r>
              <w:t>risks</w:t>
            </w:r>
            <w:r>
              <w:rPr>
                <w:spacing w:val="-19"/>
              </w:rPr>
              <w:t xml:space="preserve"> </w:t>
            </w:r>
            <w:r>
              <w:t>to</w:t>
            </w:r>
            <w:r>
              <w:rPr>
                <w:spacing w:val="-18"/>
              </w:rPr>
              <w:t xml:space="preserve"> </w:t>
            </w:r>
            <w:r>
              <w:t>the</w:t>
            </w:r>
            <w:r>
              <w:rPr>
                <w:spacing w:val="-18"/>
              </w:rPr>
              <w:t xml:space="preserve"> </w:t>
            </w:r>
            <w:r>
              <w:t>Organisation</w:t>
            </w:r>
            <w:r>
              <w:rPr>
                <w:spacing w:val="-18"/>
              </w:rPr>
              <w:t xml:space="preserve"> </w:t>
            </w:r>
            <w:r>
              <w:t>from</w:t>
            </w:r>
            <w:r>
              <w:rPr>
                <w:spacing w:val="-14"/>
              </w:rPr>
              <w:t xml:space="preserve"> </w:t>
            </w:r>
            <w:r>
              <w:t>use</w:t>
            </w:r>
            <w:r>
              <w:rPr>
                <w:spacing w:val="-16"/>
              </w:rPr>
              <w:t xml:space="preserve"> </w:t>
            </w:r>
            <w:r>
              <w:t>of</w:t>
            </w:r>
            <w:r>
              <w:rPr>
                <w:spacing w:val="-16"/>
              </w:rPr>
              <w:t xml:space="preserve"> </w:t>
            </w:r>
            <w:r>
              <w:t>IT</w:t>
            </w:r>
            <w:r>
              <w:rPr>
                <w:spacing w:val="-21"/>
              </w:rPr>
              <w:t xml:space="preserve"> </w:t>
            </w:r>
            <w:r>
              <w:t>are</w:t>
            </w:r>
            <w:r>
              <w:rPr>
                <w:spacing w:val="-16"/>
              </w:rPr>
              <w:t xml:space="preserve"> </w:t>
            </w:r>
            <w:r>
              <w:t>identified</w:t>
            </w:r>
            <w:r>
              <w:rPr>
                <w:spacing w:val="-17"/>
              </w:rPr>
              <w:t xml:space="preserve"> </w:t>
            </w:r>
            <w:r>
              <w:t>and</w:t>
            </w:r>
            <w:r>
              <w:rPr>
                <w:spacing w:val="-18"/>
              </w:rPr>
              <w:t xml:space="preserve"> </w:t>
            </w:r>
            <w:r>
              <w:t>considered</w:t>
            </w:r>
            <w:r>
              <w:rPr>
                <w:spacing w:val="-15"/>
              </w:rPr>
              <w:t xml:space="preserve"> </w:t>
            </w:r>
            <w:r>
              <w:t>and</w:t>
            </w:r>
            <w:r>
              <w:rPr>
                <w:spacing w:val="-21"/>
              </w:rPr>
              <w:t xml:space="preserve"> </w:t>
            </w:r>
            <w:r>
              <w:t>that disaster recovery plans are in</w:t>
            </w:r>
            <w:r>
              <w:rPr>
                <w:spacing w:val="-4"/>
              </w:rPr>
              <w:t xml:space="preserve"> </w:t>
            </w:r>
            <w:r>
              <w:t>place.</w:t>
            </w:r>
          </w:p>
          <w:p w14:paraId="169DA067" w14:textId="77777777" w:rsidR="00D07F41" w:rsidRDefault="00B90682">
            <w:pPr>
              <w:pStyle w:val="TableParagraph"/>
              <w:numPr>
                <w:ilvl w:val="0"/>
                <w:numId w:val="56"/>
              </w:numPr>
              <w:tabs>
                <w:tab w:val="left" w:pos="846"/>
              </w:tabs>
              <w:ind w:left="845" w:right="344"/>
            </w:pPr>
            <w:r>
              <w:t xml:space="preserve">Where </w:t>
            </w:r>
            <w:r>
              <w:rPr>
                <w:spacing w:val="-3"/>
              </w:rPr>
              <w:t xml:space="preserve">computer systems have </w:t>
            </w:r>
            <w:r>
              <w:t xml:space="preserve">an </w:t>
            </w:r>
            <w:r>
              <w:rPr>
                <w:spacing w:val="-3"/>
              </w:rPr>
              <w:t xml:space="preserve">impact </w:t>
            </w:r>
            <w:r>
              <w:t xml:space="preserve">on </w:t>
            </w:r>
            <w:r>
              <w:rPr>
                <w:spacing w:val="-3"/>
              </w:rPr>
              <w:t xml:space="preserve">corporate financial systems satisfy themselves </w:t>
            </w:r>
            <w:r>
              <w:t>that:</w:t>
            </w:r>
          </w:p>
          <w:p w14:paraId="381F42AB" w14:textId="77777777" w:rsidR="00D07F41" w:rsidRDefault="00B90682">
            <w:pPr>
              <w:pStyle w:val="TableParagraph"/>
              <w:numPr>
                <w:ilvl w:val="1"/>
                <w:numId w:val="56"/>
              </w:numPr>
              <w:tabs>
                <w:tab w:val="left" w:pos="1268"/>
              </w:tabs>
              <w:spacing w:line="246" w:lineRule="exact"/>
            </w:pPr>
            <w:r>
              <w:rPr>
                <w:spacing w:val="-3"/>
              </w:rPr>
              <w:t>systems</w:t>
            </w:r>
            <w:r>
              <w:rPr>
                <w:spacing w:val="-10"/>
              </w:rPr>
              <w:t xml:space="preserve"> </w:t>
            </w:r>
            <w:r>
              <w:rPr>
                <w:spacing w:val="-3"/>
              </w:rPr>
              <w:t>acquisition,</w:t>
            </w:r>
            <w:r>
              <w:rPr>
                <w:spacing w:val="-5"/>
              </w:rPr>
              <w:t xml:space="preserve"> </w:t>
            </w:r>
            <w:r>
              <w:rPr>
                <w:spacing w:val="-3"/>
              </w:rPr>
              <w:t>development</w:t>
            </w:r>
            <w:r>
              <w:rPr>
                <w:spacing w:val="-6"/>
              </w:rPr>
              <w:t xml:space="preserve"> </w:t>
            </w:r>
            <w:r>
              <w:t>and</w:t>
            </w:r>
            <w:r>
              <w:rPr>
                <w:spacing w:val="-7"/>
              </w:rPr>
              <w:t xml:space="preserve"> </w:t>
            </w:r>
            <w:r>
              <w:rPr>
                <w:spacing w:val="-3"/>
              </w:rPr>
              <w:t>maintenance</w:t>
            </w:r>
            <w:r>
              <w:rPr>
                <w:spacing w:val="-7"/>
              </w:rPr>
              <w:t xml:space="preserve"> </w:t>
            </w:r>
            <w:r>
              <w:t>are</w:t>
            </w:r>
            <w:r>
              <w:rPr>
                <w:spacing w:val="-7"/>
              </w:rPr>
              <w:t xml:space="preserve"> </w:t>
            </w:r>
            <w:r>
              <w:t>in</w:t>
            </w:r>
            <w:r>
              <w:rPr>
                <w:spacing w:val="-8"/>
              </w:rPr>
              <w:t xml:space="preserve"> </w:t>
            </w:r>
            <w:r>
              <w:rPr>
                <w:spacing w:val="-3"/>
              </w:rPr>
              <w:t>line</w:t>
            </w:r>
            <w:r>
              <w:rPr>
                <w:spacing w:val="-7"/>
              </w:rPr>
              <w:t xml:space="preserve"> </w:t>
            </w:r>
            <w:r>
              <w:t>with</w:t>
            </w:r>
            <w:r>
              <w:rPr>
                <w:spacing w:val="-8"/>
              </w:rPr>
              <w:t xml:space="preserve"> </w:t>
            </w:r>
            <w:r>
              <w:rPr>
                <w:spacing w:val="-3"/>
              </w:rPr>
              <w:t>corporate</w:t>
            </w:r>
            <w:r>
              <w:rPr>
                <w:spacing w:val="-7"/>
              </w:rPr>
              <w:t xml:space="preserve"> </w:t>
            </w:r>
            <w:r>
              <w:rPr>
                <w:spacing w:val="-3"/>
              </w:rPr>
              <w:t>policies;</w:t>
            </w:r>
          </w:p>
          <w:p w14:paraId="224D7D41" w14:textId="77777777" w:rsidR="00D07F41" w:rsidRDefault="00B90682">
            <w:pPr>
              <w:pStyle w:val="TableParagraph"/>
              <w:numPr>
                <w:ilvl w:val="1"/>
                <w:numId w:val="56"/>
              </w:numPr>
              <w:tabs>
                <w:tab w:val="left" w:pos="1272"/>
              </w:tabs>
              <w:spacing w:before="2" w:line="252" w:lineRule="exact"/>
              <w:ind w:left="1271" w:right="224" w:hanging="360"/>
            </w:pPr>
            <w:r>
              <w:t xml:space="preserve">data </w:t>
            </w:r>
            <w:r>
              <w:rPr>
                <w:spacing w:val="-3"/>
              </w:rPr>
              <w:t xml:space="preserve">assembled </w:t>
            </w:r>
            <w:r>
              <w:t xml:space="preserve">for </w:t>
            </w:r>
            <w:r>
              <w:rPr>
                <w:spacing w:val="-3"/>
              </w:rPr>
              <w:t xml:space="preserve">processing </w:t>
            </w:r>
            <w:r>
              <w:t xml:space="preserve">by </w:t>
            </w:r>
            <w:r>
              <w:rPr>
                <w:spacing w:val="-3"/>
              </w:rPr>
              <w:t xml:space="preserve">financial systems </w:t>
            </w:r>
            <w:r>
              <w:t xml:space="preserve">is </w:t>
            </w:r>
            <w:r>
              <w:rPr>
                <w:spacing w:val="-3"/>
              </w:rPr>
              <w:t>adequate, accurate, complete</w:t>
            </w:r>
            <w:r>
              <w:rPr>
                <w:spacing w:val="-41"/>
              </w:rPr>
              <w:t xml:space="preserve"> </w:t>
            </w:r>
            <w:r>
              <w:rPr>
                <w:spacing w:val="-3"/>
              </w:rPr>
              <w:t>and timely;</w:t>
            </w:r>
          </w:p>
        </w:tc>
      </w:tr>
    </w:tbl>
    <w:p w14:paraId="2FE68177" w14:textId="77777777" w:rsidR="00D07F41" w:rsidRDefault="00D07F41">
      <w:pPr>
        <w:spacing w:line="252" w:lineRule="exact"/>
        <w:sectPr w:rsidR="00D07F41">
          <w:pgSz w:w="14400" w:h="10800" w:orient="landscape"/>
          <w:pgMar w:top="1000" w:right="940" w:bottom="440" w:left="1160" w:header="0" w:footer="167" w:gutter="0"/>
          <w:cols w:space="720"/>
        </w:sectPr>
      </w:pPr>
    </w:p>
    <w:p w14:paraId="3901888C"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4DAB5D0D" w14:textId="77777777">
        <w:trPr>
          <w:trHeight w:val="755"/>
        </w:trPr>
        <w:tc>
          <w:tcPr>
            <w:tcW w:w="2124" w:type="dxa"/>
          </w:tcPr>
          <w:p w14:paraId="0AE0464B" w14:textId="77777777" w:rsidR="00D07F41" w:rsidRDefault="00D07F41">
            <w:pPr>
              <w:pStyle w:val="TableParagraph"/>
              <w:rPr>
                <w:rFonts w:ascii="Times New Roman"/>
                <w:sz w:val="20"/>
              </w:rPr>
            </w:pPr>
          </w:p>
        </w:tc>
        <w:tc>
          <w:tcPr>
            <w:tcW w:w="9922" w:type="dxa"/>
          </w:tcPr>
          <w:p w14:paraId="58F56025" w14:textId="77777777" w:rsidR="00D07F41" w:rsidRDefault="00B90682">
            <w:pPr>
              <w:pStyle w:val="TableParagraph"/>
              <w:numPr>
                <w:ilvl w:val="1"/>
                <w:numId w:val="55"/>
              </w:numPr>
              <w:tabs>
                <w:tab w:val="left" w:pos="1272"/>
              </w:tabs>
              <w:spacing w:line="248" w:lineRule="exact"/>
              <w:ind w:hanging="361"/>
            </w:pPr>
            <w:r>
              <w:t>DoF</w:t>
            </w:r>
            <w:r>
              <w:rPr>
                <w:spacing w:val="-13"/>
              </w:rPr>
              <w:t xml:space="preserve"> </w:t>
            </w:r>
            <w:r>
              <w:t>and</w:t>
            </w:r>
            <w:r>
              <w:rPr>
                <w:spacing w:val="-14"/>
              </w:rPr>
              <w:t xml:space="preserve"> </w:t>
            </w:r>
            <w:r>
              <w:t>staff</w:t>
            </w:r>
            <w:r>
              <w:rPr>
                <w:spacing w:val="-10"/>
              </w:rPr>
              <w:t xml:space="preserve"> </w:t>
            </w:r>
            <w:r>
              <w:t>have</w:t>
            </w:r>
            <w:r>
              <w:rPr>
                <w:spacing w:val="-14"/>
              </w:rPr>
              <w:t xml:space="preserve"> </w:t>
            </w:r>
            <w:r>
              <w:t>access</w:t>
            </w:r>
            <w:r>
              <w:rPr>
                <w:spacing w:val="-11"/>
              </w:rPr>
              <w:t xml:space="preserve"> </w:t>
            </w:r>
            <w:r>
              <w:t>to</w:t>
            </w:r>
            <w:r>
              <w:rPr>
                <w:spacing w:val="-14"/>
              </w:rPr>
              <w:t xml:space="preserve"> </w:t>
            </w:r>
            <w:r>
              <w:t>such</w:t>
            </w:r>
            <w:r>
              <w:rPr>
                <w:spacing w:val="-14"/>
              </w:rPr>
              <w:t xml:space="preserve"> </w:t>
            </w:r>
            <w:r>
              <w:rPr>
                <w:spacing w:val="-6"/>
              </w:rPr>
              <w:t>data;</w:t>
            </w:r>
          </w:p>
          <w:p w14:paraId="58764E6C" w14:textId="77777777" w:rsidR="00D07F41" w:rsidRDefault="00B90682">
            <w:pPr>
              <w:pStyle w:val="TableParagraph"/>
              <w:numPr>
                <w:ilvl w:val="1"/>
                <w:numId w:val="55"/>
              </w:numPr>
              <w:tabs>
                <w:tab w:val="left" w:pos="1272"/>
              </w:tabs>
              <w:spacing w:line="252" w:lineRule="exact"/>
              <w:ind w:hanging="361"/>
            </w:pPr>
            <w:r>
              <w:rPr>
                <w:spacing w:val="-3"/>
              </w:rPr>
              <w:t>Such</w:t>
            </w:r>
            <w:r>
              <w:rPr>
                <w:spacing w:val="-8"/>
              </w:rPr>
              <w:t xml:space="preserve"> </w:t>
            </w:r>
            <w:r>
              <w:rPr>
                <w:spacing w:val="-3"/>
              </w:rPr>
              <w:t>computer</w:t>
            </w:r>
            <w:r>
              <w:rPr>
                <w:spacing w:val="-4"/>
              </w:rPr>
              <w:t xml:space="preserve"> </w:t>
            </w:r>
            <w:r>
              <w:rPr>
                <w:spacing w:val="-3"/>
              </w:rPr>
              <w:t>audit</w:t>
            </w:r>
            <w:r>
              <w:rPr>
                <w:spacing w:val="-4"/>
              </w:rPr>
              <w:t xml:space="preserve"> </w:t>
            </w:r>
            <w:r>
              <w:rPr>
                <w:spacing w:val="-3"/>
              </w:rPr>
              <w:t>reviews</w:t>
            </w:r>
            <w:r>
              <w:rPr>
                <w:spacing w:val="-8"/>
              </w:rPr>
              <w:t xml:space="preserve"> </w:t>
            </w:r>
            <w:r>
              <w:t>are</w:t>
            </w:r>
            <w:r>
              <w:rPr>
                <w:spacing w:val="-8"/>
              </w:rPr>
              <w:t xml:space="preserve"> </w:t>
            </w:r>
            <w:r>
              <w:rPr>
                <w:spacing w:val="-3"/>
              </w:rPr>
              <w:t>being</w:t>
            </w:r>
            <w:r>
              <w:rPr>
                <w:spacing w:val="-8"/>
              </w:rPr>
              <w:t xml:space="preserve"> </w:t>
            </w:r>
            <w:r>
              <w:rPr>
                <w:spacing w:val="-3"/>
              </w:rPr>
              <w:t>carried</w:t>
            </w:r>
            <w:r>
              <w:rPr>
                <w:spacing w:val="-8"/>
              </w:rPr>
              <w:t xml:space="preserve"> </w:t>
            </w:r>
            <w:r>
              <w:t>out</w:t>
            </w:r>
            <w:r>
              <w:rPr>
                <w:spacing w:val="1"/>
              </w:rPr>
              <w:t xml:space="preserve"> </w:t>
            </w:r>
            <w:r>
              <w:t>as</w:t>
            </w:r>
            <w:r>
              <w:rPr>
                <w:spacing w:val="-7"/>
              </w:rPr>
              <w:t xml:space="preserve"> </w:t>
            </w:r>
            <w:r>
              <w:t>are</w:t>
            </w:r>
            <w:r>
              <w:rPr>
                <w:spacing w:val="-8"/>
              </w:rPr>
              <w:t xml:space="preserve"> </w:t>
            </w:r>
            <w:r>
              <w:rPr>
                <w:spacing w:val="-3"/>
              </w:rPr>
              <w:t>considered</w:t>
            </w:r>
            <w:r>
              <w:rPr>
                <w:spacing w:val="-8"/>
              </w:rPr>
              <w:t xml:space="preserve"> </w:t>
            </w:r>
            <w:r>
              <w:rPr>
                <w:spacing w:val="-3"/>
              </w:rPr>
              <w:t>necessary.</w:t>
            </w:r>
          </w:p>
        </w:tc>
      </w:tr>
      <w:tr w:rsidR="00D07F41" w14:paraId="24697980" w14:textId="77777777">
        <w:trPr>
          <w:trHeight w:val="506"/>
        </w:trPr>
        <w:tc>
          <w:tcPr>
            <w:tcW w:w="2124" w:type="dxa"/>
          </w:tcPr>
          <w:p w14:paraId="421D9111" w14:textId="77777777" w:rsidR="00D07F41" w:rsidRDefault="00B90682">
            <w:pPr>
              <w:pStyle w:val="TableParagraph"/>
              <w:spacing w:line="240" w:lineRule="atLeast"/>
              <w:ind w:left="124" w:right="271"/>
              <w:rPr>
                <w:sz w:val="18"/>
              </w:rPr>
            </w:pPr>
            <w:r>
              <w:t>R</w:t>
            </w:r>
            <w:r>
              <w:rPr>
                <w:sz w:val="18"/>
              </w:rPr>
              <w:t>ELEVANT OFFICERS</w:t>
            </w:r>
          </w:p>
        </w:tc>
        <w:tc>
          <w:tcPr>
            <w:tcW w:w="9922" w:type="dxa"/>
          </w:tcPr>
          <w:p w14:paraId="03530EBF" w14:textId="77777777" w:rsidR="00D07F41" w:rsidRDefault="00B90682">
            <w:pPr>
              <w:pStyle w:val="TableParagraph"/>
              <w:ind w:left="487"/>
            </w:pPr>
            <w:r>
              <w:t>1. Send proposals for general computer systems to DoF</w:t>
            </w:r>
          </w:p>
        </w:tc>
      </w:tr>
    </w:tbl>
    <w:p w14:paraId="7D66DB3F" w14:textId="77777777" w:rsidR="00D07F41" w:rsidRDefault="00D07F41">
      <w:pPr>
        <w:pStyle w:val="BodyText"/>
        <w:spacing w:before="5"/>
        <w:rPr>
          <w:b/>
          <w:sz w:val="15"/>
        </w:rPr>
      </w:pPr>
    </w:p>
    <w:p w14:paraId="6DF5F61F" w14:textId="77777777" w:rsidR="00D07F41" w:rsidRDefault="00B90682">
      <w:pPr>
        <w:pStyle w:val="ListParagraph"/>
        <w:numPr>
          <w:ilvl w:val="1"/>
          <w:numId w:val="77"/>
        </w:numPr>
        <w:tabs>
          <w:tab w:val="left" w:pos="485"/>
        </w:tabs>
        <w:spacing w:before="93"/>
        <w:ind w:hanging="371"/>
        <w:rPr>
          <w:b/>
        </w:rPr>
      </w:pPr>
      <w:r>
        <w:rPr>
          <w:b/>
        </w:rPr>
        <w:t>– PATIENT MONIES AND</w:t>
      </w:r>
      <w:r>
        <w:rPr>
          <w:b/>
          <w:spacing w:val="-19"/>
        </w:rPr>
        <w:t xml:space="preserve"> </w:t>
      </w:r>
      <w:r>
        <w:rPr>
          <w:b/>
          <w:spacing w:val="-3"/>
        </w:rPr>
        <w:t>PROPERTY</w:t>
      </w:r>
    </w:p>
    <w:p w14:paraId="0FEFF561" w14:textId="77777777" w:rsidR="00D07F41" w:rsidRDefault="00D07F41">
      <w:pPr>
        <w:pStyle w:val="BodyText"/>
        <w:spacing w:before="1"/>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19E2C8B3" w14:textId="77777777">
        <w:trPr>
          <w:trHeight w:val="251"/>
        </w:trPr>
        <w:tc>
          <w:tcPr>
            <w:tcW w:w="2124" w:type="dxa"/>
            <w:shd w:val="clear" w:color="auto" w:fill="BDBDBD"/>
          </w:tcPr>
          <w:p w14:paraId="03A5564B" w14:textId="77777777" w:rsidR="00D07F41" w:rsidRDefault="00B90682">
            <w:pPr>
              <w:pStyle w:val="TableParagraph"/>
              <w:spacing w:line="232" w:lineRule="exact"/>
              <w:ind w:left="124"/>
            </w:pPr>
            <w:r>
              <w:t>DELEGATED TO</w:t>
            </w:r>
          </w:p>
        </w:tc>
        <w:tc>
          <w:tcPr>
            <w:tcW w:w="9922" w:type="dxa"/>
            <w:shd w:val="clear" w:color="auto" w:fill="BDBDBD"/>
          </w:tcPr>
          <w:p w14:paraId="78EC3CBB" w14:textId="77777777" w:rsidR="00D07F41" w:rsidRDefault="00B90682">
            <w:pPr>
              <w:pStyle w:val="TableParagraph"/>
              <w:spacing w:line="232" w:lineRule="exact"/>
              <w:ind w:left="127"/>
            </w:pPr>
            <w:r>
              <w:t>DUTIES DELEGATED</w:t>
            </w:r>
          </w:p>
        </w:tc>
      </w:tr>
      <w:tr w:rsidR="00D07F41" w14:paraId="31569EA1" w14:textId="77777777">
        <w:trPr>
          <w:trHeight w:val="760"/>
        </w:trPr>
        <w:tc>
          <w:tcPr>
            <w:tcW w:w="2124" w:type="dxa"/>
          </w:tcPr>
          <w:p w14:paraId="2C3A2AC2" w14:textId="77777777" w:rsidR="00D07F41" w:rsidRDefault="00B90682">
            <w:pPr>
              <w:pStyle w:val="TableParagraph"/>
              <w:ind w:left="124"/>
              <w:rPr>
                <w:sz w:val="18"/>
              </w:rPr>
            </w:pPr>
            <w:r>
              <w:t>C</w:t>
            </w:r>
            <w:r>
              <w:rPr>
                <w:sz w:val="18"/>
              </w:rPr>
              <w:t xml:space="preserve">HIEF </w:t>
            </w:r>
            <w:r>
              <w:t>E</w:t>
            </w:r>
            <w:r>
              <w:rPr>
                <w:sz w:val="18"/>
              </w:rPr>
              <w:t>XECUTIVE</w:t>
            </w:r>
          </w:p>
        </w:tc>
        <w:tc>
          <w:tcPr>
            <w:tcW w:w="9922" w:type="dxa"/>
          </w:tcPr>
          <w:p w14:paraId="4E872300" w14:textId="77777777" w:rsidR="00D07F41" w:rsidRDefault="00B90682">
            <w:pPr>
              <w:pStyle w:val="TableParagraph"/>
              <w:ind w:left="847" w:hanging="360"/>
            </w:pPr>
            <w:r>
              <w:t xml:space="preserve">1. </w:t>
            </w:r>
            <w:r>
              <w:rPr>
                <w:spacing w:val="-3"/>
              </w:rPr>
              <w:t xml:space="preserve">Responsible </w:t>
            </w:r>
            <w:r>
              <w:t xml:space="preserve">for </w:t>
            </w:r>
            <w:r>
              <w:rPr>
                <w:spacing w:val="-3"/>
              </w:rPr>
              <w:t xml:space="preserve">ensuring patients </w:t>
            </w:r>
            <w:r>
              <w:t xml:space="preserve">and </w:t>
            </w:r>
            <w:r>
              <w:rPr>
                <w:spacing w:val="-3"/>
              </w:rPr>
              <w:t xml:space="preserve">guardians </w:t>
            </w:r>
            <w:r>
              <w:t xml:space="preserve">are </w:t>
            </w:r>
            <w:r>
              <w:rPr>
                <w:spacing w:val="-3"/>
              </w:rPr>
              <w:t xml:space="preserve">informed about patients' money and </w:t>
            </w:r>
            <w:r>
              <w:t>property procedures on admission.</w:t>
            </w:r>
          </w:p>
        </w:tc>
      </w:tr>
      <w:tr w:rsidR="00D07F41" w14:paraId="2F801DD6" w14:textId="77777777">
        <w:trPr>
          <w:trHeight w:val="1768"/>
        </w:trPr>
        <w:tc>
          <w:tcPr>
            <w:tcW w:w="2124" w:type="dxa"/>
          </w:tcPr>
          <w:p w14:paraId="631041FB" w14:textId="77777777" w:rsidR="00D07F41" w:rsidRDefault="00B90682">
            <w:pPr>
              <w:pStyle w:val="TableParagraph"/>
              <w:spacing w:line="248" w:lineRule="exact"/>
              <w:ind w:left="124"/>
              <w:rPr>
                <w:sz w:val="18"/>
              </w:rPr>
            </w:pPr>
            <w:r>
              <w:t>D</w:t>
            </w:r>
            <w:r>
              <w:rPr>
                <w:sz w:val="18"/>
              </w:rPr>
              <w:t>IRECTOR OF</w:t>
            </w:r>
          </w:p>
          <w:p w14:paraId="01C01C92" w14:textId="77777777" w:rsidR="00D07F41" w:rsidRDefault="00B90682">
            <w:pPr>
              <w:pStyle w:val="TableParagraph"/>
              <w:spacing w:line="252" w:lineRule="exact"/>
              <w:ind w:left="124"/>
              <w:rPr>
                <w:sz w:val="18"/>
              </w:rPr>
            </w:pPr>
            <w:r>
              <w:t>F</w:t>
            </w:r>
            <w:r>
              <w:rPr>
                <w:sz w:val="18"/>
              </w:rPr>
              <w:t>INANCE</w:t>
            </w:r>
          </w:p>
        </w:tc>
        <w:tc>
          <w:tcPr>
            <w:tcW w:w="9922" w:type="dxa"/>
          </w:tcPr>
          <w:p w14:paraId="4214AD1C" w14:textId="77777777" w:rsidR="00D07F41" w:rsidRDefault="00B90682">
            <w:pPr>
              <w:pStyle w:val="TableParagraph"/>
              <w:numPr>
                <w:ilvl w:val="0"/>
                <w:numId w:val="54"/>
              </w:numPr>
              <w:tabs>
                <w:tab w:val="left" w:pos="847"/>
              </w:tabs>
              <w:ind w:right="139"/>
            </w:pPr>
            <w:r>
              <w:t>Provide detailed written instructions on the collection, custody, investment, recording, safekeeping, and disposal of patients' property (including instructions on the disposal of the property</w:t>
            </w:r>
            <w:r>
              <w:rPr>
                <w:spacing w:val="-19"/>
              </w:rPr>
              <w:t xml:space="preserve"> </w:t>
            </w:r>
            <w:r>
              <w:t>of</w:t>
            </w:r>
            <w:r>
              <w:rPr>
                <w:spacing w:val="-17"/>
              </w:rPr>
              <w:t xml:space="preserve"> </w:t>
            </w:r>
            <w:r>
              <w:t>deceased</w:t>
            </w:r>
            <w:r>
              <w:rPr>
                <w:spacing w:val="-17"/>
              </w:rPr>
              <w:t xml:space="preserve"> </w:t>
            </w:r>
            <w:r>
              <w:t>patients</w:t>
            </w:r>
            <w:r>
              <w:rPr>
                <w:spacing w:val="-18"/>
              </w:rPr>
              <w:t xml:space="preserve"> </w:t>
            </w:r>
            <w:r>
              <w:t>and</w:t>
            </w:r>
            <w:r>
              <w:rPr>
                <w:spacing w:val="-19"/>
              </w:rPr>
              <w:t xml:space="preserve"> </w:t>
            </w:r>
            <w:r>
              <w:t>of</w:t>
            </w:r>
            <w:r>
              <w:rPr>
                <w:spacing w:val="-17"/>
              </w:rPr>
              <w:t xml:space="preserve"> </w:t>
            </w:r>
            <w:r>
              <w:t>patients</w:t>
            </w:r>
            <w:r>
              <w:rPr>
                <w:spacing w:val="-19"/>
              </w:rPr>
              <w:t xml:space="preserve"> </w:t>
            </w:r>
            <w:r>
              <w:t>transferred</w:t>
            </w:r>
            <w:r>
              <w:rPr>
                <w:spacing w:val="-18"/>
              </w:rPr>
              <w:t xml:space="preserve"> </w:t>
            </w:r>
            <w:r>
              <w:t>to</w:t>
            </w:r>
            <w:r>
              <w:rPr>
                <w:spacing w:val="-20"/>
              </w:rPr>
              <w:t xml:space="preserve"> </w:t>
            </w:r>
            <w:r>
              <w:t>other</w:t>
            </w:r>
            <w:r>
              <w:rPr>
                <w:spacing w:val="-17"/>
              </w:rPr>
              <w:t xml:space="preserve"> </w:t>
            </w:r>
            <w:r>
              <w:t>premises)</w:t>
            </w:r>
            <w:r>
              <w:rPr>
                <w:spacing w:val="-22"/>
              </w:rPr>
              <w:t xml:space="preserve"> </w:t>
            </w:r>
            <w:r>
              <w:t>for</w:t>
            </w:r>
            <w:r>
              <w:rPr>
                <w:spacing w:val="-18"/>
              </w:rPr>
              <w:t xml:space="preserve"> </w:t>
            </w:r>
            <w:r>
              <w:t>all</w:t>
            </w:r>
            <w:r>
              <w:rPr>
                <w:spacing w:val="-16"/>
              </w:rPr>
              <w:t xml:space="preserve"> </w:t>
            </w:r>
            <w:r>
              <w:t>staff</w:t>
            </w:r>
            <w:r>
              <w:rPr>
                <w:spacing w:val="-16"/>
              </w:rPr>
              <w:t xml:space="preserve"> </w:t>
            </w:r>
            <w:r>
              <w:t>whose duty is to administer, in any way, the property</w:t>
            </w:r>
            <w:r>
              <w:rPr>
                <w:spacing w:val="-5"/>
              </w:rPr>
              <w:t xml:space="preserve"> </w:t>
            </w:r>
            <w:r>
              <w:t>of.</w:t>
            </w:r>
          </w:p>
          <w:p w14:paraId="2E41DB20" w14:textId="77777777" w:rsidR="00D07F41" w:rsidRDefault="00B90682">
            <w:pPr>
              <w:pStyle w:val="TableParagraph"/>
              <w:numPr>
                <w:ilvl w:val="0"/>
                <w:numId w:val="54"/>
              </w:numPr>
              <w:tabs>
                <w:tab w:val="left" w:pos="847"/>
              </w:tabs>
              <w:ind w:right="634"/>
            </w:pPr>
            <w:r>
              <w:t>Ensure</w:t>
            </w:r>
            <w:r>
              <w:rPr>
                <w:spacing w:val="-18"/>
              </w:rPr>
              <w:t xml:space="preserve"> </w:t>
            </w:r>
            <w:r>
              <w:t>all</w:t>
            </w:r>
            <w:r>
              <w:rPr>
                <w:spacing w:val="-16"/>
              </w:rPr>
              <w:t xml:space="preserve"> </w:t>
            </w:r>
            <w:r>
              <w:t>staff</w:t>
            </w:r>
            <w:r>
              <w:rPr>
                <w:spacing w:val="-15"/>
              </w:rPr>
              <w:t xml:space="preserve"> </w:t>
            </w:r>
            <w:r>
              <w:t>are</w:t>
            </w:r>
            <w:r>
              <w:rPr>
                <w:spacing w:val="-20"/>
              </w:rPr>
              <w:t xml:space="preserve"> </w:t>
            </w:r>
            <w:r>
              <w:t>made</w:t>
            </w:r>
            <w:r>
              <w:rPr>
                <w:spacing w:val="-21"/>
              </w:rPr>
              <w:t xml:space="preserve"> </w:t>
            </w:r>
            <w:r>
              <w:t>aware</w:t>
            </w:r>
            <w:r>
              <w:rPr>
                <w:spacing w:val="-15"/>
              </w:rPr>
              <w:t xml:space="preserve"> </w:t>
            </w:r>
            <w:r>
              <w:t>of</w:t>
            </w:r>
            <w:r>
              <w:rPr>
                <w:spacing w:val="-17"/>
              </w:rPr>
              <w:t xml:space="preserve"> </w:t>
            </w:r>
            <w:r>
              <w:t>the</w:t>
            </w:r>
            <w:r>
              <w:rPr>
                <w:spacing w:val="-21"/>
              </w:rPr>
              <w:t xml:space="preserve"> </w:t>
            </w:r>
            <w:r>
              <w:t>Organisation</w:t>
            </w:r>
            <w:r>
              <w:rPr>
                <w:spacing w:val="-15"/>
              </w:rPr>
              <w:t xml:space="preserve"> </w:t>
            </w:r>
            <w:r>
              <w:t>policy</w:t>
            </w:r>
            <w:r>
              <w:rPr>
                <w:spacing w:val="-16"/>
              </w:rPr>
              <w:t xml:space="preserve"> </w:t>
            </w:r>
            <w:r>
              <w:t>on</w:t>
            </w:r>
            <w:r>
              <w:rPr>
                <w:spacing w:val="-21"/>
              </w:rPr>
              <w:t xml:space="preserve"> </w:t>
            </w:r>
            <w:r>
              <w:t>the</w:t>
            </w:r>
            <w:r>
              <w:rPr>
                <w:spacing w:val="-16"/>
              </w:rPr>
              <w:t xml:space="preserve"> </w:t>
            </w:r>
            <w:r>
              <w:t>acceptance</w:t>
            </w:r>
            <w:r>
              <w:rPr>
                <w:spacing w:val="-15"/>
              </w:rPr>
              <w:t xml:space="preserve"> </w:t>
            </w:r>
            <w:r>
              <w:t>of</w:t>
            </w:r>
            <w:r>
              <w:rPr>
                <w:spacing w:val="-17"/>
              </w:rPr>
              <w:t xml:space="preserve"> </w:t>
            </w:r>
            <w:r>
              <w:t>gifts</w:t>
            </w:r>
            <w:r>
              <w:rPr>
                <w:spacing w:val="-16"/>
              </w:rPr>
              <w:t xml:space="preserve"> </w:t>
            </w:r>
            <w:r>
              <w:t>and other benefits in kind by</w:t>
            </w:r>
            <w:r>
              <w:rPr>
                <w:spacing w:val="-8"/>
              </w:rPr>
              <w:t xml:space="preserve"> </w:t>
            </w:r>
            <w:r>
              <w:t>staff.</w:t>
            </w:r>
          </w:p>
        </w:tc>
      </w:tr>
      <w:tr w:rsidR="00D07F41" w14:paraId="5AB99CB0" w14:textId="77777777">
        <w:trPr>
          <w:trHeight w:val="506"/>
        </w:trPr>
        <w:tc>
          <w:tcPr>
            <w:tcW w:w="2124" w:type="dxa"/>
          </w:tcPr>
          <w:p w14:paraId="610571F5" w14:textId="77777777" w:rsidR="00D07F41" w:rsidRDefault="00B90682">
            <w:pPr>
              <w:pStyle w:val="TableParagraph"/>
              <w:spacing w:line="240" w:lineRule="atLeast"/>
              <w:ind w:left="124" w:right="480"/>
              <w:rPr>
                <w:sz w:val="18"/>
              </w:rPr>
            </w:pPr>
            <w:r>
              <w:t>D</w:t>
            </w:r>
            <w:r>
              <w:rPr>
                <w:sz w:val="18"/>
              </w:rPr>
              <w:t>EPARTMENTAL MANAGERS</w:t>
            </w:r>
          </w:p>
        </w:tc>
        <w:tc>
          <w:tcPr>
            <w:tcW w:w="9922" w:type="dxa"/>
          </w:tcPr>
          <w:p w14:paraId="28F1AE54" w14:textId="77777777" w:rsidR="00D07F41" w:rsidRDefault="00B90682">
            <w:pPr>
              <w:pStyle w:val="TableParagraph"/>
              <w:ind w:left="487"/>
            </w:pPr>
            <w:r>
              <w:t>1. Inform staff of their responsibilities and duties for the administration of the property of patients.</w:t>
            </w:r>
          </w:p>
        </w:tc>
      </w:tr>
    </w:tbl>
    <w:p w14:paraId="1DBCF36A" w14:textId="77777777" w:rsidR="00D07F41" w:rsidRDefault="00D07F41">
      <w:pPr>
        <w:pStyle w:val="BodyText"/>
        <w:spacing w:before="1"/>
        <w:rPr>
          <w:b/>
          <w:sz w:val="22"/>
        </w:rPr>
      </w:pPr>
    </w:p>
    <w:p w14:paraId="74D2FD6D" w14:textId="77777777" w:rsidR="00D07F41" w:rsidRDefault="00B90682">
      <w:pPr>
        <w:pStyle w:val="ListParagraph"/>
        <w:numPr>
          <w:ilvl w:val="1"/>
          <w:numId w:val="77"/>
        </w:numPr>
        <w:tabs>
          <w:tab w:val="left" w:pos="604"/>
        </w:tabs>
        <w:ind w:left="603" w:hanging="490"/>
        <w:rPr>
          <w:b/>
        </w:rPr>
      </w:pPr>
      <w:r>
        <w:rPr>
          <w:b/>
        </w:rPr>
        <w:t>– RISK</w:t>
      </w:r>
      <w:r>
        <w:rPr>
          <w:b/>
          <w:spacing w:val="-7"/>
        </w:rPr>
        <w:t xml:space="preserve"> </w:t>
      </w:r>
      <w:r>
        <w:rPr>
          <w:b/>
          <w:spacing w:val="-4"/>
        </w:rPr>
        <w:t>MANAGEMENT</w:t>
      </w:r>
    </w:p>
    <w:p w14:paraId="5D512938" w14:textId="77777777" w:rsidR="00D07F41" w:rsidRDefault="00D07F41">
      <w:pPr>
        <w:pStyle w:val="BodyText"/>
        <w:spacing w:after="1"/>
        <w:rPr>
          <w:b/>
          <w:sz w:val="2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3936CD19" w14:textId="77777777">
        <w:trPr>
          <w:trHeight w:val="253"/>
        </w:trPr>
        <w:tc>
          <w:tcPr>
            <w:tcW w:w="2124" w:type="dxa"/>
            <w:shd w:val="clear" w:color="auto" w:fill="BDBDBD"/>
          </w:tcPr>
          <w:p w14:paraId="0DA73578" w14:textId="77777777" w:rsidR="00D07F41" w:rsidRDefault="00B90682">
            <w:pPr>
              <w:pStyle w:val="TableParagraph"/>
              <w:spacing w:line="234" w:lineRule="exact"/>
              <w:ind w:left="124"/>
            </w:pPr>
            <w:r>
              <w:t>DELEGATED TO</w:t>
            </w:r>
          </w:p>
        </w:tc>
        <w:tc>
          <w:tcPr>
            <w:tcW w:w="9922" w:type="dxa"/>
            <w:shd w:val="clear" w:color="auto" w:fill="BDBDBD"/>
          </w:tcPr>
          <w:p w14:paraId="62BAF430" w14:textId="77777777" w:rsidR="00D07F41" w:rsidRDefault="00B90682">
            <w:pPr>
              <w:pStyle w:val="TableParagraph"/>
              <w:spacing w:line="234" w:lineRule="exact"/>
              <w:ind w:left="127"/>
            </w:pPr>
            <w:r>
              <w:t>DUTIES DELEGATED</w:t>
            </w:r>
          </w:p>
        </w:tc>
      </w:tr>
      <w:tr w:rsidR="00D07F41" w14:paraId="58EDCD86" w14:textId="77777777">
        <w:trPr>
          <w:trHeight w:val="1264"/>
        </w:trPr>
        <w:tc>
          <w:tcPr>
            <w:tcW w:w="2124" w:type="dxa"/>
          </w:tcPr>
          <w:p w14:paraId="066714FF" w14:textId="77777777" w:rsidR="00D07F41" w:rsidRDefault="00B90682">
            <w:pPr>
              <w:pStyle w:val="TableParagraph"/>
              <w:ind w:left="124"/>
              <w:rPr>
                <w:sz w:val="18"/>
              </w:rPr>
            </w:pPr>
            <w:r>
              <w:t>C</w:t>
            </w:r>
            <w:r>
              <w:rPr>
                <w:sz w:val="18"/>
              </w:rPr>
              <w:t xml:space="preserve">HIEF </w:t>
            </w:r>
            <w:r>
              <w:t>E</w:t>
            </w:r>
            <w:r>
              <w:rPr>
                <w:sz w:val="18"/>
              </w:rPr>
              <w:t>XECUTIVE</w:t>
            </w:r>
          </w:p>
        </w:tc>
        <w:tc>
          <w:tcPr>
            <w:tcW w:w="9922" w:type="dxa"/>
          </w:tcPr>
          <w:p w14:paraId="3B9D371B" w14:textId="77777777" w:rsidR="00D07F41" w:rsidRDefault="00B90682">
            <w:pPr>
              <w:pStyle w:val="TableParagraph"/>
              <w:numPr>
                <w:ilvl w:val="0"/>
                <w:numId w:val="53"/>
              </w:numPr>
              <w:tabs>
                <w:tab w:val="left" w:pos="847"/>
              </w:tabs>
              <w:spacing w:line="248" w:lineRule="exact"/>
            </w:pPr>
            <w:r>
              <w:rPr>
                <w:spacing w:val="-3"/>
              </w:rPr>
              <w:t>Develop</w:t>
            </w:r>
            <w:r>
              <w:rPr>
                <w:spacing w:val="-9"/>
              </w:rPr>
              <w:t xml:space="preserve"> </w:t>
            </w:r>
            <w:r>
              <w:t>and</w:t>
            </w:r>
            <w:r>
              <w:rPr>
                <w:spacing w:val="-8"/>
              </w:rPr>
              <w:t xml:space="preserve"> </w:t>
            </w:r>
            <w:r>
              <w:rPr>
                <w:spacing w:val="-3"/>
              </w:rPr>
              <w:t>maintain</w:t>
            </w:r>
            <w:r>
              <w:rPr>
                <w:spacing w:val="-9"/>
              </w:rPr>
              <w:t xml:space="preserve"> </w:t>
            </w:r>
            <w:r>
              <w:t>a</w:t>
            </w:r>
            <w:r>
              <w:rPr>
                <w:spacing w:val="-8"/>
              </w:rPr>
              <w:t xml:space="preserve"> </w:t>
            </w:r>
            <w:r>
              <w:t>risk</w:t>
            </w:r>
            <w:r>
              <w:rPr>
                <w:spacing w:val="-8"/>
              </w:rPr>
              <w:t xml:space="preserve"> </w:t>
            </w:r>
            <w:r>
              <w:rPr>
                <w:spacing w:val="-3"/>
              </w:rPr>
              <w:t>management</w:t>
            </w:r>
            <w:r>
              <w:rPr>
                <w:spacing w:val="-7"/>
              </w:rPr>
              <w:t xml:space="preserve"> </w:t>
            </w:r>
            <w:r>
              <w:t>and</w:t>
            </w:r>
            <w:r>
              <w:rPr>
                <w:spacing w:val="-8"/>
              </w:rPr>
              <w:t xml:space="preserve"> </w:t>
            </w:r>
            <w:r>
              <w:rPr>
                <w:spacing w:val="-3"/>
              </w:rPr>
              <w:t>internal</w:t>
            </w:r>
            <w:r>
              <w:rPr>
                <w:spacing w:val="-8"/>
              </w:rPr>
              <w:t xml:space="preserve"> </w:t>
            </w:r>
            <w:r>
              <w:rPr>
                <w:spacing w:val="-3"/>
              </w:rPr>
              <w:t>control</w:t>
            </w:r>
            <w:r>
              <w:rPr>
                <w:spacing w:val="-9"/>
              </w:rPr>
              <w:t xml:space="preserve"> </w:t>
            </w:r>
            <w:r>
              <w:rPr>
                <w:spacing w:val="-3"/>
              </w:rPr>
              <w:t>programme.</w:t>
            </w:r>
          </w:p>
          <w:p w14:paraId="1957D0B1" w14:textId="77777777" w:rsidR="00D07F41" w:rsidRDefault="00B90682">
            <w:pPr>
              <w:pStyle w:val="TableParagraph"/>
              <w:numPr>
                <w:ilvl w:val="0"/>
                <w:numId w:val="53"/>
              </w:numPr>
              <w:tabs>
                <w:tab w:val="left" w:pos="845"/>
              </w:tabs>
              <w:spacing w:before="4"/>
              <w:ind w:left="846" w:right="140"/>
            </w:pPr>
            <w:r>
              <w:t>Develop</w:t>
            </w:r>
            <w:r>
              <w:rPr>
                <w:spacing w:val="-19"/>
              </w:rPr>
              <w:t xml:space="preserve"> </w:t>
            </w:r>
            <w:r>
              <w:t>and</w:t>
            </w:r>
            <w:r>
              <w:rPr>
                <w:spacing w:val="-17"/>
              </w:rPr>
              <w:t xml:space="preserve"> </w:t>
            </w:r>
            <w:r>
              <w:t>maintain</w:t>
            </w:r>
            <w:r>
              <w:rPr>
                <w:spacing w:val="-16"/>
              </w:rPr>
              <w:t xml:space="preserve"> </w:t>
            </w:r>
            <w:r>
              <w:t>a</w:t>
            </w:r>
            <w:r>
              <w:rPr>
                <w:spacing w:val="-22"/>
              </w:rPr>
              <w:t xml:space="preserve"> </w:t>
            </w:r>
            <w:r>
              <w:t>Board</w:t>
            </w:r>
            <w:r>
              <w:rPr>
                <w:spacing w:val="-16"/>
              </w:rPr>
              <w:t xml:space="preserve"> </w:t>
            </w:r>
            <w:r>
              <w:t>Accountability</w:t>
            </w:r>
            <w:r>
              <w:rPr>
                <w:spacing w:val="-16"/>
              </w:rPr>
              <w:t xml:space="preserve"> </w:t>
            </w:r>
            <w:r>
              <w:t>Framework,</w:t>
            </w:r>
            <w:r>
              <w:rPr>
                <w:spacing w:val="-16"/>
              </w:rPr>
              <w:t xml:space="preserve"> </w:t>
            </w:r>
            <w:r>
              <w:t>which</w:t>
            </w:r>
            <w:r>
              <w:rPr>
                <w:spacing w:val="-18"/>
              </w:rPr>
              <w:t xml:space="preserve"> </w:t>
            </w:r>
            <w:r>
              <w:t>advises</w:t>
            </w:r>
            <w:r>
              <w:rPr>
                <w:spacing w:val="-21"/>
              </w:rPr>
              <w:t xml:space="preserve"> </w:t>
            </w:r>
            <w:r>
              <w:t>the</w:t>
            </w:r>
            <w:r>
              <w:rPr>
                <w:spacing w:val="-16"/>
              </w:rPr>
              <w:t xml:space="preserve"> </w:t>
            </w:r>
            <w:r>
              <w:t>Board</w:t>
            </w:r>
            <w:r>
              <w:rPr>
                <w:spacing w:val="-19"/>
              </w:rPr>
              <w:t xml:space="preserve"> </w:t>
            </w:r>
            <w:r>
              <w:t>on</w:t>
            </w:r>
            <w:r>
              <w:rPr>
                <w:spacing w:val="-21"/>
              </w:rPr>
              <w:t xml:space="preserve"> </w:t>
            </w:r>
            <w:r>
              <w:t>the</w:t>
            </w:r>
            <w:r>
              <w:rPr>
                <w:spacing w:val="-20"/>
              </w:rPr>
              <w:t xml:space="preserve"> </w:t>
            </w:r>
            <w:r>
              <w:t xml:space="preserve">key risks preventing the achievement of Strategic Goals and Operational and Corporate </w:t>
            </w:r>
            <w:r>
              <w:rPr>
                <w:spacing w:val="-3"/>
              </w:rPr>
              <w:t>Objectives.</w:t>
            </w:r>
          </w:p>
        </w:tc>
      </w:tr>
      <w:tr w:rsidR="00D07F41" w14:paraId="20624EA1" w14:textId="77777777">
        <w:trPr>
          <w:trHeight w:val="253"/>
        </w:trPr>
        <w:tc>
          <w:tcPr>
            <w:tcW w:w="2124" w:type="dxa"/>
          </w:tcPr>
          <w:p w14:paraId="35F26280" w14:textId="77777777" w:rsidR="00D07F41" w:rsidRDefault="00B90682">
            <w:pPr>
              <w:pStyle w:val="TableParagraph"/>
              <w:spacing w:line="234" w:lineRule="exact"/>
              <w:ind w:left="124"/>
              <w:rPr>
                <w:sz w:val="18"/>
              </w:rPr>
            </w:pPr>
            <w:r>
              <w:t>B</w:t>
            </w:r>
            <w:r>
              <w:rPr>
                <w:sz w:val="18"/>
              </w:rPr>
              <w:t>OARD</w:t>
            </w:r>
          </w:p>
        </w:tc>
        <w:tc>
          <w:tcPr>
            <w:tcW w:w="9922" w:type="dxa"/>
          </w:tcPr>
          <w:p w14:paraId="2EB993A8" w14:textId="77777777" w:rsidR="00D07F41" w:rsidRDefault="00B90682">
            <w:pPr>
              <w:pStyle w:val="TableParagraph"/>
              <w:spacing w:line="234" w:lineRule="exact"/>
              <w:ind w:left="487"/>
            </w:pPr>
            <w:r>
              <w:t>1. Approve and monitor risk management programme.</w:t>
            </w:r>
          </w:p>
        </w:tc>
      </w:tr>
    </w:tbl>
    <w:p w14:paraId="766F2B9C" w14:textId="77777777" w:rsidR="00D07F41" w:rsidRDefault="00D07F41">
      <w:pPr>
        <w:spacing w:line="234" w:lineRule="exact"/>
        <w:sectPr w:rsidR="00D07F41">
          <w:pgSz w:w="14400" w:h="10800" w:orient="landscape"/>
          <w:pgMar w:top="1000" w:right="940" w:bottom="440" w:left="1160" w:header="0" w:footer="167" w:gutter="0"/>
          <w:cols w:space="720"/>
        </w:sectPr>
      </w:pPr>
    </w:p>
    <w:p w14:paraId="21E8F78F" w14:textId="77777777" w:rsidR="00D07F41" w:rsidRDefault="00D07F41">
      <w:pPr>
        <w:pStyle w:val="BodyText"/>
        <w:spacing w:before="5" w:after="1"/>
        <w:rPr>
          <w:b/>
          <w:sz w:val="1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9922"/>
      </w:tblGrid>
      <w:tr w:rsidR="00D07F41" w14:paraId="7F2A7477" w14:textId="77777777">
        <w:trPr>
          <w:trHeight w:val="1012"/>
        </w:trPr>
        <w:tc>
          <w:tcPr>
            <w:tcW w:w="2124" w:type="dxa"/>
          </w:tcPr>
          <w:p w14:paraId="016DF468" w14:textId="77777777" w:rsidR="00D07F41" w:rsidRDefault="00D07F41">
            <w:pPr>
              <w:pStyle w:val="TableParagraph"/>
              <w:rPr>
                <w:rFonts w:ascii="Times New Roman"/>
              </w:rPr>
            </w:pPr>
          </w:p>
        </w:tc>
        <w:tc>
          <w:tcPr>
            <w:tcW w:w="9922" w:type="dxa"/>
          </w:tcPr>
          <w:p w14:paraId="7245E9E2" w14:textId="77777777" w:rsidR="00D07F41" w:rsidRDefault="00B90682">
            <w:pPr>
              <w:pStyle w:val="TableParagraph"/>
              <w:ind w:left="846" w:hanging="360"/>
            </w:pPr>
            <w:r>
              <w:t>2.</w:t>
            </w:r>
            <w:r>
              <w:rPr>
                <w:spacing w:val="14"/>
              </w:rPr>
              <w:t xml:space="preserve"> </w:t>
            </w:r>
            <w:r>
              <w:t>Decide</w:t>
            </w:r>
            <w:r>
              <w:rPr>
                <w:spacing w:val="-16"/>
              </w:rPr>
              <w:t xml:space="preserve"> </w:t>
            </w:r>
            <w:r>
              <w:t>whether</w:t>
            </w:r>
            <w:r>
              <w:rPr>
                <w:spacing w:val="-17"/>
              </w:rPr>
              <w:t xml:space="preserve"> </w:t>
            </w:r>
            <w:r>
              <w:t>the</w:t>
            </w:r>
            <w:r>
              <w:rPr>
                <w:spacing w:val="-17"/>
              </w:rPr>
              <w:t xml:space="preserve"> </w:t>
            </w:r>
            <w:r>
              <w:t>Organisation</w:t>
            </w:r>
            <w:r>
              <w:rPr>
                <w:spacing w:val="-16"/>
              </w:rPr>
              <w:t xml:space="preserve"> </w:t>
            </w:r>
            <w:r>
              <w:t>will</w:t>
            </w:r>
            <w:r>
              <w:rPr>
                <w:spacing w:val="-16"/>
              </w:rPr>
              <w:t xml:space="preserve"> </w:t>
            </w:r>
            <w:r>
              <w:t>use</w:t>
            </w:r>
            <w:r>
              <w:rPr>
                <w:spacing w:val="-18"/>
              </w:rPr>
              <w:t xml:space="preserve"> </w:t>
            </w:r>
            <w:r>
              <w:t>the</w:t>
            </w:r>
            <w:r>
              <w:rPr>
                <w:spacing w:val="-20"/>
              </w:rPr>
              <w:t xml:space="preserve"> </w:t>
            </w:r>
            <w:r>
              <w:t>risk</w:t>
            </w:r>
            <w:r>
              <w:rPr>
                <w:spacing w:val="-15"/>
              </w:rPr>
              <w:t xml:space="preserve"> </w:t>
            </w:r>
            <w:r>
              <w:t>pooling</w:t>
            </w:r>
            <w:r>
              <w:rPr>
                <w:spacing w:val="-16"/>
              </w:rPr>
              <w:t xml:space="preserve"> </w:t>
            </w:r>
            <w:r>
              <w:t>schemes</w:t>
            </w:r>
            <w:r>
              <w:rPr>
                <w:spacing w:val="-18"/>
              </w:rPr>
              <w:t xml:space="preserve"> </w:t>
            </w:r>
            <w:r>
              <w:t>administered</w:t>
            </w:r>
            <w:r>
              <w:rPr>
                <w:spacing w:val="-18"/>
              </w:rPr>
              <w:t xml:space="preserve"> </w:t>
            </w:r>
            <w:r>
              <w:t>by</w:t>
            </w:r>
            <w:r>
              <w:rPr>
                <w:spacing w:val="-17"/>
              </w:rPr>
              <w:t xml:space="preserve"> </w:t>
            </w:r>
            <w:r>
              <w:t>the</w:t>
            </w:r>
            <w:r>
              <w:rPr>
                <w:spacing w:val="-18"/>
              </w:rPr>
              <w:t xml:space="preserve"> </w:t>
            </w:r>
            <w:r>
              <w:rPr>
                <w:spacing w:val="-2"/>
              </w:rPr>
              <w:t xml:space="preserve">NHS </w:t>
            </w:r>
            <w:r>
              <w:t>Litigation Authority or self-insure for some or all of the risks (where discretion is allowed). Decisions to self-insure should be reviewed</w:t>
            </w:r>
            <w:r>
              <w:rPr>
                <w:spacing w:val="-4"/>
              </w:rPr>
              <w:t xml:space="preserve"> </w:t>
            </w:r>
            <w:r>
              <w:t>annually.</w:t>
            </w:r>
          </w:p>
        </w:tc>
      </w:tr>
      <w:tr w:rsidR="00D07F41" w14:paraId="2BADF626" w14:textId="77777777">
        <w:trPr>
          <w:trHeight w:val="3285"/>
        </w:trPr>
        <w:tc>
          <w:tcPr>
            <w:tcW w:w="2124" w:type="dxa"/>
          </w:tcPr>
          <w:p w14:paraId="1AC2FE3B" w14:textId="77777777" w:rsidR="00D07F41" w:rsidRDefault="00B90682">
            <w:pPr>
              <w:pStyle w:val="TableParagraph"/>
              <w:spacing w:line="248" w:lineRule="exact"/>
              <w:ind w:left="124"/>
              <w:rPr>
                <w:sz w:val="18"/>
              </w:rPr>
            </w:pPr>
            <w:r>
              <w:t>D</w:t>
            </w:r>
            <w:r>
              <w:rPr>
                <w:sz w:val="18"/>
              </w:rPr>
              <w:t>IRECTOR OF</w:t>
            </w:r>
          </w:p>
          <w:p w14:paraId="459FE0CB" w14:textId="77777777" w:rsidR="00D07F41" w:rsidRDefault="00B90682">
            <w:pPr>
              <w:pStyle w:val="TableParagraph"/>
              <w:spacing w:line="252" w:lineRule="exact"/>
              <w:ind w:left="124"/>
              <w:rPr>
                <w:sz w:val="18"/>
              </w:rPr>
            </w:pPr>
            <w:r>
              <w:t>F</w:t>
            </w:r>
            <w:r>
              <w:rPr>
                <w:sz w:val="18"/>
              </w:rPr>
              <w:t>INANCE</w:t>
            </w:r>
          </w:p>
        </w:tc>
        <w:tc>
          <w:tcPr>
            <w:tcW w:w="9922" w:type="dxa"/>
          </w:tcPr>
          <w:p w14:paraId="217FB0E7" w14:textId="77777777" w:rsidR="00D07F41" w:rsidRDefault="00B90682">
            <w:pPr>
              <w:pStyle w:val="TableParagraph"/>
              <w:numPr>
                <w:ilvl w:val="0"/>
                <w:numId w:val="52"/>
              </w:numPr>
              <w:tabs>
                <w:tab w:val="left" w:pos="845"/>
              </w:tabs>
              <w:ind w:right="206" w:hanging="360"/>
            </w:pPr>
            <w:r>
              <w:t xml:space="preserve">Where the Board decides to use the risk pooling schemes administered by the </w:t>
            </w:r>
            <w:r>
              <w:rPr>
                <w:spacing w:val="-2"/>
              </w:rPr>
              <w:t xml:space="preserve">NHS </w:t>
            </w:r>
            <w:r>
              <w:t xml:space="preserve">Resolutions the Director of Finance shall ensure that the arrangements entered into are </w:t>
            </w:r>
            <w:r>
              <w:rPr>
                <w:spacing w:val="-3"/>
              </w:rPr>
              <w:t xml:space="preserve">appropriate </w:t>
            </w:r>
            <w:r>
              <w:t xml:space="preserve">and </w:t>
            </w:r>
            <w:r>
              <w:rPr>
                <w:spacing w:val="-3"/>
              </w:rPr>
              <w:t xml:space="preserve">complementary </w:t>
            </w:r>
            <w:r>
              <w:t xml:space="preserve">to the </w:t>
            </w:r>
            <w:r>
              <w:rPr>
                <w:spacing w:val="-3"/>
              </w:rPr>
              <w:t xml:space="preserve">risk management programme. </w:t>
            </w:r>
            <w:r>
              <w:t xml:space="preserve">The </w:t>
            </w:r>
            <w:r>
              <w:rPr>
                <w:spacing w:val="-3"/>
              </w:rPr>
              <w:t>Director of</w:t>
            </w:r>
            <w:r>
              <w:rPr>
                <w:spacing w:val="-32"/>
              </w:rPr>
              <w:t xml:space="preserve"> </w:t>
            </w:r>
            <w:r>
              <w:rPr>
                <w:spacing w:val="-3"/>
              </w:rPr>
              <w:t xml:space="preserve">Finance </w:t>
            </w:r>
            <w:r>
              <w:t>shall ensure that documented procedures cover these</w:t>
            </w:r>
            <w:r>
              <w:rPr>
                <w:spacing w:val="-11"/>
              </w:rPr>
              <w:t xml:space="preserve"> </w:t>
            </w:r>
            <w:r>
              <w:t>arrangements.</w:t>
            </w:r>
          </w:p>
          <w:p w14:paraId="3AB249A3" w14:textId="77777777" w:rsidR="00D07F41" w:rsidRDefault="00B90682">
            <w:pPr>
              <w:pStyle w:val="TableParagraph"/>
              <w:numPr>
                <w:ilvl w:val="0"/>
                <w:numId w:val="52"/>
              </w:numPr>
              <w:tabs>
                <w:tab w:val="left" w:pos="847"/>
              </w:tabs>
              <w:ind w:left="844" w:right="367"/>
            </w:pPr>
            <w:r>
              <w:t xml:space="preserve">Where the Board decides not to use the risk pooling schemes administered by the </w:t>
            </w:r>
            <w:r>
              <w:rPr>
                <w:spacing w:val="-2"/>
              </w:rPr>
              <w:t xml:space="preserve">NHS </w:t>
            </w:r>
            <w:r>
              <w:t>Litigation</w:t>
            </w:r>
            <w:r>
              <w:rPr>
                <w:spacing w:val="-13"/>
              </w:rPr>
              <w:t xml:space="preserve"> </w:t>
            </w:r>
            <w:r>
              <w:t>Authority</w:t>
            </w:r>
            <w:r>
              <w:rPr>
                <w:spacing w:val="-14"/>
              </w:rPr>
              <w:t xml:space="preserve"> </w:t>
            </w:r>
            <w:r>
              <w:t>for</w:t>
            </w:r>
            <w:r>
              <w:rPr>
                <w:spacing w:val="-10"/>
              </w:rPr>
              <w:t xml:space="preserve"> </w:t>
            </w:r>
            <w:r>
              <w:t>any</w:t>
            </w:r>
            <w:r>
              <w:rPr>
                <w:spacing w:val="-13"/>
              </w:rPr>
              <w:t xml:space="preserve"> </w:t>
            </w:r>
            <w:r>
              <w:t>one</w:t>
            </w:r>
            <w:r>
              <w:rPr>
                <w:spacing w:val="-13"/>
              </w:rPr>
              <w:t xml:space="preserve"> </w:t>
            </w:r>
            <w:r>
              <w:t>or</w:t>
            </w:r>
            <w:r>
              <w:rPr>
                <w:spacing w:val="-12"/>
              </w:rPr>
              <w:t xml:space="preserve"> </w:t>
            </w:r>
            <w:r>
              <w:t>other</w:t>
            </w:r>
            <w:r>
              <w:rPr>
                <w:spacing w:val="-9"/>
              </w:rPr>
              <w:t xml:space="preserve"> </w:t>
            </w:r>
            <w:r>
              <w:t>of</w:t>
            </w:r>
            <w:r>
              <w:rPr>
                <w:spacing w:val="-12"/>
              </w:rPr>
              <w:t xml:space="preserve"> </w:t>
            </w:r>
            <w:r>
              <w:t>the</w:t>
            </w:r>
            <w:r>
              <w:rPr>
                <w:spacing w:val="-18"/>
              </w:rPr>
              <w:t xml:space="preserve"> </w:t>
            </w:r>
            <w:r>
              <w:t>risks</w:t>
            </w:r>
            <w:r>
              <w:rPr>
                <w:spacing w:val="-15"/>
              </w:rPr>
              <w:t xml:space="preserve"> </w:t>
            </w:r>
            <w:r>
              <w:t>covered</w:t>
            </w:r>
            <w:r>
              <w:rPr>
                <w:spacing w:val="-13"/>
              </w:rPr>
              <w:t xml:space="preserve"> </w:t>
            </w:r>
            <w:r>
              <w:t>by</w:t>
            </w:r>
            <w:r>
              <w:rPr>
                <w:spacing w:val="-15"/>
              </w:rPr>
              <w:t xml:space="preserve"> </w:t>
            </w:r>
            <w:r>
              <w:t>the</w:t>
            </w:r>
            <w:r>
              <w:rPr>
                <w:spacing w:val="-13"/>
              </w:rPr>
              <w:t xml:space="preserve"> </w:t>
            </w:r>
            <w:r>
              <w:t>schemes,</w:t>
            </w:r>
            <w:r>
              <w:rPr>
                <w:spacing w:val="-11"/>
              </w:rPr>
              <w:t xml:space="preserve"> </w:t>
            </w:r>
            <w:r>
              <w:t>the</w:t>
            </w:r>
            <w:r>
              <w:rPr>
                <w:spacing w:val="-13"/>
              </w:rPr>
              <w:t xml:space="preserve"> </w:t>
            </w:r>
            <w:r>
              <w:t>Director</w:t>
            </w:r>
            <w:r>
              <w:rPr>
                <w:spacing w:val="-12"/>
              </w:rPr>
              <w:t xml:space="preserve"> </w:t>
            </w:r>
            <w:r>
              <w:t>of Finance</w:t>
            </w:r>
            <w:r>
              <w:rPr>
                <w:spacing w:val="-16"/>
              </w:rPr>
              <w:t xml:space="preserve"> </w:t>
            </w:r>
            <w:r>
              <w:t>shall</w:t>
            </w:r>
            <w:r>
              <w:rPr>
                <w:spacing w:val="-17"/>
              </w:rPr>
              <w:t xml:space="preserve"> </w:t>
            </w:r>
            <w:r>
              <w:t>ensure</w:t>
            </w:r>
            <w:r>
              <w:rPr>
                <w:spacing w:val="-17"/>
              </w:rPr>
              <w:t xml:space="preserve"> </w:t>
            </w:r>
            <w:r>
              <w:t>that</w:t>
            </w:r>
            <w:r>
              <w:rPr>
                <w:spacing w:val="-14"/>
              </w:rPr>
              <w:t xml:space="preserve"> </w:t>
            </w:r>
            <w:r>
              <w:t>the</w:t>
            </w:r>
            <w:r>
              <w:rPr>
                <w:spacing w:val="-16"/>
              </w:rPr>
              <w:t xml:space="preserve"> </w:t>
            </w:r>
            <w:r>
              <w:t>Board</w:t>
            </w:r>
            <w:r>
              <w:rPr>
                <w:spacing w:val="-17"/>
              </w:rPr>
              <w:t xml:space="preserve"> </w:t>
            </w:r>
            <w:r>
              <w:t>is</w:t>
            </w:r>
            <w:r>
              <w:rPr>
                <w:spacing w:val="-16"/>
              </w:rPr>
              <w:t xml:space="preserve"> </w:t>
            </w:r>
            <w:r>
              <w:t>informed</w:t>
            </w:r>
            <w:r>
              <w:rPr>
                <w:spacing w:val="-15"/>
              </w:rPr>
              <w:t xml:space="preserve"> </w:t>
            </w:r>
            <w:r>
              <w:t>of</w:t>
            </w:r>
            <w:r>
              <w:rPr>
                <w:spacing w:val="-17"/>
              </w:rPr>
              <w:t xml:space="preserve"> </w:t>
            </w:r>
            <w:r>
              <w:t>the</w:t>
            </w:r>
            <w:r>
              <w:rPr>
                <w:spacing w:val="-16"/>
              </w:rPr>
              <w:t xml:space="preserve"> </w:t>
            </w:r>
            <w:r>
              <w:t>nature</w:t>
            </w:r>
            <w:r>
              <w:rPr>
                <w:spacing w:val="-17"/>
              </w:rPr>
              <w:t xml:space="preserve"> </w:t>
            </w:r>
            <w:r>
              <w:t>and</w:t>
            </w:r>
            <w:r>
              <w:rPr>
                <w:spacing w:val="-16"/>
              </w:rPr>
              <w:t xml:space="preserve"> </w:t>
            </w:r>
            <w:r>
              <w:t>extent</w:t>
            </w:r>
            <w:r>
              <w:rPr>
                <w:spacing w:val="-12"/>
              </w:rPr>
              <w:t xml:space="preserve"> </w:t>
            </w:r>
            <w:r>
              <w:t>of</w:t>
            </w:r>
            <w:r>
              <w:rPr>
                <w:spacing w:val="-14"/>
              </w:rPr>
              <w:t xml:space="preserve"> </w:t>
            </w:r>
            <w:r>
              <w:t>the</w:t>
            </w:r>
            <w:r>
              <w:rPr>
                <w:spacing w:val="-16"/>
              </w:rPr>
              <w:t xml:space="preserve"> </w:t>
            </w:r>
            <w:r>
              <w:t>risks</w:t>
            </w:r>
            <w:r>
              <w:rPr>
                <w:spacing w:val="-18"/>
              </w:rPr>
              <w:t xml:space="preserve"> </w:t>
            </w:r>
            <w:r>
              <w:t>that</w:t>
            </w:r>
            <w:r>
              <w:rPr>
                <w:spacing w:val="-13"/>
              </w:rPr>
              <w:t xml:space="preserve"> </w:t>
            </w:r>
            <w:r>
              <w:t>are self-insured as a result of this decision. The Director of Finance will draw up formal documented procedures for the management of any claims arising from third parties and payments in respect of losses that will not be</w:t>
            </w:r>
            <w:r>
              <w:rPr>
                <w:spacing w:val="-3"/>
              </w:rPr>
              <w:t xml:space="preserve"> </w:t>
            </w:r>
            <w:r>
              <w:t>reimbursed.</w:t>
            </w:r>
          </w:p>
          <w:p w14:paraId="64BFC323" w14:textId="77777777" w:rsidR="00D07F41" w:rsidRDefault="00B90682">
            <w:pPr>
              <w:pStyle w:val="TableParagraph"/>
              <w:numPr>
                <w:ilvl w:val="0"/>
                <w:numId w:val="52"/>
              </w:numPr>
              <w:tabs>
                <w:tab w:val="left" w:pos="846"/>
              </w:tabs>
              <w:ind w:left="844" w:right="816" w:hanging="360"/>
            </w:pPr>
            <w:r>
              <w:rPr>
                <w:spacing w:val="-3"/>
              </w:rPr>
              <w:t xml:space="preserve">Ensure documented procedures cover management </w:t>
            </w:r>
            <w:r>
              <w:t xml:space="preserve">of </w:t>
            </w:r>
            <w:r>
              <w:rPr>
                <w:spacing w:val="-3"/>
              </w:rPr>
              <w:t xml:space="preserve">claims </w:t>
            </w:r>
            <w:r>
              <w:t xml:space="preserve">and </w:t>
            </w:r>
            <w:r>
              <w:rPr>
                <w:spacing w:val="-3"/>
              </w:rPr>
              <w:t>payments below the deductible.</w:t>
            </w:r>
          </w:p>
        </w:tc>
      </w:tr>
    </w:tbl>
    <w:p w14:paraId="4BC8E0E0" w14:textId="77777777" w:rsidR="00D07F41" w:rsidRDefault="00D07F41">
      <w:pPr>
        <w:sectPr w:rsidR="00D07F41">
          <w:pgSz w:w="14400" w:h="10800" w:orient="landscape"/>
          <w:pgMar w:top="1000" w:right="940" w:bottom="360" w:left="1160" w:header="0" w:footer="167" w:gutter="0"/>
          <w:cols w:space="720"/>
        </w:sectPr>
      </w:pPr>
    </w:p>
    <w:p w14:paraId="7467DFBE" w14:textId="77777777" w:rsidR="00D07F41" w:rsidRDefault="00D07F41">
      <w:pPr>
        <w:pStyle w:val="BodyText"/>
        <w:rPr>
          <w:b/>
        </w:rPr>
      </w:pPr>
    </w:p>
    <w:p w14:paraId="4FFF6B37" w14:textId="77777777" w:rsidR="00D07F41" w:rsidRDefault="00D07F41">
      <w:pPr>
        <w:pStyle w:val="BodyText"/>
        <w:rPr>
          <w:b/>
        </w:rPr>
      </w:pPr>
    </w:p>
    <w:p w14:paraId="14C10C1A" w14:textId="77777777" w:rsidR="00D07F41" w:rsidRDefault="00D07F41">
      <w:pPr>
        <w:pStyle w:val="BodyText"/>
        <w:rPr>
          <w:b/>
        </w:rPr>
      </w:pPr>
    </w:p>
    <w:p w14:paraId="4CFA033B" w14:textId="77777777" w:rsidR="00D07F41" w:rsidRDefault="00D07F41">
      <w:pPr>
        <w:pStyle w:val="BodyText"/>
        <w:rPr>
          <w:b/>
        </w:rPr>
      </w:pPr>
    </w:p>
    <w:p w14:paraId="2E5ADAB5" w14:textId="77777777" w:rsidR="00D07F41" w:rsidRDefault="00D07F41">
      <w:pPr>
        <w:pStyle w:val="BodyText"/>
        <w:rPr>
          <w:b/>
        </w:rPr>
      </w:pPr>
    </w:p>
    <w:p w14:paraId="6E851749" w14:textId="77777777" w:rsidR="00D07F41" w:rsidRDefault="00D07F41">
      <w:pPr>
        <w:pStyle w:val="BodyText"/>
        <w:rPr>
          <w:b/>
        </w:rPr>
      </w:pPr>
    </w:p>
    <w:p w14:paraId="02DB3AF1" w14:textId="77777777" w:rsidR="00D07F41" w:rsidRDefault="00D07F41">
      <w:pPr>
        <w:pStyle w:val="BodyText"/>
        <w:rPr>
          <w:b/>
        </w:rPr>
      </w:pPr>
    </w:p>
    <w:p w14:paraId="2F70E6ED" w14:textId="77777777" w:rsidR="00D07F41" w:rsidRDefault="00D07F41">
      <w:pPr>
        <w:pStyle w:val="BodyText"/>
        <w:rPr>
          <w:b/>
        </w:rPr>
      </w:pPr>
    </w:p>
    <w:p w14:paraId="1957CE7F" w14:textId="77777777" w:rsidR="00D07F41" w:rsidRDefault="00D07F41">
      <w:pPr>
        <w:pStyle w:val="BodyText"/>
        <w:rPr>
          <w:b/>
        </w:rPr>
      </w:pPr>
    </w:p>
    <w:p w14:paraId="589991B0" w14:textId="77777777" w:rsidR="00D07F41" w:rsidRDefault="00D07F41">
      <w:pPr>
        <w:pStyle w:val="BodyText"/>
        <w:rPr>
          <w:b/>
        </w:rPr>
      </w:pPr>
    </w:p>
    <w:p w14:paraId="1676E595" w14:textId="77777777" w:rsidR="00D07F41" w:rsidRDefault="00D07F41">
      <w:pPr>
        <w:pStyle w:val="BodyText"/>
        <w:rPr>
          <w:b/>
        </w:rPr>
      </w:pPr>
    </w:p>
    <w:p w14:paraId="6A523408" w14:textId="77777777" w:rsidR="00D07F41" w:rsidRDefault="00D07F41">
      <w:pPr>
        <w:pStyle w:val="BodyText"/>
        <w:rPr>
          <w:b/>
        </w:rPr>
      </w:pPr>
    </w:p>
    <w:p w14:paraId="6EA30BDE" w14:textId="77777777" w:rsidR="00D07F41" w:rsidRDefault="00D07F41">
      <w:pPr>
        <w:pStyle w:val="BodyText"/>
        <w:rPr>
          <w:b/>
        </w:rPr>
      </w:pPr>
    </w:p>
    <w:p w14:paraId="000B323F" w14:textId="77777777" w:rsidR="00D07F41" w:rsidRDefault="00D07F41">
      <w:pPr>
        <w:pStyle w:val="BodyText"/>
        <w:rPr>
          <w:b/>
        </w:rPr>
      </w:pPr>
    </w:p>
    <w:p w14:paraId="48935242" w14:textId="77777777" w:rsidR="00D07F41" w:rsidRDefault="00D07F41">
      <w:pPr>
        <w:pStyle w:val="BodyText"/>
        <w:rPr>
          <w:b/>
        </w:rPr>
      </w:pPr>
    </w:p>
    <w:p w14:paraId="56C790BB" w14:textId="77777777" w:rsidR="00D07F41" w:rsidRDefault="00D07F41">
      <w:pPr>
        <w:pStyle w:val="BodyText"/>
        <w:rPr>
          <w:b/>
        </w:rPr>
      </w:pPr>
    </w:p>
    <w:p w14:paraId="41084CD8" w14:textId="77777777" w:rsidR="00D07F41" w:rsidRDefault="00D07F41">
      <w:pPr>
        <w:pStyle w:val="BodyText"/>
        <w:spacing w:before="10"/>
        <w:rPr>
          <w:b/>
          <w:sz w:val="24"/>
        </w:rPr>
      </w:pPr>
    </w:p>
    <w:p w14:paraId="7678DE6C" w14:textId="77777777" w:rsidR="00D07F41" w:rsidRDefault="00B90682">
      <w:pPr>
        <w:spacing w:before="91"/>
        <w:ind w:left="1647" w:right="1646"/>
        <w:jc w:val="center"/>
        <w:rPr>
          <w:b/>
          <w:sz w:val="28"/>
        </w:rPr>
      </w:pPr>
      <w:bookmarkStart w:id="4" w:name="STANDING_FINANCIAL_INSTRUCTIONS"/>
      <w:bookmarkEnd w:id="4"/>
      <w:r>
        <w:rPr>
          <w:b/>
          <w:sz w:val="28"/>
        </w:rPr>
        <w:t>STANDING FINANCIAL INSTRUCTIONS</w:t>
      </w:r>
    </w:p>
    <w:p w14:paraId="15F9BAEA" w14:textId="77777777" w:rsidR="00D07F41" w:rsidRDefault="00D07F41">
      <w:pPr>
        <w:pStyle w:val="BodyText"/>
        <w:rPr>
          <w:b/>
          <w:sz w:val="30"/>
        </w:rPr>
      </w:pPr>
    </w:p>
    <w:p w14:paraId="28846938" w14:textId="77777777" w:rsidR="00D07F41" w:rsidRDefault="00D07F41">
      <w:pPr>
        <w:pStyle w:val="BodyText"/>
        <w:rPr>
          <w:b/>
          <w:sz w:val="30"/>
        </w:rPr>
      </w:pPr>
    </w:p>
    <w:p w14:paraId="7AC54462" w14:textId="77777777" w:rsidR="00D07F41" w:rsidRDefault="00D07F41">
      <w:pPr>
        <w:pStyle w:val="BodyText"/>
        <w:rPr>
          <w:b/>
          <w:sz w:val="30"/>
        </w:rPr>
      </w:pPr>
    </w:p>
    <w:p w14:paraId="7CDD68E5" w14:textId="77777777" w:rsidR="00D07F41" w:rsidRDefault="00D07F41">
      <w:pPr>
        <w:pStyle w:val="BodyText"/>
        <w:rPr>
          <w:b/>
          <w:sz w:val="30"/>
        </w:rPr>
      </w:pPr>
    </w:p>
    <w:p w14:paraId="550E1ECA" w14:textId="77777777" w:rsidR="00D07F41" w:rsidRDefault="00D07F41">
      <w:pPr>
        <w:pStyle w:val="BodyText"/>
        <w:spacing w:before="9"/>
        <w:rPr>
          <w:b/>
          <w:sz w:val="43"/>
        </w:rPr>
      </w:pPr>
    </w:p>
    <w:p w14:paraId="19C00021" w14:textId="6D14068B" w:rsidR="00D07F41" w:rsidRDefault="00B90682">
      <w:pPr>
        <w:spacing w:before="1"/>
        <w:ind w:left="1645" w:right="1646"/>
        <w:jc w:val="center"/>
        <w:rPr>
          <w:b/>
          <w:i/>
          <w:sz w:val="28"/>
        </w:rPr>
      </w:pPr>
      <w:r>
        <w:rPr>
          <w:b/>
          <w:i/>
          <w:sz w:val="28"/>
        </w:rPr>
        <w:t>January 202</w:t>
      </w:r>
      <w:r w:rsidR="00927BB7">
        <w:rPr>
          <w:b/>
          <w:i/>
          <w:sz w:val="28"/>
        </w:rPr>
        <w:t>5</w:t>
      </w:r>
    </w:p>
    <w:p w14:paraId="75D1B62C" w14:textId="77777777" w:rsidR="00D07F41" w:rsidRDefault="00D07F41">
      <w:pPr>
        <w:jc w:val="center"/>
        <w:rPr>
          <w:sz w:val="28"/>
        </w:rPr>
        <w:sectPr w:rsidR="00D07F41">
          <w:footerReference w:type="default" r:id="rId13"/>
          <w:pgSz w:w="11920" w:h="16850"/>
          <w:pgMar w:top="1600" w:right="1680" w:bottom="920" w:left="1680" w:header="0" w:footer="724" w:gutter="0"/>
          <w:pgNumType w:start="1"/>
          <w:cols w:space="720"/>
        </w:sectPr>
      </w:pPr>
    </w:p>
    <w:sdt>
      <w:sdtPr>
        <w:id w:val="-1602334103"/>
        <w:docPartObj>
          <w:docPartGallery w:val="Table of Contents"/>
          <w:docPartUnique/>
        </w:docPartObj>
      </w:sdtPr>
      <w:sdtContent>
        <w:p w14:paraId="09469B11" w14:textId="77777777" w:rsidR="00D07F41" w:rsidRDefault="00B90682">
          <w:pPr>
            <w:pStyle w:val="TOC1"/>
            <w:tabs>
              <w:tab w:val="left" w:leader="dot" w:pos="8308"/>
            </w:tabs>
            <w:spacing w:before="35"/>
          </w:pPr>
          <w:hyperlink w:anchor="_bookmark0" w:history="1">
            <w:r>
              <w:t>SECTION B - STANDING</w:t>
            </w:r>
            <w:r>
              <w:rPr>
                <w:spacing w:val="-20"/>
              </w:rPr>
              <w:t xml:space="preserve"> </w:t>
            </w:r>
            <w:r>
              <w:t>FINANCIAL</w:t>
            </w:r>
            <w:r>
              <w:rPr>
                <w:spacing w:val="-6"/>
              </w:rPr>
              <w:t xml:space="preserve"> </w:t>
            </w:r>
            <w:r>
              <w:rPr>
                <w:spacing w:val="-3"/>
              </w:rPr>
              <w:t>INSTRUCTIONS</w:t>
            </w:r>
            <w:r>
              <w:rPr>
                <w:spacing w:val="-3"/>
              </w:rPr>
              <w:tab/>
            </w:r>
            <w:r>
              <w:t>5</w:t>
            </w:r>
          </w:hyperlink>
        </w:p>
        <w:p w14:paraId="74B78FFF" w14:textId="77777777" w:rsidR="00D07F41" w:rsidRDefault="00B90682">
          <w:pPr>
            <w:pStyle w:val="TOC2"/>
            <w:tabs>
              <w:tab w:val="left" w:pos="998"/>
              <w:tab w:val="left" w:leader="dot" w:pos="8308"/>
            </w:tabs>
            <w:spacing w:before="99"/>
            <w:ind w:left="338"/>
          </w:pPr>
          <w:hyperlink w:anchor="_bookmark1" w:history="1">
            <w:r>
              <w:rPr>
                <w:spacing w:val="-3"/>
              </w:rPr>
              <w:t>B1</w:t>
            </w:r>
            <w:r>
              <w:rPr>
                <w:spacing w:val="-3"/>
              </w:rPr>
              <w:tab/>
              <w:t>Introduction</w:t>
            </w:r>
            <w:r>
              <w:rPr>
                <w:spacing w:val="-3"/>
              </w:rPr>
              <w:tab/>
            </w:r>
            <w:r>
              <w:t>5</w:t>
            </w:r>
          </w:hyperlink>
        </w:p>
        <w:p w14:paraId="411C2C03" w14:textId="77777777" w:rsidR="00D07F41" w:rsidRDefault="00B90682">
          <w:pPr>
            <w:pStyle w:val="TOC2"/>
            <w:tabs>
              <w:tab w:val="left" w:pos="996"/>
              <w:tab w:val="left" w:leader="dot" w:pos="8309"/>
            </w:tabs>
            <w:ind w:left="336"/>
          </w:pPr>
          <w:hyperlink w:anchor="_bookmark2" w:history="1">
            <w:r>
              <w:rPr>
                <w:spacing w:val="-4"/>
              </w:rPr>
              <w:t>B1.2</w:t>
            </w:r>
            <w:r>
              <w:rPr>
                <w:spacing w:val="-4"/>
              </w:rPr>
              <w:tab/>
            </w:r>
            <w:r>
              <w:t>Responsibilities</w:t>
            </w:r>
            <w:r>
              <w:rPr>
                <w:spacing w:val="-6"/>
              </w:rPr>
              <w:t xml:space="preserve"> </w:t>
            </w:r>
            <w:r>
              <w:t>and</w:t>
            </w:r>
            <w:r>
              <w:rPr>
                <w:spacing w:val="-7"/>
              </w:rPr>
              <w:t xml:space="preserve"> </w:t>
            </w:r>
            <w:r>
              <w:rPr>
                <w:spacing w:val="-3"/>
              </w:rPr>
              <w:t>Delegation</w:t>
            </w:r>
            <w:r>
              <w:rPr>
                <w:spacing w:val="-3"/>
              </w:rPr>
              <w:tab/>
            </w:r>
            <w:r>
              <w:t>5</w:t>
            </w:r>
          </w:hyperlink>
        </w:p>
        <w:p w14:paraId="70D14B06" w14:textId="77777777" w:rsidR="00D07F41" w:rsidRDefault="00B90682">
          <w:pPr>
            <w:pStyle w:val="TOC2"/>
            <w:tabs>
              <w:tab w:val="left" w:pos="996"/>
              <w:tab w:val="left" w:leader="dot" w:pos="8309"/>
            </w:tabs>
            <w:spacing w:before="98"/>
            <w:ind w:left="336"/>
          </w:pPr>
          <w:hyperlink w:anchor="_bookmark3" w:history="1">
            <w:r>
              <w:rPr>
                <w:spacing w:val="-4"/>
              </w:rPr>
              <w:t>B1.3</w:t>
            </w:r>
            <w:r>
              <w:rPr>
                <w:spacing w:val="-4"/>
              </w:rPr>
              <w:tab/>
            </w:r>
            <w:r>
              <w:t>Bank</w:t>
            </w:r>
            <w:r>
              <w:rPr>
                <w:spacing w:val="-2"/>
              </w:rPr>
              <w:t xml:space="preserve"> </w:t>
            </w:r>
            <w:r>
              <w:rPr>
                <w:spacing w:val="-3"/>
              </w:rPr>
              <w:t>Accounts</w:t>
            </w:r>
            <w:r>
              <w:rPr>
                <w:spacing w:val="-3"/>
              </w:rPr>
              <w:tab/>
            </w:r>
            <w:r>
              <w:t>7</w:t>
            </w:r>
          </w:hyperlink>
        </w:p>
        <w:p w14:paraId="28382083" w14:textId="2F527FD6" w:rsidR="00D07F41" w:rsidRDefault="00B90682">
          <w:pPr>
            <w:pStyle w:val="TOC1"/>
            <w:tabs>
              <w:tab w:val="left" w:pos="775"/>
              <w:tab w:val="left" w:leader="dot" w:pos="8309"/>
            </w:tabs>
            <w:ind w:left="115"/>
          </w:pPr>
          <w:hyperlink w:anchor="_bookmark4" w:history="1">
            <w:r>
              <w:t>B2</w:t>
            </w:r>
            <w:r>
              <w:tab/>
              <w:t>AUDIT</w:t>
            </w:r>
            <w:r w:rsidR="00B61187">
              <w:t xml:space="preserve"> &amp; RISK</w:t>
            </w:r>
            <w:r>
              <w:rPr>
                <w:spacing w:val="-3"/>
              </w:rPr>
              <w:t xml:space="preserve"> COMMITTEE</w:t>
            </w:r>
            <w:r>
              <w:rPr>
                <w:spacing w:val="-3"/>
              </w:rPr>
              <w:tab/>
            </w:r>
            <w:r>
              <w:t>7</w:t>
            </w:r>
          </w:hyperlink>
        </w:p>
        <w:p w14:paraId="0C441AD5" w14:textId="77777777" w:rsidR="00D07F41" w:rsidRDefault="00B90682">
          <w:pPr>
            <w:pStyle w:val="TOC1"/>
            <w:tabs>
              <w:tab w:val="left" w:pos="775"/>
              <w:tab w:val="left" w:leader="dot" w:pos="8309"/>
            </w:tabs>
            <w:spacing w:before="99"/>
            <w:ind w:left="116"/>
          </w:pPr>
          <w:hyperlink w:anchor="_bookmark5" w:history="1">
            <w:r>
              <w:t>B3</w:t>
            </w:r>
            <w:r>
              <w:tab/>
              <w:t>BUDGETARY</w:t>
            </w:r>
            <w:r>
              <w:rPr>
                <w:spacing w:val="-7"/>
              </w:rPr>
              <w:t xml:space="preserve"> </w:t>
            </w:r>
            <w:r>
              <w:rPr>
                <w:spacing w:val="-3"/>
              </w:rPr>
              <w:t>CONTROL</w:t>
            </w:r>
            <w:r>
              <w:rPr>
                <w:spacing w:val="-3"/>
              </w:rPr>
              <w:tab/>
            </w:r>
            <w:r>
              <w:t>9</w:t>
            </w:r>
          </w:hyperlink>
        </w:p>
        <w:p w14:paraId="2BC61DAB" w14:textId="77777777" w:rsidR="00D07F41" w:rsidRDefault="00B90682">
          <w:pPr>
            <w:pStyle w:val="TOC2"/>
            <w:tabs>
              <w:tab w:val="left" w:pos="996"/>
              <w:tab w:val="left" w:leader="dot" w:pos="8309"/>
            </w:tabs>
          </w:pPr>
          <w:hyperlink w:anchor="_bookmark6" w:history="1">
            <w:r>
              <w:rPr>
                <w:spacing w:val="-4"/>
              </w:rPr>
              <w:t>B3.1</w:t>
            </w:r>
            <w:r>
              <w:rPr>
                <w:spacing w:val="-4"/>
              </w:rPr>
              <w:tab/>
            </w:r>
            <w:r>
              <w:t>Preparation and Approval of Plans</w:t>
            </w:r>
            <w:r>
              <w:rPr>
                <w:spacing w:val="-30"/>
              </w:rPr>
              <w:t xml:space="preserve"> </w:t>
            </w:r>
            <w:r>
              <w:t>and</w:t>
            </w:r>
            <w:r>
              <w:rPr>
                <w:spacing w:val="-3"/>
              </w:rPr>
              <w:t xml:space="preserve"> Budgets</w:t>
            </w:r>
            <w:r>
              <w:rPr>
                <w:spacing w:val="-3"/>
              </w:rPr>
              <w:tab/>
            </w:r>
            <w:r>
              <w:t>9</w:t>
            </w:r>
          </w:hyperlink>
        </w:p>
        <w:p w14:paraId="6A6CFD1D" w14:textId="77777777" w:rsidR="00D07F41" w:rsidRDefault="00B90682">
          <w:pPr>
            <w:pStyle w:val="TOC1"/>
            <w:tabs>
              <w:tab w:val="left" w:pos="776"/>
              <w:tab w:val="left" w:leader="dot" w:pos="8197"/>
            </w:tabs>
            <w:ind w:left="116"/>
          </w:pPr>
          <w:hyperlink w:anchor="_bookmark7" w:history="1">
            <w:r>
              <w:t>B4</w:t>
            </w:r>
            <w:r>
              <w:tab/>
            </w:r>
            <w:r>
              <w:rPr>
                <w:spacing w:val="-3"/>
              </w:rPr>
              <w:t>PROCUREMENT</w:t>
            </w:r>
            <w:r>
              <w:rPr>
                <w:spacing w:val="-3"/>
              </w:rPr>
              <w:tab/>
            </w:r>
            <w:r>
              <w:rPr>
                <w:spacing w:val="-4"/>
              </w:rPr>
              <w:t>12</w:t>
            </w:r>
          </w:hyperlink>
        </w:p>
        <w:p w14:paraId="72373320" w14:textId="77777777" w:rsidR="00D07F41" w:rsidRDefault="00B90682">
          <w:pPr>
            <w:pStyle w:val="TOC2"/>
            <w:tabs>
              <w:tab w:val="left" w:pos="996"/>
              <w:tab w:val="left" w:leader="dot" w:pos="8197"/>
            </w:tabs>
            <w:spacing w:before="99"/>
          </w:pPr>
          <w:hyperlink w:anchor="_bookmark7" w:history="1">
            <w:r>
              <w:rPr>
                <w:spacing w:val="-4"/>
              </w:rPr>
              <w:t>B4.1</w:t>
            </w:r>
            <w:r>
              <w:rPr>
                <w:spacing w:val="-4"/>
              </w:rPr>
              <w:tab/>
            </w:r>
            <w:r>
              <w:t>Formal</w:t>
            </w:r>
            <w:r>
              <w:rPr>
                <w:spacing w:val="-9"/>
              </w:rPr>
              <w:t xml:space="preserve"> </w:t>
            </w:r>
            <w:r>
              <w:t>Competitive</w:t>
            </w:r>
            <w:r>
              <w:rPr>
                <w:spacing w:val="-6"/>
              </w:rPr>
              <w:t xml:space="preserve"> </w:t>
            </w:r>
            <w:r>
              <w:rPr>
                <w:spacing w:val="-4"/>
              </w:rPr>
              <w:t>Tendering</w:t>
            </w:r>
            <w:r>
              <w:rPr>
                <w:spacing w:val="-4"/>
              </w:rPr>
              <w:tab/>
              <w:t>12</w:t>
            </w:r>
          </w:hyperlink>
        </w:p>
        <w:p w14:paraId="4AB13A8D" w14:textId="77777777" w:rsidR="00D07F41" w:rsidRDefault="00B90682">
          <w:pPr>
            <w:pStyle w:val="TOC2"/>
            <w:tabs>
              <w:tab w:val="left" w:pos="996"/>
              <w:tab w:val="left" w:leader="dot" w:pos="8197"/>
            </w:tabs>
          </w:pPr>
          <w:hyperlink w:anchor="_bookmark8" w:history="1">
            <w:r>
              <w:rPr>
                <w:spacing w:val="-4"/>
              </w:rPr>
              <w:t>B4.2</w:t>
            </w:r>
            <w:r>
              <w:rPr>
                <w:spacing w:val="-4"/>
              </w:rPr>
              <w:tab/>
            </w:r>
            <w:r>
              <w:rPr>
                <w:spacing w:val="-3"/>
              </w:rPr>
              <w:t>Contracting/Tendering</w:t>
            </w:r>
            <w:r>
              <w:rPr>
                <w:spacing w:val="26"/>
              </w:rPr>
              <w:t xml:space="preserve"> </w:t>
            </w:r>
            <w:r>
              <w:rPr>
                <w:spacing w:val="-3"/>
              </w:rPr>
              <w:t>Procedure</w:t>
            </w:r>
            <w:r>
              <w:rPr>
                <w:spacing w:val="-3"/>
              </w:rPr>
              <w:tab/>
            </w:r>
            <w:r>
              <w:rPr>
                <w:spacing w:val="-4"/>
              </w:rPr>
              <w:t>14</w:t>
            </w:r>
          </w:hyperlink>
        </w:p>
        <w:p w14:paraId="0C200AAB" w14:textId="77777777" w:rsidR="00D07F41" w:rsidRDefault="00B90682">
          <w:pPr>
            <w:pStyle w:val="TOC2"/>
            <w:tabs>
              <w:tab w:val="left" w:pos="996"/>
              <w:tab w:val="left" w:leader="dot" w:pos="8194"/>
            </w:tabs>
            <w:spacing w:before="99"/>
          </w:pPr>
          <w:hyperlink w:anchor="_bookmark9" w:history="1">
            <w:r>
              <w:rPr>
                <w:spacing w:val="-4"/>
              </w:rPr>
              <w:t>B4.3</w:t>
            </w:r>
            <w:r>
              <w:rPr>
                <w:spacing w:val="-4"/>
              </w:rPr>
              <w:tab/>
            </w:r>
            <w:r>
              <w:t>Quotations: Competitive</w:t>
            </w:r>
            <w:r>
              <w:rPr>
                <w:spacing w:val="-27"/>
              </w:rPr>
              <w:t xml:space="preserve"> </w:t>
            </w:r>
            <w:r>
              <w:t>and</w:t>
            </w:r>
            <w:r>
              <w:rPr>
                <w:spacing w:val="-14"/>
              </w:rPr>
              <w:t xml:space="preserve"> </w:t>
            </w:r>
            <w:r>
              <w:t>Non-Competitive</w:t>
            </w:r>
            <w:r>
              <w:tab/>
            </w:r>
            <w:r>
              <w:rPr>
                <w:spacing w:val="-4"/>
              </w:rPr>
              <w:t>18</w:t>
            </w:r>
          </w:hyperlink>
        </w:p>
        <w:p w14:paraId="4445F49F" w14:textId="77777777" w:rsidR="00D07F41" w:rsidRDefault="00B90682">
          <w:pPr>
            <w:pStyle w:val="TOC2"/>
            <w:tabs>
              <w:tab w:val="left" w:pos="997"/>
              <w:tab w:val="left" w:leader="dot" w:pos="8195"/>
            </w:tabs>
          </w:pPr>
          <w:hyperlink w:anchor="_bookmark10" w:history="1">
            <w:r>
              <w:rPr>
                <w:spacing w:val="-4"/>
              </w:rPr>
              <w:t>B4.4</w:t>
            </w:r>
            <w:r>
              <w:rPr>
                <w:spacing w:val="-4"/>
              </w:rPr>
              <w:tab/>
            </w:r>
            <w:r>
              <w:t>Authorisation of Tenders and</w:t>
            </w:r>
            <w:r>
              <w:rPr>
                <w:spacing w:val="-31"/>
              </w:rPr>
              <w:t xml:space="preserve"> </w:t>
            </w:r>
            <w:r>
              <w:t>Competitive</w:t>
            </w:r>
            <w:r>
              <w:rPr>
                <w:spacing w:val="-6"/>
              </w:rPr>
              <w:t xml:space="preserve"> </w:t>
            </w:r>
            <w:r>
              <w:rPr>
                <w:spacing w:val="-3"/>
              </w:rPr>
              <w:t>Quotations</w:t>
            </w:r>
            <w:r>
              <w:rPr>
                <w:spacing w:val="-3"/>
              </w:rPr>
              <w:tab/>
            </w:r>
            <w:r>
              <w:rPr>
                <w:spacing w:val="-4"/>
              </w:rPr>
              <w:t>19</w:t>
            </w:r>
          </w:hyperlink>
        </w:p>
        <w:p w14:paraId="4AC661EF" w14:textId="77777777" w:rsidR="00D07F41" w:rsidRDefault="00B90682">
          <w:pPr>
            <w:pStyle w:val="TOC2"/>
            <w:tabs>
              <w:tab w:val="left" w:pos="997"/>
              <w:tab w:val="left" w:leader="dot" w:pos="8195"/>
            </w:tabs>
            <w:spacing w:before="98"/>
            <w:ind w:right="137"/>
          </w:pPr>
          <w:hyperlink w:anchor="_bookmark11" w:history="1">
            <w:r>
              <w:rPr>
                <w:spacing w:val="-4"/>
              </w:rPr>
              <w:t>B4.5</w:t>
            </w:r>
            <w:r>
              <w:rPr>
                <w:spacing w:val="-4"/>
              </w:rPr>
              <w:tab/>
            </w:r>
            <w:r>
              <w:t>Instances Where Formal Competitive Tendering or Competitive Quotation is not</w:t>
            </w:r>
          </w:hyperlink>
          <w:r>
            <w:t xml:space="preserve"> </w:t>
          </w:r>
          <w:hyperlink w:anchor="_bookmark11" w:history="1">
            <w:r>
              <w:rPr>
                <w:spacing w:val="-3"/>
              </w:rPr>
              <w:t>Required</w:t>
            </w:r>
            <w:r>
              <w:rPr>
                <w:spacing w:val="-3"/>
              </w:rPr>
              <w:tab/>
            </w:r>
            <w:r>
              <w:rPr>
                <w:spacing w:val="-13"/>
              </w:rPr>
              <w:t>19</w:t>
            </w:r>
          </w:hyperlink>
        </w:p>
        <w:p w14:paraId="37A7F66D" w14:textId="77777777" w:rsidR="00D07F41" w:rsidRDefault="00B90682">
          <w:pPr>
            <w:pStyle w:val="TOC2"/>
            <w:tabs>
              <w:tab w:val="left" w:pos="997"/>
              <w:tab w:val="left" w:leader="dot" w:pos="8195"/>
            </w:tabs>
          </w:pPr>
          <w:hyperlink w:anchor="_bookmark12" w:history="1">
            <w:r>
              <w:rPr>
                <w:spacing w:val="-4"/>
              </w:rPr>
              <w:t>B4.6</w:t>
            </w:r>
            <w:r>
              <w:rPr>
                <w:spacing w:val="-4"/>
              </w:rPr>
              <w:tab/>
            </w:r>
            <w:r>
              <w:t>Compliance requirements for</w:t>
            </w:r>
            <w:r>
              <w:rPr>
                <w:spacing w:val="-19"/>
              </w:rPr>
              <w:t xml:space="preserve"> </w:t>
            </w:r>
            <w:r>
              <w:t>all</w:t>
            </w:r>
            <w:r>
              <w:rPr>
                <w:spacing w:val="-5"/>
              </w:rPr>
              <w:t xml:space="preserve"> </w:t>
            </w:r>
            <w:r>
              <w:rPr>
                <w:spacing w:val="-3"/>
              </w:rPr>
              <w:t>contracts</w:t>
            </w:r>
            <w:r>
              <w:rPr>
                <w:spacing w:val="-3"/>
              </w:rPr>
              <w:tab/>
            </w:r>
            <w:r>
              <w:rPr>
                <w:spacing w:val="-4"/>
              </w:rPr>
              <w:t>19</w:t>
            </w:r>
          </w:hyperlink>
        </w:p>
        <w:p w14:paraId="41A57CF4" w14:textId="77777777" w:rsidR="00D07F41" w:rsidRDefault="00B90682">
          <w:pPr>
            <w:pStyle w:val="TOC2"/>
            <w:tabs>
              <w:tab w:val="left" w:pos="997"/>
              <w:tab w:val="left" w:leader="dot" w:pos="8195"/>
            </w:tabs>
            <w:spacing w:before="99"/>
          </w:pPr>
          <w:hyperlink w:anchor="_bookmark13" w:history="1">
            <w:r>
              <w:rPr>
                <w:spacing w:val="-4"/>
              </w:rPr>
              <w:t>B4.7</w:t>
            </w:r>
            <w:r>
              <w:rPr>
                <w:spacing w:val="-4"/>
              </w:rPr>
              <w:tab/>
            </w:r>
            <w:r>
              <w:t>Personnel and Agency or Temporary</w:t>
            </w:r>
            <w:r>
              <w:rPr>
                <w:spacing w:val="-28"/>
              </w:rPr>
              <w:t xml:space="preserve"> </w:t>
            </w:r>
            <w:r>
              <w:t>Staff</w:t>
            </w:r>
            <w:r>
              <w:rPr>
                <w:spacing w:val="-5"/>
              </w:rPr>
              <w:t xml:space="preserve"> </w:t>
            </w:r>
            <w:r>
              <w:rPr>
                <w:spacing w:val="-3"/>
              </w:rPr>
              <w:t>Contracts</w:t>
            </w:r>
            <w:r>
              <w:rPr>
                <w:spacing w:val="-3"/>
              </w:rPr>
              <w:tab/>
            </w:r>
            <w:r>
              <w:rPr>
                <w:spacing w:val="-4"/>
              </w:rPr>
              <w:t>20</w:t>
            </w:r>
          </w:hyperlink>
        </w:p>
        <w:p w14:paraId="04B76FD1" w14:textId="77777777" w:rsidR="00D07F41" w:rsidRDefault="00B90682">
          <w:pPr>
            <w:pStyle w:val="TOC2"/>
            <w:tabs>
              <w:tab w:val="left" w:pos="998"/>
              <w:tab w:val="left" w:leader="dot" w:pos="8195"/>
            </w:tabs>
            <w:ind w:left="338"/>
          </w:pPr>
          <w:hyperlink w:anchor="_bookmark14" w:history="1">
            <w:r>
              <w:rPr>
                <w:spacing w:val="-4"/>
              </w:rPr>
              <w:t>B4.8</w:t>
            </w:r>
            <w:r>
              <w:rPr>
                <w:spacing w:val="-4"/>
              </w:rPr>
              <w:tab/>
            </w:r>
            <w:r>
              <w:rPr>
                <w:spacing w:val="-3"/>
              </w:rPr>
              <w:t>Disposals</w:t>
            </w:r>
            <w:r>
              <w:rPr>
                <w:spacing w:val="-3"/>
              </w:rPr>
              <w:tab/>
            </w:r>
            <w:r>
              <w:rPr>
                <w:spacing w:val="-4"/>
              </w:rPr>
              <w:t>20</w:t>
            </w:r>
          </w:hyperlink>
        </w:p>
        <w:p w14:paraId="0C4949DE" w14:textId="77777777" w:rsidR="00D07F41" w:rsidRDefault="00B90682">
          <w:pPr>
            <w:pStyle w:val="TOC2"/>
            <w:tabs>
              <w:tab w:val="left" w:pos="998"/>
              <w:tab w:val="left" w:leader="dot" w:pos="8195"/>
            </w:tabs>
            <w:ind w:left="338"/>
          </w:pPr>
          <w:hyperlink w:anchor="_bookmark15" w:history="1">
            <w:r>
              <w:rPr>
                <w:spacing w:val="-4"/>
              </w:rPr>
              <w:t>B4.9</w:t>
            </w:r>
            <w:r>
              <w:rPr>
                <w:spacing w:val="-4"/>
              </w:rPr>
              <w:tab/>
            </w:r>
            <w:r>
              <w:t>In-house</w:t>
            </w:r>
            <w:r>
              <w:rPr>
                <w:spacing w:val="-1"/>
              </w:rPr>
              <w:t xml:space="preserve"> </w:t>
            </w:r>
            <w:r>
              <w:rPr>
                <w:spacing w:val="-3"/>
              </w:rPr>
              <w:t>Services</w:t>
            </w:r>
            <w:r>
              <w:rPr>
                <w:spacing w:val="-3"/>
              </w:rPr>
              <w:tab/>
            </w:r>
            <w:r>
              <w:rPr>
                <w:spacing w:val="-4"/>
              </w:rPr>
              <w:t>20</w:t>
            </w:r>
          </w:hyperlink>
        </w:p>
        <w:p w14:paraId="72A3922D" w14:textId="77777777" w:rsidR="00D07F41" w:rsidRDefault="00B90682">
          <w:pPr>
            <w:pStyle w:val="TOC1"/>
            <w:tabs>
              <w:tab w:val="left" w:pos="777"/>
              <w:tab w:val="left" w:leader="dot" w:pos="8193"/>
            </w:tabs>
            <w:spacing w:before="99"/>
          </w:pPr>
          <w:hyperlink w:anchor="_bookmark16" w:history="1">
            <w:r>
              <w:t>B5</w:t>
            </w:r>
            <w:r>
              <w:tab/>
              <w:t>STAFFING</w:t>
            </w:r>
            <w:r>
              <w:rPr>
                <w:spacing w:val="-6"/>
              </w:rPr>
              <w:t xml:space="preserve"> </w:t>
            </w:r>
            <w:r>
              <w:t>AND</w:t>
            </w:r>
            <w:r>
              <w:rPr>
                <w:spacing w:val="-4"/>
              </w:rPr>
              <w:t xml:space="preserve"> </w:t>
            </w:r>
            <w:r>
              <w:rPr>
                <w:spacing w:val="-3"/>
              </w:rPr>
              <w:t>PAYROLL</w:t>
            </w:r>
            <w:r>
              <w:rPr>
                <w:spacing w:val="-3"/>
              </w:rPr>
              <w:tab/>
            </w:r>
            <w:r>
              <w:rPr>
                <w:spacing w:val="-4"/>
              </w:rPr>
              <w:t>21</w:t>
            </w:r>
          </w:hyperlink>
        </w:p>
        <w:p w14:paraId="082BC1F6" w14:textId="77777777" w:rsidR="00D07F41" w:rsidRDefault="00B90682">
          <w:pPr>
            <w:pStyle w:val="TOC2"/>
            <w:tabs>
              <w:tab w:val="left" w:pos="995"/>
              <w:tab w:val="left" w:leader="dot" w:pos="8193"/>
            </w:tabs>
            <w:ind w:left="336"/>
          </w:pPr>
          <w:hyperlink w:anchor="_bookmark17" w:history="1">
            <w:r>
              <w:rPr>
                <w:spacing w:val="-4"/>
              </w:rPr>
              <w:t>B5.1</w:t>
            </w:r>
            <w:r>
              <w:rPr>
                <w:spacing w:val="-4"/>
              </w:rPr>
              <w:tab/>
            </w:r>
            <w:r>
              <w:t>Remuneration and Terms</w:t>
            </w:r>
            <w:r>
              <w:rPr>
                <w:spacing w:val="-19"/>
              </w:rPr>
              <w:t xml:space="preserve"> </w:t>
            </w:r>
            <w:r>
              <w:t>of</w:t>
            </w:r>
            <w:r>
              <w:rPr>
                <w:spacing w:val="-2"/>
              </w:rPr>
              <w:t xml:space="preserve"> </w:t>
            </w:r>
            <w:r>
              <w:rPr>
                <w:spacing w:val="-3"/>
              </w:rPr>
              <w:t>Service</w:t>
            </w:r>
            <w:r>
              <w:rPr>
                <w:spacing w:val="-3"/>
              </w:rPr>
              <w:tab/>
            </w:r>
            <w:r>
              <w:rPr>
                <w:spacing w:val="-4"/>
              </w:rPr>
              <w:t>21</w:t>
            </w:r>
          </w:hyperlink>
        </w:p>
        <w:p w14:paraId="11BCA65A" w14:textId="77777777" w:rsidR="00D07F41" w:rsidRDefault="00B90682">
          <w:pPr>
            <w:pStyle w:val="TOC2"/>
            <w:tabs>
              <w:tab w:val="left" w:pos="996"/>
              <w:tab w:val="left" w:leader="dot" w:pos="8193"/>
            </w:tabs>
            <w:spacing w:before="99"/>
            <w:ind w:left="336"/>
          </w:pPr>
          <w:hyperlink w:anchor="_bookmark18" w:history="1">
            <w:r>
              <w:rPr>
                <w:spacing w:val="-4"/>
              </w:rPr>
              <w:t>B5.2</w:t>
            </w:r>
            <w:r>
              <w:rPr>
                <w:spacing w:val="-4"/>
              </w:rPr>
              <w:tab/>
            </w:r>
            <w:r>
              <w:t>Funded</w:t>
            </w:r>
            <w:r>
              <w:rPr>
                <w:spacing w:val="-2"/>
              </w:rPr>
              <w:t xml:space="preserve"> </w:t>
            </w:r>
            <w:r>
              <w:rPr>
                <w:spacing w:val="-4"/>
              </w:rPr>
              <w:t>Establishment</w:t>
            </w:r>
            <w:r>
              <w:rPr>
                <w:spacing w:val="-4"/>
              </w:rPr>
              <w:tab/>
              <w:t>21</w:t>
            </w:r>
          </w:hyperlink>
        </w:p>
        <w:p w14:paraId="0D469614" w14:textId="77777777" w:rsidR="00D07F41" w:rsidRDefault="00B90682">
          <w:pPr>
            <w:pStyle w:val="TOC2"/>
            <w:tabs>
              <w:tab w:val="left" w:pos="996"/>
              <w:tab w:val="left" w:leader="dot" w:pos="8193"/>
            </w:tabs>
            <w:ind w:left="336"/>
          </w:pPr>
          <w:hyperlink w:anchor="_bookmark19" w:history="1">
            <w:r>
              <w:rPr>
                <w:spacing w:val="-4"/>
              </w:rPr>
              <w:t>B5.3</w:t>
            </w:r>
            <w:r>
              <w:rPr>
                <w:spacing w:val="-4"/>
              </w:rPr>
              <w:tab/>
            </w:r>
            <w:r>
              <w:t>Staff</w:t>
            </w:r>
            <w:r>
              <w:rPr>
                <w:spacing w:val="-1"/>
              </w:rPr>
              <w:t xml:space="preserve"> </w:t>
            </w:r>
            <w:r>
              <w:rPr>
                <w:spacing w:val="-3"/>
              </w:rPr>
              <w:t>Appointments</w:t>
            </w:r>
            <w:r>
              <w:rPr>
                <w:spacing w:val="-3"/>
              </w:rPr>
              <w:tab/>
            </w:r>
            <w:r>
              <w:rPr>
                <w:spacing w:val="-4"/>
              </w:rPr>
              <w:t>21</w:t>
            </w:r>
          </w:hyperlink>
        </w:p>
        <w:p w14:paraId="67F82666" w14:textId="77777777" w:rsidR="00D07F41" w:rsidRDefault="00B90682">
          <w:pPr>
            <w:pStyle w:val="TOC2"/>
            <w:tabs>
              <w:tab w:val="left" w:pos="995"/>
              <w:tab w:val="left" w:leader="dot" w:pos="8193"/>
            </w:tabs>
            <w:spacing w:before="98"/>
            <w:ind w:left="336"/>
          </w:pPr>
          <w:hyperlink w:anchor="_bookmark20" w:history="1">
            <w:r>
              <w:rPr>
                <w:spacing w:val="-4"/>
              </w:rPr>
              <w:t>B5.4</w:t>
            </w:r>
            <w:r>
              <w:rPr>
                <w:spacing w:val="-4"/>
              </w:rPr>
              <w:tab/>
            </w:r>
            <w:r>
              <w:t>Processing</w:t>
            </w:r>
            <w:r>
              <w:rPr>
                <w:spacing w:val="-9"/>
              </w:rPr>
              <w:t xml:space="preserve"> </w:t>
            </w:r>
            <w:r>
              <w:rPr>
                <w:spacing w:val="-3"/>
              </w:rPr>
              <w:t>Payroll</w:t>
            </w:r>
            <w:r>
              <w:rPr>
                <w:spacing w:val="-3"/>
              </w:rPr>
              <w:tab/>
            </w:r>
            <w:r>
              <w:rPr>
                <w:spacing w:val="-7"/>
              </w:rPr>
              <w:t>22</w:t>
            </w:r>
          </w:hyperlink>
        </w:p>
        <w:p w14:paraId="35E60C8B" w14:textId="77777777" w:rsidR="00D07F41" w:rsidRDefault="00B90682">
          <w:pPr>
            <w:pStyle w:val="TOC2"/>
            <w:tabs>
              <w:tab w:val="left" w:pos="995"/>
              <w:tab w:val="left" w:leader="dot" w:pos="8193"/>
            </w:tabs>
            <w:ind w:left="336"/>
          </w:pPr>
          <w:hyperlink w:anchor="_bookmark21" w:history="1">
            <w:r>
              <w:rPr>
                <w:spacing w:val="-4"/>
              </w:rPr>
              <w:t>B5.5</w:t>
            </w:r>
            <w:r>
              <w:rPr>
                <w:spacing w:val="-4"/>
              </w:rPr>
              <w:tab/>
            </w:r>
            <w:r>
              <w:t>Contracts</w:t>
            </w:r>
            <w:r>
              <w:rPr>
                <w:spacing w:val="-5"/>
              </w:rPr>
              <w:t xml:space="preserve"> </w:t>
            </w:r>
            <w:r>
              <w:t xml:space="preserve">of </w:t>
            </w:r>
            <w:r>
              <w:rPr>
                <w:spacing w:val="-4"/>
              </w:rPr>
              <w:t>Employment</w:t>
            </w:r>
            <w:r>
              <w:rPr>
                <w:spacing w:val="-4"/>
              </w:rPr>
              <w:tab/>
              <w:t>23</w:t>
            </w:r>
          </w:hyperlink>
        </w:p>
        <w:p w14:paraId="557C0324" w14:textId="77777777" w:rsidR="00D07F41" w:rsidRDefault="00B90682">
          <w:pPr>
            <w:pStyle w:val="TOC1"/>
            <w:tabs>
              <w:tab w:val="left" w:pos="774"/>
              <w:tab w:val="left" w:leader="dot" w:pos="8193"/>
            </w:tabs>
            <w:ind w:left="115"/>
          </w:pPr>
          <w:hyperlink w:anchor="_bookmark22" w:history="1">
            <w:r>
              <w:t>B6</w:t>
            </w:r>
            <w:r>
              <w:tab/>
              <w:t>EXPENDITURE</w:t>
            </w:r>
            <w:r>
              <w:rPr>
                <w:spacing w:val="-8"/>
              </w:rPr>
              <w:t xml:space="preserve"> </w:t>
            </w:r>
            <w:r>
              <w:rPr>
                <w:spacing w:val="-3"/>
              </w:rPr>
              <w:t>CONTROL</w:t>
            </w:r>
            <w:r>
              <w:rPr>
                <w:spacing w:val="-3"/>
              </w:rPr>
              <w:tab/>
            </w:r>
            <w:r>
              <w:rPr>
                <w:spacing w:val="-4"/>
              </w:rPr>
              <w:t>23</w:t>
            </w:r>
          </w:hyperlink>
        </w:p>
        <w:p w14:paraId="11916355" w14:textId="77777777" w:rsidR="00D07F41" w:rsidRDefault="00B90682">
          <w:pPr>
            <w:pStyle w:val="TOC2"/>
            <w:tabs>
              <w:tab w:val="left" w:pos="995"/>
              <w:tab w:val="left" w:leader="dot" w:pos="8193"/>
            </w:tabs>
            <w:spacing w:before="99"/>
            <w:ind w:left="335"/>
          </w:pPr>
          <w:hyperlink w:anchor="_bookmark23" w:history="1">
            <w:r>
              <w:rPr>
                <w:spacing w:val="-4"/>
              </w:rPr>
              <w:t>B6.1</w:t>
            </w:r>
            <w:r>
              <w:rPr>
                <w:spacing w:val="-4"/>
              </w:rPr>
              <w:tab/>
            </w:r>
            <w:r>
              <w:t>Delegation</w:t>
            </w:r>
            <w:r>
              <w:rPr>
                <w:spacing w:val="-7"/>
              </w:rPr>
              <w:t xml:space="preserve"> </w:t>
            </w:r>
            <w:r>
              <w:t xml:space="preserve">of </w:t>
            </w:r>
            <w:r>
              <w:rPr>
                <w:spacing w:val="-3"/>
              </w:rPr>
              <w:t>Authority</w:t>
            </w:r>
            <w:r>
              <w:rPr>
                <w:spacing w:val="-3"/>
              </w:rPr>
              <w:tab/>
            </w:r>
            <w:r>
              <w:rPr>
                <w:spacing w:val="-4"/>
              </w:rPr>
              <w:t>23</w:t>
            </w:r>
          </w:hyperlink>
        </w:p>
        <w:p w14:paraId="119C72E6" w14:textId="77777777" w:rsidR="00D07F41" w:rsidRDefault="00B90682">
          <w:pPr>
            <w:pStyle w:val="TOC2"/>
            <w:tabs>
              <w:tab w:val="left" w:pos="995"/>
              <w:tab w:val="left" w:leader="dot" w:pos="8193"/>
            </w:tabs>
            <w:ind w:left="335"/>
          </w:pPr>
          <w:hyperlink w:anchor="_bookmark24" w:history="1">
            <w:r>
              <w:rPr>
                <w:spacing w:val="-4"/>
              </w:rPr>
              <w:t>B6.2</w:t>
            </w:r>
            <w:r>
              <w:rPr>
                <w:spacing w:val="-4"/>
              </w:rPr>
              <w:tab/>
            </w:r>
            <w:r>
              <w:t>Choice,</w:t>
            </w:r>
            <w:r>
              <w:rPr>
                <w:spacing w:val="-13"/>
              </w:rPr>
              <w:t xml:space="preserve"> </w:t>
            </w:r>
            <w:r>
              <w:t>Requisitioning,</w:t>
            </w:r>
            <w:r>
              <w:rPr>
                <w:spacing w:val="-4"/>
              </w:rPr>
              <w:t xml:space="preserve"> </w:t>
            </w:r>
            <w:r>
              <w:t>Ordering,</w:t>
            </w:r>
            <w:r>
              <w:rPr>
                <w:spacing w:val="-5"/>
              </w:rPr>
              <w:t xml:space="preserve"> </w:t>
            </w:r>
            <w:r>
              <w:t>Receipt</w:t>
            </w:r>
            <w:r>
              <w:rPr>
                <w:spacing w:val="-4"/>
              </w:rPr>
              <w:t xml:space="preserve"> </w:t>
            </w:r>
            <w:r>
              <w:t>and</w:t>
            </w:r>
            <w:r>
              <w:rPr>
                <w:spacing w:val="-10"/>
              </w:rPr>
              <w:t xml:space="preserve"> </w:t>
            </w:r>
            <w:r>
              <w:t>Payment</w:t>
            </w:r>
            <w:r>
              <w:rPr>
                <w:spacing w:val="-5"/>
              </w:rPr>
              <w:t xml:space="preserve"> </w:t>
            </w:r>
            <w:r>
              <w:t>for</w:t>
            </w:r>
            <w:r>
              <w:rPr>
                <w:spacing w:val="-7"/>
              </w:rPr>
              <w:t xml:space="preserve"> </w:t>
            </w:r>
            <w:r>
              <w:t>Goods</w:t>
            </w:r>
            <w:r>
              <w:rPr>
                <w:spacing w:val="-7"/>
              </w:rPr>
              <w:t xml:space="preserve"> </w:t>
            </w:r>
            <w:r>
              <w:t>and</w:t>
            </w:r>
            <w:r>
              <w:rPr>
                <w:spacing w:val="-5"/>
              </w:rPr>
              <w:t xml:space="preserve"> </w:t>
            </w:r>
            <w:r>
              <w:rPr>
                <w:spacing w:val="-3"/>
              </w:rPr>
              <w:t>Services</w:t>
            </w:r>
            <w:r>
              <w:rPr>
                <w:spacing w:val="-3"/>
              </w:rPr>
              <w:tab/>
            </w:r>
            <w:r>
              <w:rPr>
                <w:spacing w:val="-4"/>
              </w:rPr>
              <w:t>23</w:t>
            </w:r>
          </w:hyperlink>
        </w:p>
        <w:p w14:paraId="39F08BD1" w14:textId="77777777" w:rsidR="00D07F41" w:rsidRDefault="00B90682">
          <w:pPr>
            <w:pStyle w:val="TOC2"/>
            <w:tabs>
              <w:tab w:val="left" w:pos="995"/>
              <w:tab w:val="left" w:leader="dot" w:pos="8193"/>
            </w:tabs>
            <w:spacing w:before="99"/>
            <w:ind w:left="336"/>
          </w:pPr>
          <w:hyperlink w:anchor="_bookmark25" w:history="1">
            <w:r>
              <w:rPr>
                <w:spacing w:val="-4"/>
              </w:rPr>
              <w:t>B6.3</w:t>
            </w:r>
            <w:r>
              <w:rPr>
                <w:spacing w:val="-4"/>
              </w:rPr>
              <w:tab/>
            </w:r>
            <w:r>
              <w:rPr>
                <w:spacing w:val="-3"/>
              </w:rPr>
              <w:t>Investments</w:t>
            </w:r>
            <w:r>
              <w:rPr>
                <w:spacing w:val="-3"/>
              </w:rPr>
              <w:tab/>
            </w:r>
            <w:r>
              <w:rPr>
                <w:spacing w:val="-4"/>
              </w:rPr>
              <w:t>26</w:t>
            </w:r>
          </w:hyperlink>
        </w:p>
        <w:p w14:paraId="5C30957C" w14:textId="77777777" w:rsidR="00D07F41" w:rsidRDefault="00B90682">
          <w:pPr>
            <w:pStyle w:val="TOC1"/>
            <w:tabs>
              <w:tab w:val="left" w:pos="772"/>
              <w:tab w:val="left" w:leader="dot" w:pos="8193"/>
            </w:tabs>
            <w:ind w:left="112"/>
          </w:pPr>
          <w:hyperlink w:anchor="_bookmark26" w:history="1">
            <w:r>
              <w:t>B7</w:t>
            </w:r>
            <w:r>
              <w:tab/>
              <w:t>CAPITAL AND</w:t>
            </w:r>
            <w:r>
              <w:rPr>
                <w:spacing w:val="-11"/>
              </w:rPr>
              <w:t xml:space="preserve"> </w:t>
            </w:r>
            <w:r>
              <w:t>OTHER</w:t>
            </w:r>
            <w:r>
              <w:rPr>
                <w:spacing w:val="-6"/>
              </w:rPr>
              <w:t xml:space="preserve"> </w:t>
            </w:r>
            <w:r>
              <w:rPr>
                <w:spacing w:val="-3"/>
              </w:rPr>
              <w:t>INVESTMENTS</w:t>
            </w:r>
            <w:r>
              <w:rPr>
                <w:spacing w:val="-3"/>
              </w:rPr>
              <w:tab/>
            </w:r>
            <w:r>
              <w:rPr>
                <w:spacing w:val="-4"/>
              </w:rPr>
              <w:t>26</w:t>
            </w:r>
          </w:hyperlink>
        </w:p>
        <w:p w14:paraId="4EE3979A" w14:textId="77777777" w:rsidR="00D07F41" w:rsidRDefault="00B90682">
          <w:pPr>
            <w:pStyle w:val="TOC2"/>
            <w:tabs>
              <w:tab w:val="left" w:pos="998"/>
              <w:tab w:val="left" w:leader="dot" w:pos="8195"/>
            </w:tabs>
            <w:spacing w:before="98"/>
            <w:ind w:left="338"/>
          </w:pPr>
          <w:hyperlink w:anchor="_bookmark27" w:history="1">
            <w:r>
              <w:rPr>
                <w:spacing w:val="-4"/>
              </w:rPr>
              <w:t>B7.1</w:t>
            </w:r>
            <w:r>
              <w:rPr>
                <w:spacing w:val="-4"/>
              </w:rPr>
              <w:tab/>
            </w:r>
            <w:r>
              <w:t>Capital</w:t>
            </w:r>
            <w:r>
              <w:rPr>
                <w:spacing w:val="-5"/>
              </w:rPr>
              <w:t xml:space="preserve"> </w:t>
            </w:r>
            <w:r>
              <w:rPr>
                <w:spacing w:val="-3"/>
              </w:rPr>
              <w:t>Investment</w:t>
            </w:r>
            <w:r>
              <w:rPr>
                <w:spacing w:val="-3"/>
              </w:rPr>
              <w:tab/>
            </w:r>
            <w:r>
              <w:rPr>
                <w:spacing w:val="-4"/>
              </w:rPr>
              <w:t>26</w:t>
            </w:r>
          </w:hyperlink>
        </w:p>
        <w:p w14:paraId="0C3BDBD2" w14:textId="77777777" w:rsidR="00D07F41" w:rsidRDefault="00B90682">
          <w:pPr>
            <w:pStyle w:val="TOC2"/>
            <w:tabs>
              <w:tab w:val="left" w:pos="998"/>
              <w:tab w:val="left" w:leader="dot" w:pos="8195"/>
            </w:tabs>
            <w:ind w:left="338"/>
          </w:pPr>
          <w:hyperlink w:anchor="_bookmark28" w:history="1">
            <w:r>
              <w:rPr>
                <w:spacing w:val="-4"/>
              </w:rPr>
              <w:t>B7.2</w:t>
            </w:r>
            <w:r>
              <w:rPr>
                <w:spacing w:val="-4"/>
              </w:rPr>
              <w:tab/>
            </w:r>
            <w:r>
              <w:t>Asset</w:t>
            </w:r>
            <w:r>
              <w:rPr>
                <w:spacing w:val="2"/>
              </w:rPr>
              <w:t xml:space="preserve"> </w:t>
            </w:r>
            <w:r>
              <w:rPr>
                <w:spacing w:val="-3"/>
              </w:rPr>
              <w:t>Registers</w:t>
            </w:r>
            <w:r>
              <w:rPr>
                <w:spacing w:val="-3"/>
              </w:rPr>
              <w:tab/>
            </w:r>
            <w:r>
              <w:rPr>
                <w:spacing w:val="-4"/>
              </w:rPr>
              <w:t>27</w:t>
            </w:r>
          </w:hyperlink>
        </w:p>
        <w:p w14:paraId="6F6CB7D7" w14:textId="77777777" w:rsidR="00D07F41" w:rsidRDefault="00B90682">
          <w:pPr>
            <w:pStyle w:val="TOC2"/>
            <w:tabs>
              <w:tab w:val="left" w:pos="998"/>
              <w:tab w:val="left" w:leader="dot" w:pos="8195"/>
            </w:tabs>
            <w:spacing w:before="99"/>
            <w:ind w:left="338"/>
          </w:pPr>
          <w:hyperlink w:anchor="_bookmark29" w:history="1">
            <w:r>
              <w:rPr>
                <w:spacing w:val="-4"/>
              </w:rPr>
              <w:t>B7.3</w:t>
            </w:r>
            <w:r>
              <w:rPr>
                <w:spacing w:val="-4"/>
              </w:rPr>
              <w:tab/>
            </w:r>
            <w:r>
              <w:t>Security</w:t>
            </w:r>
            <w:r>
              <w:rPr>
                <w:spacing w:val="-3"/>
              </w:rPr>
              <w:t xml:space="preserve"> </w:t>
            </w:r>
            <w:r>
              <w:t xml:space="preserve">of </w:t>
            </w:r>
            <w:r>
              <w:rPr>
                <w:spacing w:val="-3"/>
              </w:rPr>
              <w:t>Assets</w:t>
            </w:r>
            <w:r>
              <w:rPr>
                <w:spacing w:val="-3"/>
              </w:rPr>
              <w:tab/>
            </w:r>
            <w:r>
              <w:rPr>
                <w:spacing w:val="-4"/>
              </w:rPr>
              <w:t>27</w:t>
            </w:r>
          </w:hyperlink>
        </w:p>
        <w:p w14:paraId="38D5A7EB" w14:textId="77777777" w:rsidR="00D07F41" w:rsidRDefault="00B90682">
          <w:pPr>
            <w:pStyle w:val="TOC1"/>
            <w:tabs>
              <w:tab w:val="left" w:pos="777"/>
              <w:tab w:val="left" w:leader="dot" w:pos="8195"/>
            </w:tabs>
          </w:pPr>
          <w:hyperlink w:anchor="_bookmark30" w:history="1">
            <w:r>
              <w:t>B8</w:t>
            </w:r>
            <w:r>
              <w:tab/>
              <w:t>STOCK</w:t>
            </w:r>
            <w:r>
              <w:rPr>
                <w:spacing w:val="-2"/>
              </w:rPr>
              <w:t xml:space="preserve"> </w:t>
            </w:r>
            <w:r>
              <w:rPr>
                <w:spacing w:val="-3"/>
              </w:rPr>
              <w:t>MANAGEMENT</w:t>
            </w:r>
            <w:r>
              <w:rPr>
                <w:spacing w:val="-3"/>
              </w:rPr>
              <w:tab/>
            </w:r>
            <w:r>
              <w:rPr>
                <w:spacing w:val="-4"/>
              </w:rPr>
              <w:t>28</w:t>
            </w:r>
          </w:hyperlink>
        </w:p>
        <w:p w14:paraId="7797C31A" w14:textId="77777777" w:rsidR="00D07F41" w:rsidRDefault="00B90682">
          <w:pPr>
            <w:pStyle w:val="TOC2"/>
            <w:tabs>
              <w:tab w:val="left" w:pos="997"/>
              <w:tab w:val="left" w:leader="dot" w:pos="8195"/>
            </w:tabs>
          </w:pPr>
          <w:hyperlink w:anchor="_bookmark31" w:history="1">
            <w:r>
              <w:rPr>
                <w:spacing w:val="-4"/>
              </w:rPr>
              <w:t>B8.1</w:t>
            </w:r>
            <w:r>
              <w:rPr>
                <w:spacing w:val="-4"/>
              </w:rPr>
              <w:tab/>
            </w:r>
            <w:r>
              <w:t>General</w:t>
            </w:r>
            <w:r>
              <w:rPr>
                <w:spacing w:val="-9"/>
              </w:rPr>
              <w:t xml:space="preserve"> </w:t>
            </w:r>
            <w:r>
              <w:rPr>
                <w:spacing w:val="-3"/>
              </w:rPr>
              <w:t>Position</w:t>
            </w:r>
            <w:r>
              <w:rPr>
                <w:spacing w:val="-3"/>
              </w:rPr>
              <w:tab/>
            </w:r>
            <w:r>
              <w:rPr>
                <w:spacing w:val="-4"/>
              </w:rPr>
              <w:t>28</w:t>
            </w:r>
          </w:hyperlink>
        </w:p>
        <w:p w14:paraId="1424A965" w14:textId="77777777" w:rsidR="00D07F41" w:rsidRDefault="00B90682">
          <w:pPr>
            <w:pStyle w:val="TOC2"/>
            <w:tabs>
              <w:tab w:val="left" w:pos="997"/>
              <w:tab w:val="left" w:leader="dot" w:pos="8195"/>
            </w:tabs>
            <w:spacing w:before="99"/>
          </w:pPr>
          <w:hyperlink w:anchor="_bookmark32" w:history="1">
            <w:r>
              <w:rPr>
                <w:spacing w:val="-4"/>
              </w:rPr>
              <w:t>B8.2</w:t>
            </w:r>
            <w:r>
              <w:rPr>
                <w:spacing w:val="-4"/>
              </w:rPr>
              <w:tab/>
            </w:r>
            <w:r>
              <w:t>Control of Stores, Stocktaking, Condemnations</w:t>
            </w:r>
            <w:r>
              <w:rPr>
                <w:spacing w:val="-34"/>
              </w:rPr>
              <w:t xml:space="preserve"> </w:t>
            </w:r>
            <w:r>
              <w:t>and</w:t>
            </w:r>
            <w:r>
              <w:rPr>
                <w:spacing w:val="-5"/>
              </w:rPr>
              <w:t xml:space="preserve"> </w:t>
            </w:r>
            <w:r>
              <w:rPr>
                <w:spacing w:val="-4"/>
              </w:rPr>
              <w:t>Disposal</w:t>
            </w:r>
            <w:r>
              <w:rPr>
                <w:spacing w:val="-4"/>
              </w:rPr>
              <w:tab/>
              <w:t>28</w:t>
            </w:r>
          </w:hyperlink>
        </w:p>
        <w:p w14:paraId="5D833F5D" w14:textId="77777777" w:rsidR="00D07F41" w:rsidRDefault="00B90682">
          <w:pPr>
            <w:pStyle w:val="TOC1"/>
            <w:tabs>
              <w:tab w:val="left" w:pos="777"/>
              <w:tab w:val="left" w:leader="dot" w:pos="8195"/>
            </w:tabs>
          </w:pPr>
          <w:hyperlink w:anchor="_bookmark33" w:history="1">
            <w:r>
              <w:t>B9</w:t>
            </w:r>
            <w:r>
              <w:tab/>
              <w:t>LOSSES AND</w:t>
            </w:r>
            <w:r>
              <w:rPr>
                <w:spacing w:val="-10"/>
              </w:rPr>
              <w:t xml:space="preserve"> </w:t>
            </w:r>
            <w:r>
              <w:t>SPECIAL</w:t>
            </w:r>
            <w:r>
              <w:rPr>
                <w:spacing w:val="-4"/>
              </w:rPr>
              <w:t xml:space="preserve"> </w:t>
            </w:r>
            <w:r>
              <w:rPr>
                <w:spacing w:val="-3"/>
              </w:rPr>
              <w:t>PAYMENTS</w:t>
            </w:r>
            <w:r>
              <w:rPr>
                <w:spacing w:val="-3"/>
              </w:rPr>
              <w:tab/>
            </w:r>
            <w:r>
              <w:rPr>
                <w:spacing w:val="-4"/>
              </w:rPr>
              <w:t>29</w:t>
            </w:r>
          </w:hyperlink>
        </w:p>
        <w:p w14:paraId="0F22AB0E" w14:textId="77777777" w:rsidR="00D07F41" w:rsidRDefault="00B90682">
          <w:pPr>
            <w:pStyle w:val="TOC2"/>
            <w:tabs>
              <w:tab w:val="left" w:pos="998"/>
              <w:tab w:val="left" w:leader="dot" w:pos="8195"/>
            </w:tabs>
            <w:spacing w:before="99"/>
            <w:ind w:left="338"/>
          </w:pPr>
          <w:hyperlink w:anchor="_bookmark34" w:history="1">
            <w:r>
              <w:rPr>
                <w:spacing w:val="-4"/>
              </w:rPr>
              <w:t>B9.1</w:t>
            </w:r>
            <w:r>
              <w:rPr>
                <w:spacing w:val="-4"/>
              </w:rPr>
              <w:tab/>
            </w:r>
            <w:r>
              <w:t>Disposals</w:t>
            </w:r>
            <w:r>
              <w:rPr>
                <w:spacing w:val="-2"/>
              </w:rPr>
              <w:t xml:space="preserve"> </w:t>
            </w:r>
            <w:r>
              <w:t>and</w:t>
            </w:r>
            <w:r>
              <w:rPr>
                <w:spacing w:val="-3"/>
              </w:rPr>
              <w:t xml:space="preserve"> </w:t>
            </w:r>
            <w:r>
              <w:rPr>
                <w:spacing w:val="-4"/>
              </w:rPr>
              <w:t>Condemnations</w:t>
            </w:r>
            <w:r>
              <w:rPr>
                <w:spacing w:val="-4"/>
              </w:rPr>
              <w:tab/>
              <w:t>29</w:t>
            </w:r>
          </w:hyperlink>
        </w:p>
        <w:p w14:paraId="4008EA83" w14:textId="77777777" w:rsidR="00D07F41" w:rsidRDefault="00B90682">
          <w:pPr>
            <w:pStyle w:val="TOC2"/>
            <w:tabs>
              <w:tab w:val="left" w:pos="995"/>
              <w:tab w:val="left" w:leader="dot" w:pos="8196"/>
            </w:tabs>
            <w:spacing w:after="20"/>
            <w:ind w:left="335"/>
          </w:pPr>
          <w:hyperlink w:anchor="_bookmark35" w:history="1">
            <w:r>
              <w:rPr>
                <w:spacing w:val="-4"/>
              </w:rPr>
              <w:t>B9.2</w:t>
            </w:r>
            <w:r>
              <w:rPr>
                <w:spacing w:val="-4"/>
              </w:rPr>
              <w:tab/>
            </w:r>
            <w:r>
              <w:t>Losses and</w:t>
            </w:r>
            <w:r>
              <w:rPr>
                <w:spacing w:val="-8"/>
              </w:rPr>
              <w:t xml:space="preserve"> </w:t>
            </w:r>
            <w:r>
              <w:t>Special</w:t>
            </w:r>
            <w:r>
              <w:rPr>
                <w:spacing w:val="-6"/>
              </w:rPr>
              <w:t xml:space="preserve"> </w:t>
            </w:r>
            <w:r>
              <w:rPr>
                <w:spacing w:val="-4"/>
              </w:rPr>
              <w:t>Payments</w:t>
            </w:r>
            <w:r>
              <w:rPr>
                <w:spacing w:val="-4"/>
              </w:rPr>
              <w:tab/>
              <w:t>30</w:t>
            </w:r>
          </w:hyperlink>
        </w:p>
        <w:p w14:paraId="311986CC" w14:textId="77777777" w:rsidR="00D07F41" w:rsidRDefault="00B90682">
          <w:pPr>
            <w:pStyle w:val="TOC1"/>
            <w:tabs>
              <w:tab w:val="left" w:pos="777"/>
              <w:tab w:val="left" w:leader="dot" w:pos="8196"/>
            </w:tabs>
            <w:spacing w:before="39"/>
          </w:pPr>
          <w:hyperlink w:anchor="_bookmark36" w:history="1">
            <w:r>
              <w:rPr>
                <w:spacing w:val="-4"/>
              </w:rPr>
              <w:t>B10</w:t>
            </w:r>
            <w:r>
              <w:rPr>
                <w:spacing w:val="-4"/>
              </w:rPr>
              <w:tab/>
            </w:r>
            <w:r>
              <w:t>INFORMATION</w:t>
            </w:r>
            <w:r>
              <w:rPr>
                <w:spacing w:val="-7"/>
              </w:rPr>
              <w:t xml:space="preserve"> </w:t>
            </w:r>
            <w:r>
              <w:rPr>
                <w:spacing w:val="-3"/>
              </w:rPr>
              <w:t>TECHNOLOGY</w:t>
            </w:r>
            <w:r>
              <w:rPr>
                <w:spacing w:val="-3"/>
              </w:rPr>
              <w:tab/>
            </w:r>
            <w:r>
              <w:rPr>
                <w:spacing w:val="-4"/>
              </w:rPr>
              <w:t>30</w:t>
            </w:r>
          </w:hyperlink>
        </w:p>
        <w:p w14:paraId="3B550678" w14:textId="77777777" w:rsidR="00D07F41" w:rsidRDefault="00B90682">
          <w:pPr>
            <w:pStyle w:val="TOC2"/>
            <w:tabs>
              <w:tab w:val="left" w:pos="1216"/>
              <w:tab w:val="left" w:leader="dot" w:pos="8196"/>
            </w:tabs>
            <w:spacing w:before="99"/>
            <w:ind w:left="338"/>
          </w:pPr>
          <w:hyperlink w:anchor="_bookmark37" w:history="1">
            <w:r>
              <w:t>B10.1</w:t>
            </w:r>
            <w:r>
              <w:tab/>
              <w:t>Responsibilities and duties of the Director</w:t>
            </w:r>
            <w:r>
              <w:rPr>
                <w:spacing w:val="-35"/>
              </w:rPr>
              <w:t xml:space="preserve"> </w:t>
            </w:r>
            <w:r>
              <w:t>of</w:t>
            </w:r>
            <w:r>
              <w:rPr>
                <w:spacing w:val="-2"/>
              </w:rPr>
              <w:t xml:space="preserve"> </w:t>
            </w:r>
            <w:r>
              <w:rPr>
                <w:spacing w:val="-3"/>
              </w:rPr>
              <w:t>Finance</w:t>
            </w:r>
            <w:r>
              <w:rPr>
                <w:spacing w:val="-3"/>
              </w:rPr>
              <w:tab/>
            </w:r>
            <w:r>
              <w:rPr>
                <w:spacing w:val="-4"/>
              </w:rPr>
              <w:t>30</w:t>
            </w:r>
          </w:hyperlink>
        </w:p>
        <w:p w14:paraId="47E5F293" w14:textId="77777777" w:rsidR="00D07F41" w:rsidRDefault="00B90682">
          <w:pPr>
            <w:pStyle w:val="TOC2"/>
            <w:tabs>
              <w:tab w:val="left" w:pos="1217"/>
              <w:tab w:val="left" w:leader="dot" w:pos="8196"/>
            </w:tabs>
            <w:ind w:left="338" w:right="141"/>
          </w:pPr>
          <w:hyperlink w:anchor="_bookmark38" w:history="1">
            <w:r>
              <w:t>B10.2</w:t>
            </w:r>
            <w:r>
              <w:tab/>
              <w:t>Responsibilities and duties of other Directors and Officers in relation to</w:t>
            </w:r>
          </w:hyperlink>
          <w:r>
            <w:t xml:space="preserve"> </w:t>
          </w:r>
          <w:hyperlink w:anchor="_bookmark38" w:history="1">
            <w:r>
              <w:t>computer systems of a</w:t>
            </w:r>
            <w:r>
              <w:rPr>
                <w:spacing w:val="-8"/>
              </w:rPr>
              <w:t xml:space="preserve"> </w:t>
            </w:r>
            <w:r>
              <w:t>general</w:t>
            </w:r>
            <w:r>
              <w:rPr>
                <w:spacing w:val="-1"/>
              </w:rPr>
              <w:t xml:space="preserve"> </w:t>
            </w:r>
            <w:r>
              <w:t>application</w:t>
            </w:r>
            <w:r>
              <w:tab/>
            </w:r>
            <w:r>
              <w:rPr>
                <w:spacing w:val="-15"/>
              </w:rPr>
              <w:t>31</w:t>
            </w:r>
          </w:hyperlink>
        </w:p>
        <w:p w14:paraId="5B97C818" w14:textId="77777777" w:rsidR="00D07F41" w:rsidRDefault="00B90682">
          <w:pPr>
            <w:pStyle w:val="TOC2"/>
            <w:tabs>
              <w:tab w:val="left" w:pos="1217"/>
            </w:tabs>
            <w:spacing w:before="99"/>
            <w:ind w:left="1216" w:right="357" w:hanging="881"/>
          </w:pPr>
          <w:hyperlink w:anchor="_bookmark39" w:history="1">
            <w:r>
              <w:t>B10.3</w:t>
            </w:r>
            <w:r>
              <w:tab/>
            </w:r>
            <w:r>
              <w:tab/>
              <w:t>Contracts</w:t>
            </w:r>
            <w:r>
              <w:rPr>
                <w:spacing w:val="-4"/>
              </w:rPr>
              <w:t xml:space="preserve"> </w:t>
            </w:r>
            <w:r>
              <w:t>for</w:t>
            </w:r>
            <w:r>
              <w:rPr>
                <w:spacing w:val="-3"/>
              </w:rPr>
              <w:t xml:space="preserve"> </w:t>
            </w:r>
            <w:r>
              <w:t>Computer</w:t>
            </w:r>
            <w:r>
              <w:rPr>
                <w:spacing w:val="-3"/>
              </w:rPr>
              <w:t xml:space="preserve"> </w:t>
            </w:r>
            <w:r>
              <w:t>Services</w:t>
            </w:r>
            <w:r>
              <w:rPr>
                <w:spacing w:val="-8"/>
              </w:rPr>
              <w:t xml:space="preserve"> </w:t>
            </w:r>
            <w:r>
              <w:t>with</w:t>
            </w:r>
            <w:r>
              <w:rPr>
                <w:spacing w:val="-9"/>
              </w:rPr>
              <w:t xml:space="preserve"> </w:t>
            </w:r>
            <w:r>
              <w:t>other</w:t>
            </w:r>
            <w:r>
              <w:rPr>
                <w:spacing w:val="-6"/>
              </w:rPr>
              <w:t xml:space="preserve"> </w:t>
            </w:r>
            <w:r>
              <w:t>Health</w:t>
            </w:r>
            <w:r>
              <w:rPr>
                <w:spacing w:val="-6"/>
              </w:rPr>
              <w:t xml:space="preserve"> </w:t>
            </w:r>
            <w:r>
              <w:t>Bodies</w:t>
            </w:r>
            <w:r>
              <w:rPr>
                <w:spacing w:val="-4"/>
              </w:rPr>
              <w:t xml:space="preserve"> </w:t>
            </w:r>
            <w:r>
              <w:t>or</w:t>
            </w:r>
            <w:r>
              <w:rPr>
                <w:spacing w:val="-8"/>
              </w:rPr>
              <w:t xml:space="preserve"> </w:t>
            </w:r>
            <w:r>
              <w:t>Outside</w:t>
            </w:r>
            <w:r>
              <w:rPr>
                <w:spacing w:val="-5"/>
              </w:rPr>
              <w:t xml:space="preserve"> </w:t>
            </w:r>
            <w:r>
              <w:t>Agencies</w:t>
            </w:r>
          </w:hyperlink>
          <w:r>
            <w:t xml:space="preserve"> </w:t>
          </w:r>
          <w:hyperlink w:anchor="_bookmark39" w:history="1">
            <w:r>
              <w:rPr>
                <w:spacing w:val="-7"/>
              </w:rPr>
              <w:t>31</w:t>
            </w:r>
          </w:hyperlink>
        </w:p>
        <w:p w14:paraId="68E420A0" w14:textId="77777777" w:rsidR="00D07F41" w:rsidRDefault="00B90682">
          <w:pPr>
            <w:pStyle w:val="TOC2"/>
            <w:tabs>
              <w:tab w:val="left" w:pos="1216"/>
              <w:tab w:val="left" w:leader="dot" w:pos="8196"/>
            </w:tabs>
            <w:ind w:left="338"/>
          </w:pPr>
          <w:hyperlink w:anchor="_bookmark40" w:history="1">
            <w:r>
              <w:t>B10.4</w:t>
            </w:r>
            <w:r>
              <w:tab/>
              <w:t>Risk</w:t>
            </w:r>
            <w:r>
              <w:rPr>
                <w:spacing w:val="2"/>
              </w:rPr>
              <w:t xml:space="preserve"> </w:t>
            </w:r>
            <w:r>
              <w:rPr>
                <w:spacing w:val="-3"/>
              </w:rPr>
              <w:t>Assessment</w:t>
            </w:r>
            <w:r>
              <w:rPr>
                <w:spacing w:val="-3"/>
              </w:rPr>
              <w:tab/>
            </w:r>
            <w:r>
              <w:rPr>
                <w:spacing w:val="-4"/>
              </w:rPr>
              <w:t>31</w:t>
            </w:r>
          </w:hyperlink>
        </w:p>
        <w:p w14:paraId="12C48726" w14:textId="77777777" w:rsidR="00D07F41" w:rsidRDefault="00B90682">
          <w:pPr>
            <w:pStyle w:val="TOC2"/>
            <w:tabs>
              <w:tab w:val="left" w:pos="1216"/>
              <w:tab w:val="left" w:leader="dot" w:pos="8196"/>
            </w:tabs>
            <w:spacing w:before="98"/>
            <w:ind w:left="338" w:right="137"/>
          </w:pPr>
          <w:hyperlink w:anchor="_bookmark41" w:history="1">
            <w:r>
              <w:t>B10.5</w:t>
            </w:r>
            <w:r>
              <w:tab/>
              <w:t>Requirements for Computer Systems which have an Impact on Corporate</w:t>
            </w:r>
          </w:hyperlink>
          <w:r>
            <w:t xml:space="preserve"> </w:t>
          </w:r>
          <w:hyperlink w:anchor="_bookmark41" w:history="1">
            <w:r>
              <w:t>Financial</w:t>
            </w:r>
            <w:r>
              <w:rPr>
                <w:spacing w:val="-6"/>
              </w:rPr>
              <w:t xml:space="preserve"> </w:t>
            </w:r>
            <w:r>
              <w:rPr>
                <w:spacing w:val="-3"/>
              </w:rPr>
              <w:t>Systems</w:t>
            </w:r>
            <w:r>
              <w:rPr>
                <w:spacing w:val="-3"/>
              </w:rPr>
              <w:tab/>
            </w:r>
            <w:r>
              <w:rPr>
                <w:spacing w:val="-13"/>
              </w:rPr>
              <w:t>32</w:t>
            </w:r>
          </w:hyperlink>
        </w:p>
        <w:p w14:paraId="18817B4C" w14:textId="77777777" w:rsidR="00D07F41" w:rsidRDefault="00B90682">
          <w:pPr>
            <w:pStyle w:val="TOC1"/>
            <w:tabs>
              <w:tab w:val="left" w:pos="777"/>
              <w:tab w:val="left" w:leader="dot" w:pos="8196"/>
            </w:tabs>
            <w:spacing w:before="102"/>
          </w:pPr>
          <w:hyperlink w:anchor="_bookmark42" w:history="1">
            <w:r>
              <w:rPr>
                <w:spacing w:val="-4"/>
              </w:rPr>
              <w:t>B11</w:t>
            </w:r>
            <w:r>
              <w:rPr>
                <w:spacing w:val="-4"/>
              </w:rPr>
              <w:tab/>
            </w:r>
            <w:r>
              <w:t>PATIENTS' MONEY</w:t>
            </w:r>
            <w:r>
              <w:rPr>
                <w:spacing w:val="-10"/>
              </w:rPr>
              <w:t xml:space="preserve"> </w:t>
            </w:r>
            <w:r>
              <w:t>AND</w:t>
            </w:r>
            <w:r>
              <w:rPr>
                <w:spacing w:val="-5"/>
              </w:rPr>
              <w:t xml:space="preserve"> </w:t>
            </w:r>
            <w:r>
              <w:rPr>
                <w:spacing w:val="-3"/>
              </w:rPr>
              <w:t>PROPERTY</w:t>
            </w:r>
            <w:r>
              <w:rPr>
                <w:spacing w:val="-3"/>
              </w:rPr>
              <w:tab/>
            </w:r>
            <w:r>
              <w:rPr>
                <w:spacing w:val="-4"/>
              </w:rPr>
              <w:t>32</w:t>
            </w:r>
          </w:hyperlink>
        </w:p>
        <w:p w14:paraId="3A63D8D1" w14:textId="77777777" w:rsidR="00D07F41" w:rsidRDefault="00B90682">
          <w:pPr>
            <w:pStyle w:val="TOC1"/>
            <w:tabs>
              <w:tab w:val="left" w:pos="778"/>
              <w:tab w:val="left" w:leader="dot" w:pos="8196"/>
            </w:tabs>
            <w:spacing w:before="98"/>
            <w:ind w:left="118"/>
          </w:pPr>
          <w:hyperlink w:anchor="_bookmark43" w:history="1">
            <w:r>
              <w:rPr>
                <w:spacing w:val="-4"/>
              </w:rPr>
              <w:t>B12</w:t>
            </w:r>
            <w:r>
              <w:rPr>
                <w:spacing w:val="-4"/>
              </w:rPr>
              <w:tab/>
            </w:r>
            <w:r>
              <w:t>RISK MANAGEMENT</w:t>
            </w:r>
            <w:r>
              <w:rPr>
                <w:spacing w:val="-13"/>
              </w:rPr>
              <w:t xml:space="preserve"> </w:t>
            </w:r>
            <w:r>
              <w:t>AND</w:t>
            </w:r>
            <w:r>
              <w:rPr>
                <w:spacing w:val="-4"/>
              </w:rPr>
              <w:t xml:space="preserve"> </w:t>
            </w:r>
            <w:r>
              <w:rPr>
                <w:spacing w:val="-3"/>
              </w:rPr>
              <w:t>INSURANCE</w:t>
            </w:r>
            <w:r>
              <w:rPr>
                <w:spacing w:val="-3"/>
              </w:rPr>
              <w:tab/>
            </w:r>
            <w:r>
              <w:rPr>
                <w:spacing w:val="-4"/>
              </w:rPr>
              <w:t>33</w:t>
            </w:r>
          </w:hyperlink>
        </w:p>
        <w:p w14:paraId="2381AB56" w14:textId="77777777" w:rsidR="00D07F41" w:rsidRDefault="00B90682">
          <w:pPr>
            <w:pStyle w:val="TOC2"/>
            <w:tabs>
              <w:tab w:val="left" w:pos="1217"/>
              <w:tab w:val="left" w:leader="dot" w:pos="8197"/>
            </w:tabs>
            <w:ind w:left="339"/>
          </w:pPr>
          <w:hyperlink w:anchor="_bookmark44" w:history="1">
            <w:r>
              <w:t>B12.1</w:t>
            </w:r>
            <w:r>
              <w:tab/>
              <w:t>Programme of</w:t>
            </w:r>
            <w:r>
              <w:rPr>
                <w:spacing w:val="-12"/>
              </w:rPr>
              <w:t xml:space="preserve"> </w:t>
            </w:r>
            <w:r>
              <w:t>Risk</w:t>
            </w:r>
            <w:r>
              <w:rPr>
                <w:spacing w:val="-3"/>
              </w:rPr>
              <w:t xml:space="preserve"> Management</w:t>
            </w:r>
            <w:r>
              <w:rPr>
                <w:spacing w:val="-3"/>
              </w:rPr>
              <w:tab/>
            </w:r>
            <w:r>
              <w:rPr>
                <w:spacing w:val="-4"/>
              </w:rPr>
              <w:t>33</w:t>
            </w:r>
          </w:hyperlink>
        </w:p>
        <w:p w14:paraId="4096BAD0" w14:textId="77777777" w:rsidR="00D07F41" w:rsidRDefault="00B90682">
          <w:pPr>
            <w:pStyle w:val="TOC2"/>
            <w:tabs>
              <w:tab w:val="left" w:pos="1217"/>
              <w:tab w:val="left" w:leader="dot" w:pos="8197"/>
            </w:tabs>
            <w:spacing w:before="99"/>
          </w:pPr>
          <w:hyperlink w:anchor="_bookmark45" w:history="1">
            <w:r>
              <w:t>B12.2</w:t>
            </w:r>
            <w:r>
              <w:tab/>
              <w:t>Insurance:</w:t>
            </w:r>
            <w:r>
              <w:rPr>
                <w:spacing w:val="-7"/>
              </w:rPr>
              <w:t xml:space="preserve"> </w:t>
            </w:r>
            <w:r>
              <w:t>Risk</w:t>
            </w:r>
            <w:r>
              <w:rPr>
                <w:spacing w:val="-9"/>
              </w:rPr>
              <w:t xml:space="preserve"> </w:t>
            </w:r>
            <w:r>
              <w:t>Pooling</w:t>
            </w:r>
            <w:r>
              <w:rPr>
                <w:spacing w:val="-8"/>
              </w:rPr>
              <w:t xml:space="preserve"> </w:t>
            </w:r>
            <w:r>
              <w:t>Schemes</w:t>
            </w:r>
            <w:r>
              <w:rPr>
                <w:spacing w:val="-6"/>
              </w:rPr>
              <w:t xml:space="preserve"> </w:t>
            </w:r>
            <w:r>
              <w:t>administered</w:t>
            </w:r>
            <w:r>
              <w:rPr>
                <w:spacing w:val="-8"/>
              </w:rPr>
              <w:t xml:space="preserve"> </w:t>
            </w:r>
            <w:r>
              <w:t>by</w:t>
            </w:r>
            <w:r>
              <w:rPr>
                <w:spacing w:val="-4"/>
              </w:rPr>
              <w:t xml:space="preserve"> </w:t>
            </w:r>
            <w:r>
              <w:t>NHS</w:t>
            </w:r>
            <w:r>
              <w:rPr>
                <w:spacing w:val="-11"/>
              </w:rPr>
              <w:t xml:space="preserve"> </w:t>
            </w:r>
            <w:r>
              <w:rPr>
                <w:spacing w:val="-3"/>
              </w:rPr>
              <w:t>Resolution</w:t>
            </w:r>
            <w:r>
              <w:rPr>
                <w:spacing w:val="-3"/>
              </w:rPr>
              <w:tab/>
            </w:r>
            <w:r>
              <w:rPr>
                <w:spacing w:val="-4"/>
              </w:rPr>
              <w:t>33</w:t>
            </w:r>
          </w:hyperlink>
        </w:p>
        <w:p w14:paraId="71899CB8" w14:textId="77777777" w:rsidR="00D07F41" w:rsidRDefault="00B90682">
          <w:pPr>
            <w:pStyle w:val="TOC2"/>
            <w:tabs>
              <w:tab w:val="left" w:pos="1215"/>
              <w:tab w:val="left" w:leader="dot" w:pos="8198"/>
            </w:tabs>
            <w:spacing w:before="99"/>
          </w:pPr>
          <w:hyperlink w:anchor="_bookmark46" w:history="1">
            <w:r>
              <w:t>B12.3</w:t>
            </w:r>
            <w:r>
              <w:tab/>
              <w:t>Arrangements</w:t>
            </w:r>
            <w:r>
              <w:rPr>
                <w:spacing w:val="-8"/>
              </w:rPr>
              <w:t xml:space="preserve"> </w:t>
            </w:r>
            <w:r>
              <w:t>to</w:t>
            </w:r>
            <w:r>
              <w:rPr>
                <w:spacing w:val="-4"/>
              </w:rPr>
              <w:t xml:space="preserve"> </w:t>
            </w:r>
            <w:r>
              <w:t>be</w:t>
            </w:r>
            <w:r>
              <w:rPr>
                <w:spacing w:val="-7"/>
              </w:rPr>
              <w:t xml:space="preserve"> </w:t>
            </w:r>
            <w:r>
              <w:t>followed</w:t>
            </w:r>
            <w:r>
              <w:rPr>
                <w:spacing w:val="-6"/>
              </w:rPr>
              <w:t xml:space="preserve"> </w:t>
            </w:r>
            <w:r>
              <w:t>by</w:t>
            </w:r>
            <w:r>
              <w:rPr>
                <w:spacing w:val="-5"/>
              </w:rPr>
              <w:t xml:space="preserve"> </w:t>
            </w:r>
            <w:r>
              <w:t>the</w:t>
            </w:r>
            <w:r>
              <w:rPr>
                <w:spacing w:val="-4"/>
              </w:rPr>
              <w:t xml:space="preserve"> </w:t>
            </w:r>
            <w:r>
              <w:t>Board</w:t>
            </w:r>
            <w:r>
              <w:rPr>
                <w:spacing w:val="-9"/>
              </w:rPr>
              <w:t xml:space="preserve"> </w:t>
            </w:r>
            <w:r>
              <w:t>in</w:t>
            </w:r>
            <w:r>
              <w:rPr>
                <w:spacing w:val="-6"/>
              </w:rPr>
              <w:t xml:space="preserve"> </w:t>
            </w:r>
            <w:r>
              <w:t>Agreeing</w:t>
            </w:r>
            <w:r>
              <w:rPr>
                <w:spacing w:val="-6"/>
              </w:rPr>
              <w:t xml:space="preserve"> </w:t>
            </w:r>
            <w:r>
              <w:t>Insurance</w:t>
            </w:r>
            <w:r>
              <w:rPr>
                <w:spacing w:val="-3"/>
              </w:rPr>
              <w:t xml:space="preserve"> Cover</w:t>
            </w:r>
            <w:r>
              <w:rPr>
                <w:spacing w:val="-3"/>
              </w:rPr>
              <w:tab/>
            </w:r>
            <w:r>
              <w:rPr>
                <w:spacing w:val="-4"/>
              </w:rPr>
              <w:t>33</w:t>
            </w:r>
          </w:hyperlink>
        </w:p>
        <w:p w14:paraId="474E32E8" w14:textId="77777777" w:rsidR="00D07F41" w:rsidRDefault="00B90682">
          <w:pPr>
            <w:pStyle w:val="TOC1"/>
            <w:tabs>
              <w:tab w:val="left" w:leader="dot" w:pos="8198"/>
            </w:tabs>
          </w:pPr>
          <w:hyperlink w:anchor="_bookmark47" w:history="1">
            <w:r>
              <w:t>SECTION C – SUMMARY</w:t>
            </w:r>
            <w:r>
              <w:rPr>
                <w:spacing w:val="-20"/>
              </w:rPr>
              <w:t xml:space="preserve"> </w:t>
            </w:r>
            <w:r>
              <w:t>DELEGATED</w:t>
            </w:r>
            <w:r>
              <w:rPr>
                <w:spacing w:val="-3"/>
              </w:rPr>
              <w:t xml:space="preserve"> AUTHORITY</w:t>
            </w:r>
            <w:r>
              <w:rPr>
                <w:spacing w:val="-3"/>
              </w:rPr>
              <w:tab/>
            </w:r>
            <w:r>
              <w:rPr>
                <w:spacing w:val="-4"/>
              </w:rPr>
              <w:t>35</w:t>
            </w:r>
          </w:hyperlink>
        </w:p>
        <w:p w14:paraId="1E03D60F" w14:textId="77777777" w:rsidR="00D07F41" w:rsidRDefault="00B90682">
          <w:pPr>
            <w:pStyle w:val="TOC1"/>
            <w:tabs>
              <w:tab w:val="left" w:leader="dot" w:pos="8184"/>
            </w:tabs>
            <w:spacing w:before="98"/>
            <w:ind w:left="118"/>
            <w:rPr>
              <w:b w:val="0"/>
            </w:rPr>
          </w:pPr>
          <w:r>
            <w:t>SECTION D – DETAILED DELEGATED</w:t>
          </w:r>
          <w:r>
            <w:rPr>
              <w:spacing w:val="-27"/>
            </w:rPr>
            <w:t xml:space="preserve"> </w:t>
          </w:r>
          <w:r>
            <w:t>APPROVAL</w:t>
          </w:r>
          <w:r>
            <w:rPr>
              <w:spacing w:val="-2"/>
            </w:rPr>
            <w:t xml:space="preserve"> </w:t>
          </w:r>
          <w:r>
            <w:rPr>
              <w:spacing w:val="-3"/>
            </w:rPr>
            <w:t>LIMITS</w:t>
          </w:r>
          <w:r>
            <w:rPr>
              <w:spacing w:val="-3"/>
            </w:rPr>
            <w:tab/>
          </w:r>
          <w:r>
            <w:rPr>
              <w:b w:val="0"/>
            </w:rPr>
            <w:t>36</w:t>
          </w:r>
        </w:p>
      </w:sdtContent>
    </w:sdt>
    <w:p w14:paraId="1437C6E2" w14:textId="77777777" w:rsidR="00D07F41" w:rsidRDefault="00D07F41">
      <w:pPr>
        <w:sectPr w:rsidR="00D07F41">
          <w:pgSz w:w="11920" w:h="16850"/>
          <w:pgMar w:top="1210" w:right="1680" w:bottom="1740" w:left="1680" w:header="0" w:footer="724" w:gutter="0"/>
          <w:cols w:space="720"/>
        </w:sectPr>
      </w:pPr>
    </w:p>
    <w:p w14:paraId="3AD57FE1" w14:textId="77777777" w:rsidR="00D07F41" w:rsidRDefault="00B90682">
      <w:pPr>
        <w:pStyle w:val="BodyText"/>
        <w:spacing w:before="158"/>
        <w:ind w:left="119"/>
      </w:pPr>
      <w:r>
        <w:lastRenderedPageBreak/>
        <w:t>SECTION A – removed</w:t>
      </w:r>
    </w:p>
    <w:p w14:paraId="2B97A1EC" w14:textId="77777777" w:rsidR="00D07F41" w:rsidRDefault="00D07F41">
      <w:pPr>
        <w:sectPr w:rsidR="00D07F41">
          <w:footerReference w:type="default" r:id="rId14"/>
          <w:pgSz w:w="16850" w:h="11920" w:orient="landscape"/>
          <w:pgMar w:top="1100" w:right="2420" w:bottom="920" w:left="1320" w:header="0" w:footer="726" w:gutter="0"/>
          <w:cols w:space="720"/>
        </w:sectPr>
      </w:pPr>
    </w:p>
    <w:p w14:paraId="732BA3A3" w14:textId="77777777" w:rsidR="00D07F41" w:rsidRDefault="00B90682">
      <w:pPr>
        <w:pStyle w:val="Heading2"/>
        <w:spacing w:before="80"/>
      </w:pPr>
      <w:bookmarkStart w:id="5" w:name="SECTION_B_-_STANDING_FINANCIAL_INSTRUCTI"/>
      <w:bookmarkStart w:id="6" w:name="_bookmark0"/>
      <w:bookmarkEnd w:id="5"/>
      <w:bookmarkEnd w:id="6"/>
      <w:r>
        <w:lastRenderedPageBreak/>
        <w:t>SECTION B - STANDING FINANCIAL INSTRUCTIONS</w:t>
      </w:r>
    </w:p>
    <w:p w14:paraId="6C319A4D" w14:textId="77777777" w:rsidR="00D07F41" w:rsidRDefault="00D07F41">
      <w:pPr>
        <w:pStyle w:val="BodyText"/>
        <w:rPr>
          <w:rFonts w:ascii="Cambria"/>
          <w:b/>
          <w:sz w:val="28"/>
        </w:rPr>
      </w:pPr>
    </w:p>
    <w:p w14:paraId="45F96000" w14:textId="77777777" w:rsidR="00D07F41" w:rsidRDefault="00B90682">
      <w:pPr>
        <w:pStyle w:val="Heading3"/>
        <w:tabs>
          <w:tab w:val="left" w:pos="837"/>
        </w:tabs>
        <w:spacing w:before="180"/>
      </w:pPr>
      <w:bookmarkStart w:id="7" w:name="B1_Introduction"/>
      <w:bookmarkStart w:id="8" w:name="_bookmark1"/>
      <w:bookmarkEnd w:id="7"/>
      <w:bookmarkEnd w:id="8"/>
      <w:r>
        <w:rPr>
          <w:spacing w:val="-3"/>
        </w:rPr>
        <w:t>B1</w:t>
      </w:r>
      <w:r>
        <w:rPr>
          <w:spacing w:val="-3"/>
        </w:rPr>
        <w:tab/>
        <w:t>Introduction</w:t>
      </w:r>
    </w:p>
    <w:p w14:paraId="0AE4CCB9" w14:textId="77777777" w:rsidR="00D07F41" w:rsidRDefault="00D07F41">
      <w:pPr>
        <w:pStyle w:val="BodyText"/>
        <w:rPr>
          <w:b/>
          <w:sz w:val="24"/>
        </w:rPr>
      </w:pPr>
    </w:p>
    <w:p w14:paraId="068E9E31" w14:textId="77777777" w:rsidR="00D07F41" w:rsidRDefault="00D07F41">
      <w:pPr>
        <w:pStyle w:val="BodyText"/>
        <w:spacing w:before="5"/>
        <w:rPr>
          <w:b/>
        </w:rPr>
      </w:pPr>
    </w:p>
    <w:p w14:paraId="28576E22" w14:textId="77777777" w:rsidR="00D07F41" w:rsidRDefault="00B90682">
      <w:pPr>
        <w:pStyle w:val="BodyText"/>
        <w:tabs>
          <w:tab w:val="left" w:pos="969"/>
        </w:tabs>
        <w:spacing w:before="1"/>
        <w:ind w:left="117"/>
        <w:rPr>
          <w:rFonts w:ascii="Calibri"/>
        </w:rPr>
      </w:pPr>
      <w:r>
        <w:rPr>
          <w:rFonts w:ascii="Calibri"/>
          <w:spacing w:val="-4"/>
        </w:rPr>
        <w:t>B1.1</w:t>
      </w:r>
      <w:r>
        <w:rPr>
          <w:rFonts w:ascii="Calibri"/>
          <w:spacing w:val="-4"/>
        </w:rPr>
        <w:tab/>
      </w:r>
      <w:r>
        <w:rPr>
          <w:rFonts w:ascii="Calibri"/>
        </w:rPr>
        <w:t>General</w:t>
      </w:r>
    </w:p>
    <w:p w14:paraId="3D28C7E6" w14:textId="77777777" w:rsidR="00D07F41" w:rsidRDefault="00D07F41">
      <w:pPr>
        <w:pStyle w:val="BodyText"/>
        <w:spacing w:before="1"/>
        <w:rPr>
          <w:rFonts w:ascii="Calibri"/>
          <w:sz w:val="19"/>
        </w:rPr>
      </w:pPr>
    </w:p>
    <w:p w14:paraId="60898936" w14:textId="77777777" w:rsidR="00D07F41" w:rsidRDefault="00B90682">
      <w:pPr>
        <w:pStyle w:val="BodyText"/>
        <w:spacing w:line="276" w:lineRule="auto"/>
        <w:ind w:left="969" w:right="233" w:hanging="852"/>
        <w:jc w:val="both"/>
      </w:pPr>
      <w:r>
        <w:t>B1.1.1 These Standing Financial Instructions detail the financial responsibilities, policies and procedures adopted by the Organisation. They are designed to ensure that the Organisation's financial transactions are carried out in accordance with the law and with contractual requirements in order to achieve probity, accuracy, economy, efficiency and effectiveness. They should be used in conjunction with the Scheme of Delegation adopted by the Organisation.</w:t>
      </w:r>
    </w:p>
    <w:p w14:paraId="1761C179" w14:textId="77777777" w:rsidR="00D07F41" w:rsidRDefault="00D07F41">
      <w:pPr>
        <w:pStyle w:val="BodyText"/>
        <w:spacing w:before="6"/>
        <w:rPr>
          <w:sz w:val="17"/>
        </w:rPr>
      </w:pPr>
    </w:p>
    <w:p w14:paraId="1C48052B" w14:textId="77777777" w:rsidR="00D07F41" w:rsidRDefault="00B90682">
      <w:pPr>
        <w:pStyle w:val="BodyText"/>
        <w:spacing w:line="276" w:lineRule="auto"/>
        <w:ind w:left="981" w:right="232" w:hanging="867"/>
        <w:jc w:val="both"/>
      </w:pPr>
      <w:r>
        <w:t>B1.1.2 These Standing Financial Instructions identify the financial responsibilities which apply to everyone working for the Organisation and its constituent organisation’s including sub</w:t>
      </w:r>
      <w:r>
        <w:rPr>
          <w:spacing w:val="-20"/>
        </w:rPr>
        <w:t xml:space="preserve"> </w:t>
      </w:r>
      <w:r>
        <w:t>companies.</w:t>
      </w:r>
      <w:r>
        <w:rPr>
          <w:spacing w:val="18"/>
        </w:rPr>
        <w:t xml:space="preserve"> </w:t>
      </w:r>
      <w:r>
        <w:t>They</w:t>
      </w:r>
      <w:r>
        <w:rPr>
          <w:spacing w:val="-16"/>
        </w:rPr>
        <w:t xml:space="preserve"> </w:t>
      </w:r>
      <w:r>
        <w:t>do</w:t>
      </w:r>
      <w:r>
        <w:rPr>
          <w:spacing w:val="-18"/>
        </w:rPr>
        <w:t xml:space="preserve"> </w:t>
      </w:r>
      <w:r>
        <w:t>not</w:t>
      </w:r>
      <w:r>
        <w:rPr>
          <w:spacing w:val="-20"/>
        </w:rPr>
        <w:t xml:space="preserve"> </w:t>
      </w:r>
      <w:r>
        <w:t>provide</w:t>
      </w:r>
      <w:r>
        <w:rPr>
          <w:spacing w:val="-17"/>
        </w:rPr>
        <w:t xml:space="preserve"> </w:t>
      </w:r>
      <w:r>
        <w:t>detailed</w:t>
      </w:r>
      <w:r>
        <w:rPr>
          <w:spacing w:val="-17"/>
        </w:rPr>
        <w:t xml:space="preserve"> </w:t>
      </w:r>
      <w:r>
        <w:t>procedural</w:t>
      </w:r>
      <w:r>
        <w:rPr>
          <w:spacing w:val="-20"/>
        </w:rPr>
        <w:t xml:space="preserve"> </w:t>
      </w:r>
      <w:r>
        <w:t>advice</w:t>
      </w:r>
      <w:r>
        <w:rPr>
          <w:spacing w:val="-18"/>
        </w:rPr>
        <w:t xml:space="preserve"> </w:t>
      </w:r>
      <w:r>
        <w:t>and</w:t>
      </w:r>
      <w:r>
        <w:rPr>
          <w:spacing w:val="-18"/>
        </w:rPr>
        <w:t xml:space="preserve"> </w:t>
      </w:r>
      <w:r>
        <w:t>should</w:t>
      </w:r>
      <w:r>
        <w:rPr>
          <w:spacing w:val="-8"/>
        </w:rPr>
        <w:t xml:space="preserve"> </w:t>
      </w:r>
      <w:r>
        <w:t>be</w:t>
      </w:r>
      <w:r>
        <w:rPr>
          <w:spacing w:val="-11"/>
        </w:rPr>
        <w:t xml:space="preserve"> </w:t>
      </w:r>
      <w:r>
        <w:t>read</w:t>
      </w:r>
      <w:r>
        <w:rPr>
          <w:spacing w:val="-6"/>
        </w:rPr>
        <w:t xml:space="preserve"> </w:t>
      </w:r>
      <w:r>
        <w:t>in conjunction</w:t>
      </w:r>
      <w:r>
        <w:rPr>
          <w:spacing w:val="-13"/>
        </w:rPr>
        <w:t xml:space="preserve"> </w:t>
      </w:r>
      <w:r>
        <w:t>with</w:t>
      </w:r>
      <w:r>
        <w:rPr>
          <w:spacing w:val="-12"/>
        </w:rPr>
        <w:t xml:space="preserve"> </w:t>
      </w:r>
      <w:r>
        <w:t>the</w:t>
      </w:r>
      <w:r>
        <w:rPr>
          <w:spacing w:val="-12"/>
        </w:rPr>
        <w:t xml:space="preserve"> </w:t>
      </w:r>
      <w:r>
        <w:t>detailed</w:t>
      </w:r>
      <w:r>
        <w:rPr>
          <w:spacing w:val="-12"/>
        </w:rPr>
        <w:t xml:space="preserve"> </w:t>
      </w:r>
      <w:r>
        <w:t>departmental</w:t>
      </w:r>
      <w:r>
        <w:rPr>
          <w:spacing w:val="-13"/>
        </w:rPr>
        <w:t xml:space="preserve"> </w:t>
      </w:r>
      <w:r>
        <w:t>and</w:t>
      </w:r>
      <w:r>
        <w:rPr>
          <w:spacing w:val="-10"/>
        </w:rPr>
        <w:t xml:space="preserve"> </w:t>
      </w:r>
      <w:r>
        <w:t>financial</w:t>
      </w:r>
      <w:r>
        <w:rPr>
          <w:spacing w:val="-12"/>
        </w:rPr>
        <w:t xml:space="preserve"> </w:t>
      </w:r>
      <w:r>
        <w:t>procedure</w:t>
      </w:r>
      <w:r>
        <w:rPr>
          <w:spacing w:val="-12"/>
        </w:rPr>
        <w:t xml:space="preserve"> </w:t>
      </w:r>
      <w:r>
        <w:t>notes.</w:t>
      </w:r>
      <w:r>
        <w:rPr>
          <w:spacing w:val="-12"/>
        </w:rPr>
        <w:t xml:space="preserve"> </w:t>
      </w:r>
      <w:r>
        <w:t>All</w:t>
      </w:r>
      <w:r>
        <w:rPr>
          <w:spacing w:val="-12"/>
        </w:rPr>
        <w:t xml:space="preserve"> </w:t>
      </w:r>
      <w:r>
        <w:t>financial procedures must be approved by the Director of</w:t>
      </w:r>
      <w:r>
        <w:rPr>
          <w:spacing w:val="-4"/>
        </w:rPr>
        <w:t xml:space="preserve"> </w:t>
      </w:r>
      <w:r>
        <w:t>Finance.</w:t>
      </w:r>
    </w:p>
    <w:p w14:paraId="11FAFDAB" w14:textId="77777777" w:rsidR="00D07F41" w:rsidRDefault="00D07F41">
      <w:pPr>
        <w:pStyle w:val="BodyText"/>
        <w:spacing w:before="4"/>
        <w:rPr>
          <w:sz w:val="17"/>
        </w:rPr>
      </w:pPr>
    </w:p>
    <w:p w14:paraId="64E241B1" w14:textId="77777777" w:rsidR="00D07F41" w:rsidRDefault="00B90682">
      <w:pPr>
        <w:pStyle w:val="BodyText"/>
        <w:spacing w:line="276" w:lineRule="auto"/>
        <w:ind w:left="981" w:right="234" w:hanging="867"/>
        <w:jc w:val="both"/>
      </w:pPr>
      <w:r>
        <w:t>B1.1.3 Should any difficulties arise regarding the interpretation or application of any of the Standing Financial Instructions then the advice of the Director of Finance must be sought before acting. The user of these Standing Financial Instructions should also be familiar with and comply with the provisions of the Organisation’s Articles of Association.</w:t>
      </w:r>
    </w:p>
    <w:p w14:paraId="56FF0275" w14:textId="77777777" w:rsidR="00D07F41" w:rsidRDefault="00D07F41">
      <w:pPr>
        <w:pStyle w:val="BodyText"/>
        <w:spacing w:before="3"/>
        <w:rPr>
          <w:sz w:val="17"/>
        </w:rPr>
      </w:pPr>
    </w:p>
    <w:p w14:paraId="100E3692" w14:textId="77777777" w:rsidR="00D07F41" w:rsidRDefault="00B90682">
      <w:pPr>
        <w:pStyle w:val="BodyText"/>
        <w:spacing w:before="1" w:line="276" w:lineRule="auto"/>
        <w:ind w:left="981" w:right="235" w:hanging="864"/>
        <w:jc w:val="both"/>
      </w:pPr>
      <w:r>
        <w:t>B1.1.4 The failure to comply with Standing Financial Instructions and Articles of Association can in certain circumstances be regarded as a disciplinary matter that could result in dismissal.</w:t>
      </w:r>
    </w:p>
    <w:p w14:paraId="0C504061" w14:textId="77777777" w:rsidR="00D07F41" w:rsidRDefault="00D07F41">
      <w:pPr>
        <w:pStyle w:val="BodyText"/>
        <w:spacing w:before="4"/>
        <w:rPr>
          <w:sz w:val="17"/>
        </w:rPr>
      </w:pPr>
    </w:p>
    <w:p w14:paraId="7DC28BB2" w14:textId="44435168" w:rsidR="00D07F41" w:rsidRDefault="00B90682">
      <w:pPr>
        <w:pStyle w:val="BodyText"/>
        <w:spacing w:line="276" w:lineRule="auto"/>
        <w:ind w:left="972" w:right="234" w:hanging="858"/>
        <w:jc w:val="both"/>
      </w:pPr>
      <w:r>
        <w:t>B1.1.5</w:t>
      </w:r>
      <w:r>
        <w:rPr>
          <w:spacing w:val="35"/>
        </w:rPr>
        <w:t xml:space="preserve"> </w:t>
      </w:r>
      <w:r>
        <w:t>Overriding Standing Financial Instructions – If for any reason these Standing Financial Instructions are not complied with, full details of the non-compliance and any justification for non-compliance and the circumstances around the non-compliance shall</w:t>
      </w:r>
      <w:r>
        <w:rPr>
          <w:spacing w:val="-14"/>
        </w:rPr>
        <w:t xml:space="preserve"> </w:t>
      </w:r>
      <w:r>
        <w:t>be</w:t>
      </w:r>
      <w:r>
        <w:rPr>
          <w:spacing w:val="-14"/>
        </w:rPr>
        <w:t xml:space="preserve"> </w:t>
      </w:r>
      <w:r>
        <w:t>reported</w:t>
      </w:r>
      <w:r>
        <w:rPr>
          <w:spacing w:val="-15"/>
        </w:rPr>
        <w:t xml:space="preserve"> </w:t>
      </w:r>
      <w:r>
        <w:t>to</w:t>
      </w:r>
      <w:r>
        <w:rPr>
          <w:spacing w:val="-16"/>
        </w:rPr>
        <w:t xml:space="preserve"> </w:t>
      </w:r>
      <w:r>
        <w:t>the</w:t>
      </w:r>
      <w:r>
        <w:rPr>
          <w:spacing w:val="-15"/>
        </w:rPr>
        <w:t xml:space="preserve"> </w:t>
      </w:r>
      <w:r>
        <w:t>next</w:t>
      </w:r>
      <w:r>
        <w:rPr>
          <w:spacing w:val="-13"/>
        </w:rPr>
        <w:t xml:space="preserve"> </w:t>
      </w:r>
      <w:r>
        <w:t>formal</w:t>
      </w:r>
      <w:r>
        <w:rPr>
          <w:spacing w:val="-16"/>
        </w:rPr>
        <w:t xml:space="preserve"> </w:t>
      </w:r>
      <w:r>
        <w:t>meeting</w:t>
      </w:r>
      <w:r>
        <w:rPr>
          <w:spacing w:val="-16"/>
        </w:rPr>
        <w:t xml:space="preserve"> </w:t>
      </w:r>
      <w:r>
        <w:t>of</w:t>
      </w:r>
      <w:r>
        <w:rPr>
          <w:spacing w:val="-13"/>
        </w:rPr>
        <w:t xml:space="preserve"> </w:t>
      </w:r>
      <w:r>
        <w:t>the</w:t>
      </w:r>
      <w:r>
        <w:rPr>
          <w:spacing w:val="-11"/>
        </w:rPr>
        <w:t xml:space="preserve"> </w:t>
      </w:r>
      <w:r>
        <w:t>Audit</w:t>
      </w:r>
      <w:r>
        <w:rPr>
          <w:spacing w:val="-13"/>
        </w:rPr>
        <w:t xml:space="preserve"> </w:t>
      </w:r>
      <w:r w:rsidR="00B61187">
        <w:rPr>
          <w:spacing w:val="-13"/>
        </w:rPr>
        <w:t xml:space="preserve">&amp; Risk </w:t>
      </w:r>
      <w:r>
        <w:t>Committee</w:t>
      </w:r>
      <w:r>
        <w:rPr>
          <w:spacing w:val="-16"/>
        </w:rPr>
        <w:t xml:space="preserve"> </w:t>
      </w:r>
      <w:r>
        <w:t>for</w:t>
      </w:r>
      <w:r>
        <w:rPr>
          <w:spacing w:val="-14"/>
        </w:rPr>
        <w:t xml:space="preserve"> </w:t>
      </w:r>
      <w:r>
        <w:t>referring</w:t>
      </w:r>
      <w:r>
        <w:rPr>
          <w:spacing w:val="-14"/>
        </w:rPr>
        <w:t xml:space="preserve"> </w:t>
      </w:r>
      <w:r>
        <w:t>action or ratification. All members of the Board and staff have a duty to disclose any non- compliance with these Standing Financial Instructions to the Director of Finance as soon as</w:t>
      </w:r>
      <w:r>
        <w:rPr>
          <w:spacing w:val="-2"/>
        </w:rPr>
        <w:t xml:space="preserve"> </w:t>
      </w:r>
      <w:r>
        <w:t>possible.</w:t>
      </w:r>
    </w:p>
    <w:p w14:paraId="2B76304A" w14:textId="77777777" w:rsidR="00D07F41" w:rsidRDefault="00D07F41">
      <w:pPr>
        <w:pStyle w:val="BodyText"/>
        <w:spacing w:before="6"/>
        <w:rPr>
          <w:sz w:val="17"/>
        </w:rPr>
      </w:pPr>
    </w:p>
    <w:p w14:paraId="70274DD6" w14:textId="77777777" w:rsidR="00D07F41" w:rsidRDefault="00B90682">
      <w:pPr>
        <w:pStyle w:val="Heading3"/>
        <w:tabs>
          <w:tab w:val="left" w:pos="969"/>
        </w:tabs>
      </w:pPr>
      <w:bookmarkStart w:id="9" w:name="B1.2_Responsibilities_and_Delegation"/>
      <w:bookmarkStart w:id="10" w:name="_bookmark2"/>
      <w:bookmarkEnd w:id="9"/>
      <w:bookmarkEnd w:id="10"/>
      <w:r>
        <w:rPr>
          <w:spacing w:val="-4"/>
        </w:rPr>
        <w:t>B1.2</w:t>
      </w:r>
      <w:r>
        <w:rPr>
          <w:spacing w:val="-4"/>
        </w:rPr>
        <w:tab/>
      </w:r>
      <w:r>
        <w:t>Responsibilities and</w:t>
      </w:r>
      <w:r>
        <w:rPr>
          <w:spacing w:val="-17"/>
        </w:rPr>
        <w:t xml:space="preserve"> </w:t>
      </w:r>
      <w:r>
        <w:rPr>
          <w:spacing w:val="-3"/>
        </w:rPr>
        <w:t>Delegation</w:t>
      </w:r>
    </w:p>
    <w:p w14:paraId="2EE20B78" w14:textId="77777777" w:rsidR="00D07F41" w:rsidRDefault="00D07F41">
      <w:pPr>
        <w:pStyle w:val="BodyText"/>
        <w:rPr>
          <w:b/>
          <w:sz w:val="24"/>
        </w:rPr>
      </w:pPr>
    </w:p>
    <w:p w14:paraId="30DED6D5" w14:textId="77777777" w:rsidR="00D07F41" w:rsidRDefault="00B90682">
      <w:pPr>
        <w:pStyle w:val="BodyText"/>
        <w:tabs>
          <w:tab w:val="left" w:pos="969"/>
        </w:tabs>
        <w:spacing w:before="188"/>
        <w:ind w:left="117"/>
      </w:pPr>
      <w:r>
        <w:rPr>
          <w:spacing w:val="-2"/>
        </w:rPr>
        <w:t>B1.2.1</w:t>
      </w:r>
      <w:r>
        <w:rPr>
          <w:spacing w:val="-2"/>
        </w:rPr>
        <w:tab/>
      </w:r>
      <w:r>
        <w:t>The</w:t>
      </w:r>
      <w:r>
        <w:rPr>
          <w:spacing w:val="-12"/>
        </w:rPr>
        <w:t xml:space="preserve"> </w:t>
      </w:r>
      <w:r>
        <w:t>Board</w:t>
      </w:r>
      <w:r>
        <w:rPr>
          <w:spacing w:val="-10"/>
        </w:rPr>
        <w:t xml:space="preserve"> </w:t>
      </w:r>
      <w:r>
        <w:t>exercises</w:t>
      </w:r>
      <w:r>
        <w:rPr>
          <w:spacing w:val="-10"/>
        </w:rPr>
        <w:t xml:space="preserve"> </w:t>
      </w:r>
      <w:r>
        <w:t>financial</w:t>
      </w:r>
      <w:r>
        <w:rPr>
          <w:spacing w:val="-13"/>
        </w:rPr>
        <w:t xml:space="preserve"> </w:t>
      </w:r>
      <w:r>
        <w:t>supervision</w:t>
      </w:r>
      <w:r>
        <w:rPr>
          <w:spacing w:val="-9"/>
        </w:rPr>
        <w:t xml:space="preserve"> </w:t>
      </w:r>
      <w:r>
        <w:t>and</w:t>
      </w:r>
      <w:r>
        <w:rPr>
          <w:spacing w:val="-12"/>
        </w:rPr>
        <w:t xml:space="preserve"> </w:t>
      </w:r>
      <w:r>
        <w:t>control</w:t>
      </w:r>
      <w:r>
        <w:rPr>
          <w:spacing w:val="-12"/>
        </w:rPr>
        <w:t xml:space="preserve"> </w:t>
      </w:r>
      <w:r>
        <w:rPr>
          <w:spacing w:val="-4"/>
        </w:rPr>
        <w:t>by:</w:t>
      </w:r>
    </w:p>
    <w:p w14:paraId="6FE473DB" w14:textId="77777777" w:rsidR="00D07F41" w:rsidRDefault="00D07F41">
      <w:pPr>
        <w:pStyle w:val="BodyText"/>
        <w:spacing w:before="3"/>
      </w:pPr>
    </w:p>
    <w:p w14:paraId="2A3D8787" w14:textId="77777777" w:rsidR="00D07F41" w:rsidRDefault="00B90682">
      <w:pPr>
        <w:pStyle w:val="ListParagraph"/>
        <w:numPr>
          <w:ilvl w:val="2"/>
          <w:numId w:val="77"/>
        </w:numPr>
        <w:tabs>
          <w:tab w:val="left" w:pos="1535"/>
          <w:tab w:val="left" w:pos="1536"/>
        </w:tabs>
        <w:rPr>
          <w:sz w:val="20"/>
        </w:rPr>
      </w:pPr>
      <w:r>
        <w:rPr>
          <w:sz w:val="20"/>
        </w:rPr>
        <w:t>formulating</w:t>
      </w:r>
      <w:r>
        <w:rPr>
          <w:spacing w:val="-20"/>
          <w:sz w:val="20"/>
        </w:rPr>
        <w:t xml:space="preserve"> </w:t>
      </w:r>
      <w:r>
        <w:rPr>
          <w:sz w:val="20"/>
        </w:rPr>
        <w:t>the</w:t>
      </w:r>
      <w:r>
        <w:rPr>
          <w:spacing w:val="-21"/>
          <w:sz w:val="20"/>
        </w:rPr>
        <w:t xml:space="preserve"> </w:t>
      </w:r>
      <w:r>
        <w:rPr>
          <w:sz w:val="20"/>
        </w:rPr>
        <w:t>financial</w:t>
      </w:r>
      <w:r>
        <w:rPr>
          <w:spacing w:val="-24"/>
          <w:sz w:val="20"/>
        </w:rPr>
        <w:t xml:space="preserve"> </w:t>
      </w:r>
      <w:r>
        <w:rPr>
          <w:sz w:val="20"/>
        </w:rPr>
        <w:t>strategy;</w:t>
      </w:r>
    </w:p>
    <w:p w14:paraId="15852056" w14:textId="77777777" w:rsidR="00D07F41" w:rsidRDefault="00D07F41">
      <w:pPr>
        <w:pStyle w:val="BodyText"/>
        <w:spacing w:before="6"/>
      </w:pPr>
    </w:p>
    <w:p w14:paraId="2F363200" w14:textId="77777777" w:rsidR="00D07F41" w:rsidRDefault="00B90682">
      <w:pPr>
        <w:pStyle w:val="ListParagraph"/>
        <w:numPr>
          <w:ilvl w:val="2"/>
          <w:numId w:val="77"/>
        </w:numPr>
        <w:tabs>
          <w:tab w:val="left" w:pos="1535"/>
          <w:tab w:val="left" w:pos="1536"/>
        </w:tabs>
        <w:spacing w:line="276" w:lineRule="auto"/>
        <w:ind w:left="1557" w:right="447" w:hanging="589"/>
        <w:rPr>
          <w:sz w:val="20"/>
        </w:rPr>
      </w:pPr>
      <w:r>
        <w:rPr>
          <w:sz w:val="20"/>
        </w:rPr>
        <w:t>requiring the submission and approval of budgets within approved allocations/overall</w:t>
      </w:r>
      <w:r>
        <w:rPr>
          <w:spacing w:val="-1"/>
          <w:sz w:val="20"/>
        </w:rPr>
        <w:t xml:space="preserve"> </w:t>
      </w:r>
      <w:r>
        <w:rPr>
          <w:sz w:val="20"/>
        </w:rPr>
        <w:t>income;</w:t>
      </w:r>
    </w:p>
    <w:p w14:paraId="4D28EAAA" w14:textId="77777777" w:rsidR="00D07F41" w:rsidRDefault="00D07F41">
      <w:pPr>
        <w:pStyle w:val="BodyText"/>
        <w:spacing w:before="5"/>
        <w:rPr>
          <w:sz w:val="17"/>
        </w:rPr>
      </w:pPr>
    </w:p>
    <w:p w14:paraId="35BF4C3B" w14:textId="77777777" w:rsidR="00D07F41" w:rsidRDefault="00B90682">
      <w:pPr>
        <w:pStyle w:val="ListParagraph"/>
        <w:numPr>
          <w:ilvl w:val="2"/>
          <w:numId w:val="77"/>
        </w:numPr>
        <w:tabs>
          <w:tab w:val="left" w:pos="1535"/>
          <w:tab w:val="left" w:pos="1536"/>
          <w:tab w:val="left" w:pos="2277"/>
        </w:tabs>
        <w:spacing w:line="276" w:lineRule="auto"/>
        <w:ind w:right="400" w:hanging="569"/>
        <w:rPr>
          <w:sz w:val="20"/>
        </w:rPr>
      </w:pPr>
      <w:r>
        <w:rPr>
          <w:sz w:val="20"/>
        </w:rPr>
        <w:t xml:space="preserve">defining and approving essential features in respect of important procedures </w:t>
      </w:r>
      <w:r>
        <w:rPr>
          <w:spacing w:val="-3"/>
          <w:sz w:val="20"/>
        </w:rPr>
        <w:t>and</w:t>
      </w:r>
      <w:r>
        <w:rPr>
          <w:spacing w:val="-3"/>
          <w:sz w:val="20"/>
        </w:rPr>
        <w:tab/>
      </w:r>
      <w:r>
        <w:rPr>
          <w:sz w:val="20"/>
        </w:rPr>
        <w:t>financial systems (including the need to obtain value for</w:t>
      </w:r>
      <w:r>
        <w:rPr>
          <w:spacing w:val="-20"/>
          <w:sz w:val="20"/>
        </w:rPr>
        <w:t xml:space="preserve"> </w:t>
      </w:r>
      <w:r>
        <w:rPr>
          <w:sz w:val="20"/>
        </w:rPr>
        <w:t>money);</w:t>
      </w:r>
    </w:p>
    <w:p w14:paraId="06DC506C" w14:textId="77777777" w:rsidR="00D07F41" w:rsidRDefault="00D07F41">
      <w:pPr>
        <w:pStyle w:val="BodyText"/>
        <w:spacing w:before="3"/>
        <w:rPr>
          <w:sz w:val="17"/>
        </w:rPr>
      </w:pPr>
    </w:p>
    <w:p w14:paraId="4D0602AB" w14:textId="77777777" w:rsidR="00D07F41" w:rsidRDefault="00B90682">
      <w:pPr>
        <w:pStyle w:val="ListParagraph"/>
        <w:numPr>
          <w:ilvl w:val="2"/>
          <w:numId w:val="77"/>
        </w:numPr>
        <w:tabs>
          <w:tab w:val="left" w:pos="1535"/>
          <w:tab w:val="left" w:pos="1536"/>
        </w:tabs>
        <w:spacing w:line="276" w:lineRule="auto"/>
        <w:ind w:right="283" w:hanging="569"/>
        <w:rPr>
          <w:sz w:val="20"/>
        </w:rPr>
      </w:pPr>
      <w:r>
        <w:rPr>
          <w:sz w:val="20"/>
        </w:rPr>
        <w:t>defining specific responsibilities placed on members of the Board and employees as indicated in the Scheme of Delegation</w:t>
      </w:r>
      <w:r>
        <w:rPr>
          <w:spacing w:val="-7"/>
          <w:sz w:val="20"/>
        </w:rPr>
        <w:t xml:space="preserve"> </w:t>
      </w:r>
      <w:r>
        <w:rPr>
          <w:sz w:val="20"/>
        </w:rPr>
        <w:t>document.</w:t>
      </w:r>
    </w:p>
    <w:p w14:paraId="7AA1463D" w14:textId="77777777" w:rsidR="00D07F41" w:rsidRDefault="00D07F41">
      <w:pPr>
        <w:spacing w:line="276" w:lineRule="auto"/>
        <w:rPr>
          <w:sz w:val="20"/>
        </w:rPr>
        <w:sectPr w:rsidR="00D07F41">
          <w:footerReference w:type="default" r:id="rId15"/>
          <w:pgSz w:w="11920" w:h="16850"/>
          <w:pgMar w:top="1340" w:right="1560" w:bottom="880" w:left="1680" w:header="0" w:footer="688" w:gutter="0"/>
          <w:pgNumType w:start="5"/>
          <w:cols w:space="720"/>
        </w:sectPr>
      </w:pPr>
    </w:p>
    <w:p w14:paraId="1810967C" w14:textId="77777777" w:rsidR="00D07F41" w:rsidRDefault="00D07F41">
      <w:pPr>
        <w:pStyle w:val="BodyText"/>
        <w:spacing w:before="8"/>
        <w:rPr>
          <w:sz w:val="16"/>
        </w:rPr>
      </w:pPr>
    </w:p>
    <w:p w14:paraId="4F69E47E" w14:textId="77777777" w:rsidR="00D07F41" w:rsidRDefault="00B90682">
      <w:pPr>
        <w:pStyle w:val="BodyText"/>
        <w:spacing w:before="93" w:line="276" w:lineRule="auto"/>
        <w:ind w:left="981" w:right="236" w:hanging="866"/>
        <w:jc w:val="both"/>
      </w:pPr>
      <w:r>
        <w:t>B1.2.2 The Board has resolved that certain powers and decisions may only be exercised by the</w:t>
      </w:r>
      <w:r>
        <w:rPr>
          <w:spacing w:val="-7"/>
        </w:rPr>
        <w:t xml:space="preserve"> </w:t>
      </w:r>
      <w:r>
        <w:t>Board</w:t>
      </w:r>
      <w:r>
        <w:rPr>
          <w:spacing w:val="-3"/>
        </w:rPr>
        <w:t xml:space="preserve"> </w:t>
      </w:r>
      <w:r>
        <w:t>in</w:t>
      </w:r>
      <w:r>
        <w:rPr>
          <w:spacing w:val="-6"/>
        </w:rPr>
        <w:t xml:space="preserve"> </w:t>
      </w:r>
      <w:r>
        <w:t>formal</w:t>
      </w:r>
      <w:r>
        <w:rPr>
          <w:spacing w:val="-6"/>
        </w:rPr>
        <w:t xml:space="preserve"> </w:t>
      </w:r>
      <w:r>
        <w:t>session.</w:t>
      </w:r>
      <w:r>
        <w:rPr>
          <w:spacing w:val="-8"/>
        </w:rPr>
        <w:t xml:space="preserve"> </w:t>
      </w:r>
      <w:r>
        <w:t>These</w:t>
      </w:r>
      <w:r>
        <w:rPr>
          <w:spacing w:val="-6"/>
        </w:rPr>
        <w:t xml:space="preserve"> </w:t>
      </w:r>
      <w:r>
        <w:t>are</w:t>
      </w:r>
      <w:r>
        <w:rPr>
          <w:spacing w:val="-6"/>
        </w:rPr>
        <w:t xml:space="preserve"> </w:t>
      </w:r>
      <w:r>
        <w:t>set</w:t>
      </w:r>
      <w:r>
        <w:rPr>
          <w:spacing w:val="-5"/>
        </w:rPr>
        <w:t xml:space="preserve"> </w:t>
      </w:r>
      <w:r>
        <w:t>out</w:t>
      </w:r>
      <w:r>
        <w:rPr>
          <w:spacing w:val="-5"/>
        </w:rPr>
        <w:t xml:space="preserve"> </w:t>
      </w:r>
      <w:r>
        <w:t>in</w:t>
      </w:r>
      <w:r>
        <w:rPr>
          <w:spacing w:val="-8"/>
        </w:rPr>
        <w:t xml:space="preserve"> </w:t>
      </w:r>
      <w:r>
        <w:t>the</w:t>
      </w:r>
      <w:r>
        <w:rPr>
          <w:spacing w:val="-2"/>
        </w:rPr>
        <w:t xml:space="preserve"> </w:t>
      </w:r>
      <w:r>
        <w:t>Articles</w:t>
      </w:r>
      <w:r>
        <w:rPr>
          <w:spacing w:val="-2"/>
        </w:rPr>
        <w:t xml:space="preserve"> </w:t>
      </w:r>
      <w:r>
        <w:t>of</w:t>
      </w:r>
      <w:r>
        <w:rPr>
          <w:spacing w:val="-3"/>
        </w:rPr>
        <w:t xml:space="preserve"> </w:t>
      </w:r>
      <w:r>
        <w:t>Association.</w:t>
      </w:r>
      <w:r>
        <w:rPr>
          <w:spacing w:val="-3"/>
        </w:rPr>
        <w:t xml:space="preserve"> </w:t>
      </w:r>
      <w:r>
        <w:t>All</w:t>
      </w:r>
      <w:r>
        <w:rPr>
          <w:spacing w:val="-7"/>
        </w:rPr>
        <w:t xml:space="preserve"> </w:t>
      </w:r>
      <w:r>
        <w:t xml:space="preserve">other powers have been delegated to such other committees as the Organisation has </w:t>
      </w:r>
      <w:r>
        <w:rPr>
          <w:spacing w:val="-3"/>
        </w:rPr>
        <w:t>established.</w:t>
      </w:r>
    </w:p>
    <w:p w14:paraId="2C6FA09F" w14:textId="77777777" w:rsidR="00D07F41" w:rsidRDefault="00D07F41">
      <w:pPr>
        <w:pStyle w:val="BodyText"/>
        <w:spacing w:before="4"/>
        <w:rPr>
          <w:sz w:val="17"/>
        </w:rPr>
      </w:pPr>
    </w:p>
    <w:p w14:paraId="5171CE59" w14:textId="77777777" w:rsidR="00D07F41" w:rsidRDefault="00B90682">
      <w:pPr>
        <w:pStyle w:val="BodyText"/>
        <w:spacing w:line="276" w:lineRule="auto"/>
        <w:ind w:left="969" w:right="234" w:hanging="853"/>
        <w:jc w:val="both"/>
      </w:pPr>
      <w:r>
        <w:t>B1.2.3 The Chief Executive and Director of Finance will, as far as possible, delegate their detailed responsibilities, but they remain accountable for financial control.</w:t>
      </w:r>
    </w:p>
    <w:p w14:paraId="16061D54" w14:textId="77777777" w:rsidR="00D07F41" w:rsidRDefault="00D07F41">
      <w:pPr>
        <w:pStyle w:val="BodyText"/>
        <w:spacing w:before="3"/>
        <w:rPr>
          <w:sz w:val="17"/>
        </w:rPr>
      </w:pPr>
    </w:p>
    <w:p w14:paraId="039FCFB3" w14:textId="77777777" w:rsidR="00D07F41" w:rsidRDefault="00B90682">
      <w:pPr>
        <w:pStyle w:val="BodyText"/>
        <w:spacing w:line="276" w:lineRule="auto"/>
        <w:ind w:left="969" w:right="235"/>
        <w:jc w:val="both"/>
      </w:pPr>
      <w:r>
        <w:t>The Chief Executive has overall executive responsibility for the Organisation’s activities; is responsible to the Chair and the Board for ensuring that its financial obligations and targets are met and has overall responsibility for the Organisation’s system of internal control.</w:t>
      </w:r>
    </w:p>
    <w:p w14:paraId="24EFB1A3" w14:textId="77777777" w:rsidR="00D07F41" w:rsidRDefault="00D07F41">
      <w:pPr>
        <w:pStyle w:val="BodyText"/>
        <w:spacing w:before="6"/>
        <w:rPr>
          <w:sz w:val="17"/>
        </w:rPr>
      </w:pPr>
    </w:p>
    <w:p w14:paraId="1A7E891E" w14:textId="77777777" w:rsidR="00D07F41" w:rsidRDefault="00B90682">
      <w:pPr>
        <w:pStyle w:val="BodyText"/>
        <w:spacing w:line="276" w:lineRule="auto"/>
        <w:ind w:left="981" w:right="236" w:hanging="867"/>
        <w:jc w:val="both"/>
      </w:pPr>
      <w:r>
        <w:t>B1.2.4 It is a duty of the Chief Executive to ensure that Members of the Board and, employees and all new appointees are notified of, and put in a position to understand their responsibilities within these Instructions.</w:t>
      </w:r>
    </w:p>
    <w:p w14:paraId="035F01A5" w14:textId="77777777" w:rsidR="00D07F41" w:rsidRDefault="00B90682">
      <w:pPr>
        <w:pStyle w:val="BodyText"/>
        <w:tabs>
          <w:tab w:val="left" w:pos="1017"/>
        </w:tabs>
        <w:spacing w:before="196"/>
        <w:ind w:left="117"/>
      </w:pPr>
      <w:r>
        <w:rPr>
          <w:spacing w:val="-2"/>
        </w:rPr>
        <w:t>B1.2.5</w:t>
      </w:r>
      <w:r>
        <w:rPr>
          <w:spacing w:val="-2"/>
        </w:rPr>
        <w:tab/>
      </w:r>
      <w:r>
        <w:t>The Director of Finance is responsible</w:t>
      </w:r>
      <w:r>
        <w:rPr>
          <w:spacing w:val="-36"/>
        </w:rPr>
        <w:t xml:space="preserve"> </w:t>
      </w:r>
      <w:r>
        <w:rPr>
          <w:spacing w:val="-4"/>
        </w:rPr>
        <w:t>for:</w:t>
      </w:r>
    </w:p>
    <w:p w14:paraId="6ECEBDD4" w14:textId="77777777" w:rsidR="00D07F41" w:rsidRDefault="00D07F41">
      <w:pPr>
        <w:pStyle w:val="BodyText"/>
        <w:spacing w:before="8"/>
      </w:pPr>
    </w:p>
    <w:p w14:paraId="0C555246" w14:textId="77777777" w:rsidR="00D07F41" w:rsidRDefault="00B90682">
      <w:pPr>
        <w:pStyle w:val="ListParagraph"/>
        <w:numPr>
          <w:ilvl w:val="0"/>
          <w:numId w:val="51"/>
        </w:numPr>
        <w:tabs>
          <w:tab w:val="left" w:pos="1572"/>
        </w:tabs>
        <w:spacing w:line="276" w:lineRule="auto"/>
        <w:ind w:right="240" w:hanging="605"/>
        <w:jc w:val="both"/>
        <w:rPr>
          <w:sz w:val="20"/>
        </w:rPr>
      </w:pPr>
      <w:r>
        <w:rPr>
          <w:sz w:val="20"/>
        </w:rPr>
        <w:t>implementing the Organisation’s financial policies and for coordinating any corrective action necessary to further these</w:t>
      </w:r>
      <w:r>
        <w:rPr>
          <w:spacing w:val="-7"/>
          <w:sz w:val="20"/>
        </w:rPr>
        <w:t xml:space="preserve"> </w:t>
      </w:r>
      <w:r>
        <w:rPr>
          <w:sz w:val="20"/>
        </w:rPr>
        <w:t>policies;</w:t>
      </w:r>
    </w:p>
    <w:p w14:paraId="4041FC68" w14:textId="77777777" w:rsidR="00D07F41" w:rsidRDefault="00D07F41">
      <w:pPr>
        <w:pStyle w:val="BodyText"/>
        <w:spacing w:before="5"/>
        <w:rPr>
          <w:sz w:val="17"/>
        </w:rPr>
      </w:pPr>
    </w:p>
    <w:p w14:paraId="3E7CE55E" w14:textId="77777777" w:rsidR="00D07F41" w:rsidRDefault="00B90682">
      <w:pPr>
        <w:pStyle w:val="ListParagraph"/>
        <w:numPr>
          <w:ilvl w:val="0"/>
          <w:numId w:val="51"/>
        </w:numPr>
        <w:tabs>
          <w:tab w:val="left" w:pos="1572"/>
        </w:tabs>
        <w:spacing w:line="276" w:lineRule="auto"/>
        <w:ind w:right="238" w:hanging="605"/>
        <w:jc w:val="both"/>
        <w:rPr>
          <w:sz w:val="20"/>
        </w:rPr>
      </w:pPr>
      <w:r>
        <w:rPr>
          <w:sz w:val="20"/>
        </w:rPr>
        <w:t>maintaining an effective system of internal financial control including ensuring that detailed financial procedures and systems incorporating the principles of separation of duties and internal checks are prepared, documented and maintained to supplement these</w:t>
      </w:r>
      <w:r>
        <w:rPr>
          <w:spacing w:val="-2"/>
          <w:sz w:val="20"/>
        </w:rPr>
        <w:t xml:space="preserve"> </w:t>
      </w:r>
      <w:r>
        <w:rPr>
          <w:sz w:val="20"/>
        </w:rPr>
        <w:t>instructions;</w:t>
      </w:r>
    </w:p>
    <w:p w14:paraId="58781AD8" w14:textId="77777777" w:rsidR="00D07F41" w:rsidRDefault="00B90682">
      <w:pPr>
        <w:pStyle w:val="ListParagraph"/>
        <w:numPr>
          <w:ilvl w:val="0"/>
          <w:numId w:val="51"/>
        </w:numPr>
        <w:tabs>
          <w:tab w:val="left" w:pos="1572"/>
        </w:tabs>
        <w:spacing w:before="197" w:line="276" w:lineRule="auto"/>
        <w:ind w:right="241" w:hanging="605"/>
        <w:jc w:val="both"/>
        <w:rPr>
          <w:sz w:val="20"/>
        </w:rPr>
      </w:pPr>
      <w:r>
        <w:rPr>
          <w:sz w:val="20"/>
        </w:rPr>
        <w:t>ensuring that sufficient records are maintained to show and explain the Organisation’s</w:t>
      </w:r>
      <w:r>
        <w:rPr>
          <w:spacing w:val="-16"/>
          <w:sz w:val="20"/>
        </w:rPr>
        <w:t xml:space="preserve"> </w:t>
      </w:r>
      <w:r>
        <w:rPr>
          <w:sz w:val="20"/>
        </w:rPr>
        <w:t>transactions,</w:t>
      </w:r>
      <w:r>
        <w:rPr>
          <w:spacing w:val="-17"/>
          <w:sz w:val="20"/>
        </w:rPr>
        <w:t xml:space="preserve"> </w:t>
      </w:r>
      <w:r>
        <w:rPr>
          <w:sz w:val="20"/>
        </w:rPr>
        <w:t>in</w:t>
      </w:r>
      <w:r>
        <w:rPr>
          <w:spacing w:val="-15"/>
          <w:sz w:val="20"/>
        </w:rPr>
        <w:t xml:space="preserve"> </w:t>
      </w:r>
      <w:r>
        <w:rPr>
          <w:sz w:val="20"/>
        </w:rPr>
        <w:t>order</w:t>
      </w:r>
      <w:r>
        <w:rPr>
          <w:spacing w:val="-14"/>
          <w:sz w:val="20"/>
        </w:rPr>
        <w:t xml:space="preserve"> </w:t>
      </w:r>
      <w:r>
        <w:rPr>
          <w:sz w:val="20"/>
        </w:rPr>
        <w:t>to</w:t>
      </w:r>
      <w:r>
        <w:rPr>
          <w:spacing w:val="-15"/>
          <w:sz w:val="20"/>
        </w:rPr>
        <w:t xml:space="preserve"> </w:t>
      </w:r>
      <w:r>
        <w:rPr>
          <w:sz w:val="20"/>
        </w:rPr>
        <w:t>disclose,</w:t>
      </w:r>
      <w:r>
        <w:rPr>
          <w:spacing w:val="-17"/>
          <w:sz w:val="20"/>
        </w:rPr>
        <w:t xml:space="preserve"> </w:t>
      </w:r>
      <w:r>
        <w:rPr>
          <w:sz w:val="20"/>
        </w:rPr>
        <w:t>with</w:t>
      </w:r>
      <w:r>
        <w:rPr>
          <w:spacing w:val="-15"/>
          <w:sz w:val="20"/>
        </w:rPr>
        <w:t xml:space="preserve"> </w:t>
      </w:r>
      <w:r>
        <w:rPr>
          <w:sz w:val="20"/>
        </w:rPr>
        <w:t>reasonable</w:t>
      </w:r>
      <w:r>
        <w:rPr>
          <w:spacing w:val="-15"/>
          <w:sz w:val="20"/>
        </w:rPr>
        <w:t xml:space="preserve"> </w:t>
      </w:r>
      <w:r>
        <w:rPr>
          <w:sz w:val="20"/>
        </w:rPr>
        <w:t>accuracy,</w:t>
      </w:r>
      <w:r>
        <w:rPr>
          <w:spacing w:val="-17"/>
          <w:sz w:val="20"/>
        </w:rPr>
        <w:t xml:space="preserve"> </w:t>
      </w:r>
      <w:r>
        <w:rPr>
          <w:sz w:val="20"/>
        </w:rPr>
        <w:t>the financial position of the Organisation at any</w:t>
      </w:r>
      <w:r>
        <w:rPr>
          <w:spacing w:val="-6"/>
          <w:sz w:val="20"/>
        </w:rPr>
        <w:t xml:space="preserve"> </w:t>
      </w:r>
      <w:r>
        <w:rPr>
          <w:sz w:val="20"/>
        </w:rPr>
        <w:t>time;</w:t>
      </w:r>
    </w:p>
    <w:p w14:paraId="12AAA631" w14:textId="77777777" w:rsidR="00D07F41" w:rsidRDefault="00D07F41">
      <w:pPr>
        <w:pStyle w:val="BodyText"/>
        <w:spacing w:before="7"/>
        <w:rPr>
          <w:sz w:val="17"/>
        </w:rPr>
      </w:pPr>
    </w:p>
    <w:p w14:paraId="37B6517C" w14:textId="77777777" w:rsidR="00D07F41" w:rsidRDefault="00B90682">
      <w:pPr>
        <w:pStyle w:val="BodyText"/>
        <w:spacing w:line="276" w:lineRule="auto"/>
        <w:ind w:left="1017" w:right="238"/>
        <w:jc w:val="both"/>
      </w:pPr>
      <w:r>
        <w:t>and, without prejudice to any other functions of the Organisation, and employees of the Organisation, the duties of the Director of Finance include:</w:t>
      </w:r>
    </w:p>
    <w:p w14:paraId="6860D7EA" w14:textId="77777777" w:rsidR="00D07F41" w:rsidRDefault="00D07F41">
      <w:pPr>
        <w:pStyle w:val="BodyText"/>
        <w:spacing w:before="3"/>
        <w:rPr>
          <w:sz w:val="17"/>
        </w:rPr>
      </w:pPr>
    </w:p>
    <w:p w14:paraId="66480BFD" w14:textId="77777777" w:rsidR="00D07F41" w:rsidRDefault="00B90682">
      <w:pPr>
        <w:pStyle w:val="ListParagraph"/>
        <w:numPr>
          <w:ilvl w:val="0"/>
          <w:numId w:val="51"/>
        </w:numPr>
        <w:tabs>
          <w:tab w:val="left" w:pos="1574"/>
          <w:tab w:val="left" w:pos="1575"/>
        </w:tabs>
        <w:ind w:hanging="606"/>
        <w:rPr>
          <w:sz w:val="20"/>
        </w:rPr>
      </w:pPr>
      <w:r>
        <w:rPr>
          <w:sz w:val="20"/>
        </w:rPr>
        <w:t>the</w:t>
      </w:r>
      <w:r>
        <w:rPr>
          <w:spacing w:val="-18"/>
          <w:sz w:val="20"/>
        </w:rPr>
        <w:t xml:space="preserve"> </w:t>
      </w:r>
      <w:r>
        <w:rPr>
          <w:sz w:val="20"/>
        </w:rPr>
        <w:t>provision</w:t>
      </w:r>
      <w:r>
        <w:rPr>
          <w:spacing w:val="-19"/>
          <w:sz w:val="20"/>
        </w:rPr>
        <w:t xml:space="preserve"> </w:t>
      </w:r>
      <w:r>
        <w:rPr>
          <w:sz w:val="20"/>
        </w:rPr>
        <w:t>of</w:t>
      </w:r>
      <w:r>
        <w:rPr>
          <w:spacing w:val="-18"/>
          <w:sz w:val="20"/>
        </w:rPr>
        <w:t xml:space="preserve"> </w:t>
      </w:r>
      <w:r>
        <w:rPr>
          <w:sz w:val="20"/>
        </w:rPr>
        <w:t>financial</w:t>
      </w:r>
      <w:r>
        <w:rPr>
          <w:spacing w:val="-18"/>
          <w:sz w:val="20"/>
        </w:rPr>
        <w:t xml:space="preserve"> </w:t>
      </w:r>
      <w:r>
        <w:rPr>
          <w:sz w:val="20"/>
        </w:rPr>
        <w:t>advice</w:t>
      </w:r>
      <w:r>
        <w:rPr>
          <w:spacing w:val="-20"/>
          <w:sz w:val="20"/>
        </w:rPr>
        <w:t xml:space="preserve"> </w:t>
      </w:r>
      <w:r>
        <w:rPr>
          <w:sz w:val="20"/>
        </w:rPr>
        <w:t>to</w:t>
      </w:r>
      <w:r>
        <w:rPr>
          <w:spacing w:val="-18"/>
          <w:sz w:val="20"/>
        </w:rPr>
        <w:t xml:space="preserve"> </w:t>
      </w:r>
      <w:r>
        <w:rPr>
          <w:sz w:val="20"/>
        </w:rPr>
        <w:t>other</w:t>
      </w:r>
      <w:r>
        <w:rPr>
          <w:spacing w:val="-16"/>
          <w:sz w:val="20"/>
        </w:rPr>
        <w:t xml:space="preserve"> </w:t>
      </w:r>
      <w:r>
        <w:rPr>
          <w:sz w:val="20"/>
        </w:rPr>
        <w:t>members</w:t>
      </w:r>
      <w:r>
        <w:rPr>
          <w:spacing w:val="-17"/>
          <w:sz w:val="20"/>
        </w:rPr>
        <w:t xml:space="preserve"> </w:t>
      </w:r>
      <w:r>
        <w:rPr>
          <w:sz w:val="20"/>
        </w:rPr>
        <w:t>of</w:t>
      </w:r>
      <w:r>
        <w:rPr>
          <w:spacing w:val="-19"/>
          <w:sz w:val="20"/>
        </w:rPr>
        <w:t xml:space="preserve"> </w:t>
      </w:r>
      <w:r>
        <w:rPr>
          <w:sz w:val="20"/>
        </w:rPr>
        <w:t>the</w:t>
      </w:r>
      <w:r>
        <w:rPr>
          <w:spacing w:val="-20"/>
          <w:sz w:val="20"/>
        </w:rPr>
        <w:t xml:space="preserve"> </w:t>
      </w:r>
      <w:r>
        <w:rPr>
          <w:sz w:val="20"/>
        </w:rPr>
        <w:t>Board</w:t>
      </w:r>
      <w:r>
        <w:rPr>
          <w:spacing w:val="-16"/>
          <w:sz w:val="20"/>
        </w:rPr>
        <w:t xml:space="preserve"> </w:t>
      </w:r>
      <w:r>
        <w:rPr>
          <w:sz w:val="20"/>
        </w:rPr>
        <w:t>and</w:t>
      </w:r>
      <w:r>
        <w:rPr>
          <w:spacing w:val="-18"/>
          <w:sz w:val="20"/>
        </w:rPr>
        <w:t xml:space="preserve"> </w:t>
      </w:r>
      <w:r>
        <w:rPr>
          <w:sz w:val="20"/>
        </w:rPr>
        <w:t>employees;</w:t>
      </w:r>
    </w:p>
    <w:p w14:paraId="7500DCE5" w14:textId="77777777" w:rsidR="00D07F41" w:rsidRDefault="00D07F41">
      <w:pPr>
        <w:pStyle w:val="BodyText"/>
        <w:spacing w:before="3"/>
      </w:pPr>
    </w:p>
    <w:p w14:paraId="3D27444A" w14:textId="77777777" w:rsidR="00D07F41" w:rsidRDefault="00B90682">
      <w:pPr>
        <w:pStyle w:val="ListParagraph"/>
        <w:numPr>
          <w:ilvl w:val="0"/>
          <w:numId w:val="51"/>
        </w:numPr>
        <w:tabs>
          <w:tab w:val="left" w:pos="1570"/>
        </w:tabs>
        <w:spacing w:line="278" w:lineRule="auto"/>
        <w:ind w:right="240" w:hanging="608"/>
        <w:jc w:val="both"/>
        <w:rPr>
          <w:sz w:val="20"/>
        </w:rPr>
      </w:pPr>
      <w:r>
        <w:rPr>
          <w:sz w:val="20"/>
        </w:rPr>
        <w:t>the design, implementation and supervision of systems of internal financial control;</w:t>
      </w:r>
    </w:p>
    <w:p w14:paraId="2673918B" w14:textId="77777777" w:rsidR="00D07F41" w:rsidRDefault="00B90682">
      <w:pPr>
        <w:pStyle w:val="ListParagraph"/>
        <w:numPr>
          <w:ilvl w:val="0"/>
          <w:numId w:val="51"/>
        </w:numPr>
        <w:tabs>
          <w:tab w:val="left" w:pos="1572"/>
        </w:tabs>
        <w:spacing w:before="196" w:line="276" w:lineRule="auto"/>
        <w:ind w:right="237" w:hanging="605"/>
        <w:jc w:val="both"/>
        <w:rPr>
          <w:sz w:val="20"/>
        </w:rPr>
      </w:pPr>
      <w:r>
        <w:rPr>
          <w:sz w:val="20"/>
        </w:rPr>
        <w:t>the preparation and maintenance of such accounts, certificates, estimates, records and reports as the Organisation may require for the purpose of carrying out its statutory</w:t>
      </w:r>
      <w:r>
        <w:rPr>
          <w:spacing w:val="-1"/>
          <w:sz w:val="20"/>
        </w:rPr>
        <w:t xml:space="preserve"> </w:t>
      </w:r>
      <w:r>
        <w:rPr>
          <w:sz w:val="20"/>
        </w:rPr>
        <w:t>duties.</w:t>
      </w:r>
    </w:p>
    <w:p w14:paraId="3AA33FFD" w14:textId="77777777" w:rsidR="00D07F41" w:rsidRDefault="00D07F41">
      <w:pPr>
        <w:pStyle w:val="BodyText"/>
        <w:spacing w:before="7"/>
        <w:rPr>
          <w:sz w:val="17"/>
        </w:rPr>
      </w:pPr>
    </w:p>
    <w:p w14:paraId="23DA931F" w14:textId="77777777" w:rsidR="00D07F41" w:rsidRDefault="00B90682">
      <w:pPr>
        <w:pStyle w:val="BodyText"/>
        <w:spacing w:before="1" w:line="276" w:lineRule="auto"/>
        <w:ind w:left="969" w:right="239" w:hanging="852"/>
        <w:jc w:val="both"/>
      </w:pPr>
      <w:r>
        <w:t>B1.2.6 All members of the Board and employees, severally and collectively, are responsible for:</w:t>
      </w:r>
    </w:p>
    <w:p w14:paraId="134AC74F" w14:textId="77777777" w:rsidR="00D07F41" w:rsidRDefault="00B90682">
      <w:pPr>
        <w:pStyle w:val="ListParagraph"/>
        <w:numPr>
          <w:ilvl w:val="0"/>
          <w:numId w:val="50"/>
        </w:numPr>
        <w:tabs>
          <w:tab w:val="left" w:pos="1535"/>
          <w:tab w:val="left" w:pos="1536"/>
        </w:tabs>
        <w:spacing w:before="195"/>
        <w:rPr>
          <w:sz w:val="20"/>
        </w:rPr>
      </w:pPr>
      <w:r>
        <w:rPr>
          <w:sz w:val="20"/>
        </w:rPr>
        <w:t>the security of the property of the</w:t>
      </w:r>
      <w:r>
        <w:rPr>
          <w:spacing w:val="-35"/>
          <w:sz w:val="20"/>
        </w:rPr>
        <w:t xml:space="preserve"> </w:t>
      </w:r>
      <w:r>
        <w:rPr>
          <w:spacing w:val="-3"/>
          <w:sz w:val="20"/>
        </w:rPr>
        <w:t>Organisation;</w:t>
      </w:r>
    </w:p>
    <w:p w14:paraId="36CCDA45" w14:textId="77777777" w:rsidR="00D07F41" w:rsidRDefault="00D07F41">
      <w:pPr>
        <w:pStyle w:val="BodyText"/>
        <w:spacing w:before="6"/>
      </w:pPr>
    </w:p>
    <w:p w14:paraId="6BDE6839" w14:textId="77777777" w:rsidR="00D07F41" w:rsidRDefault="00B90682">
      <w:pPr>
        <w:pStyle w:val="ListParagraph"/>
        <w:numPr>
          <w:ilvl w:val="0"/>
          <w:numId w:val="50"/>
        </w:numPr>
        <w:tabs>
          <w:tab w:val="left" w:pos="1535"/>
          <w:tab w:val="left" w:pos="1536"/>
        </w:tabs>
        <w:rPr>
          <w:sz w:val="20"/>
        </w:rPr>
      </w:pPr>
      <w:r>
        <w:rPr>
          <w:sz w:val="20"/>
        </w:rPr>
        <w:t>avoiding</w:t>
      </w:r>
      <w:r>
        <w:rPr>
          <w:spacing w:val="-9"/>
          <w:sz w:val="20"/>
        </w:rPr>
        <w:t xml:space="preserve"> </w:t>
      </w:r>
      <w:r>
        <w:rPr>
          <w:spacing w:val="-3"/>
          <w:sz w:val="20"/>
        </w:rPr>
        <w:t>loss;</w:t>
      </w:r>
    </w:p>
    <w:p w14:paraId="4E5146C5" w14:textId="77777777" w:rsidR="00D07F41" w:rsidRDefault="00D07F41">
      <w:pPr>
        <w:pStyle w:val="BodyText"/>
        <w:spacing w:before="3"/>
      </w:pPr>
    </w:p>
    <w:p w14:paraId="1F14DB58" w14:textId="77777777" w:rsidR="00D07F41" w:rsidRDefault="00B90682">
      <w:pPr>
        <w:pStyle w:val="ListParagraph"/>
        <w:numPr>
          <w:ilvl w:val="0"/>
          <w:numId w:val="50"/>
        </w:numPr>
        <w:tabs>
          <w:tab w:val="left" w:pos="1535"/>
          <w:tab w:val="left" w:pos="1536"/>
        </w:tabs>
        <w:rPr>
          <w:sz w:val="20"/>
        </w:rPr>
      </w:pPr>
      <w:r>
        <w:rPr>
          <w:sz w:val="20"/>
        </w:rPr>
        <w:t>exercising</w:t>
      </w:r>
      <w:r>
        <w:rPr>
          <w:spacing w:val="-4"/>
          <w:sz w:val="20"/>
        </w:rPr>
        <w:t xml:space="preserve"> </w:t>
      </w:r>
      <w:r>
        <w:rPr>
          <w:sz w:val="20"/>
        </w:rPr>
        <w:t>economy</w:t>
      </w:r>
      <w:r>
        <w:rPr>
          <w:spacing w:val="-5"/>
          <w:sz w:val="20"/>
        </w:rPr>
        <w:t xml:space="preserve"> </w:t>
      </w:r>
      <w:r>
        <w:rPr>
          <w:sz w:val="20"/>
        </w:rPr>
        <w:t>and</w:t>
      </w:r>
      <w:r>
        <w:rPr>
          <w:spacing w:val="-7"/>
          <w:sz w:val="20"/>
        </w:rPr>
        <w:t xml:space="preserve"> </w:t>
      </w:r>
      <w:r>
        <w:rPr>
          <w:sz w:val="20"/>
        </w:rPr>
        <w:t>efficiency</w:t>
      </w:r>
      <w:r>
        <w:rPr>
          <w:spacing w:val="-5"/>
          <w:sz w:val="20"/>
        </w:rPr>
        <w:t xml:space="preserve"> </w:t>
      </w:r>
      <w:r>
        <w:rPr>
          <w:sz w:val="20"/>
        </w:rPr>
        <w:t>in</w:t>
      </w:r>
      <w:r>
        <w:rPr>
          <w:spacing w:val="-7"/>
          <w:sz w:val="20"/>
        </w:rPr>
        <w:t xml:space="preserve"> </w:t>
      </w:r>
      <w:r>
        <w:rPr>
          <w:sz w:val="20"/>
        </w:rPr>
        <w:t>the</w:t>
      </w:r>
      <w:r>
        <w:rPr>
          <w:spacing w:val="-7"/>
          <w:sz w:val="20"/>
        </w:rPr>
        <w:t xml:space="preserve"> </w:t>
      </w:r>
      <w:r>
        <w:rPr>
          <w:sz w:val="20"/>
        </w:rPr>
        <w:t>use</w:t>
      </w:r>
      <w:r>
        <w:rPr>
          <w:spacing w:val="-4"/>
          <w:sz w:val="20"/>
        </w:rPr>
        <w:t xml:space="preserve"> </w:t>
      </w:r>
      <w:r>
        <w:rPr>
          <w:sz w:val="20"/>
        </w:rPr>
        <w:t>of</w:t>
      </w:r>
      <w:r>
        <w:rPr>
          <w:spacing w:val="-9"/>
          <w:sz w:val="20"/>
        </w:rPr>
        <w:t xml:space="preserve"> </w:t>
      </w:r>
      <w:r>
        <w:rPr>
          <w:sz w:val="20"/>
        </w:rPr>
        <w:t>resources;</w:t>
      </w:r>
    </w:p>
    <w:p w14:paraId="7E2F8865" w14:textId="77777777" w:rsidR="00D07F41" w:rsidRDefault="00D07F41">
      <w:pPr>
        <w:pStyle w:val="BodyText"/>
        <w:spacing w:before="8"/>
      </w:pPr>
    </w:p>
    <w:p w14:paraId="00908B33" w14:textId="77777777" w:rsidR="00D07F41" w:rsidRDefault="00B90682">
      <w:pPr>
        <w:pStyle w:val="ListParagraph"/>
        <w:numPr>
          <w:ilvl w:val="0"/>
          <w:numId w:val="50"/>
        </w:numPr>
        <w:tabs>
          <w:tab w:val="left" w:pos="1532"/>
        </w:tabs>
        <w:spacing w:line="276" w:lineRule="auto"/>
        <w:ind w:left="1535" w:right="234" w:hanging="569"/>
        <w:jc w:val="both"/>
        <w:rPr>
          <w:sz w:val="20"/>
        </w:rPr>
      </w:pPr>
      <w:r>
        <w:rPr>
          <w:sz w:val="20"/>
        </w:rPr>
        <w:t>conforming</w:t>
      </w:r>
      <w:r>
        <w:rPr>
          <w:spacing w:val="-10"/>
          <w:sz w:val="20"/>
        </w:rPr>
        <w:t xml:space="preserve"> </w:t>
      </w:r>
      <w:r>
        <w:rPr>
          <w:sz w:val="20"/>
        </w:rPr>
        <w:t>with</w:t>
      </w:r>
      <w:r>
        <w:rPr>
          <w:spacing w:val="-8"/>
          <w:sz w:val="20"/>
        </w:rPr>
        <w:t xml:space="preserve"> </w:t>
      </w:r>
      <w:r>
        <w:rPr>
          <w:sz w:val="20"/>
        </w:rPr>
        <w:t>the</w:t>
      </w:r>
      <w:r>
        <w:rPr>
          <w:spacing w:val="-10"/>
          <w:sz w:val="20"/>
        </w:rPr>
        <w:t xml:space="preserve"> </w:t>
      </w:r>
      <w:r>
        <w:rPr>
          <w:sz w:val="20"/>
        </w:rPr>
        <w:t>requirements</w:t>
      </w:r>
      <w:r>
        <w:rPr>
          <w:spacing w:val="-7"/>
          <w:sz w:val="20"/>
        </w:rPr>
        <w:t xml:space="preserve"> </w:t>
      </w:r>
      <w:r>
        <w:rPr>
          <w:sz w:val="20"/>
        </w:rPr>
        <w:t>of</w:t>
      </w:r>
      <w:r>
        <w:rPr>
          <w:spacing w:val="-9"/>
          <w:sz w:val="20"/>
        </w:rPr>
        <w:t xml:space="preserve"> </w:t>
      </w:r>
      <w:r>
        <w:rPr>
          <w:sz w:val="20"/>
        </w:rPr>
        <w:t>Articles</w:t>
      </w:r>
      <w:r>
        <w:rPr>
          <w:spacing w:val="-7"/>
          <w:sz w:val="20"/>
        </w:rPr>
        <w:t xml:space="preserve"> </w:t>
      </w:r>
      <w:r>
        <w:rPr>
          <w:sz w:val="20"/>
        </w:rPr>
        <w:t>of</w:t>
      </w:r>
      <w:r>
        <w:rPr>
          <w:spacing w:val="-7"/>
          <w:sz w:val="20"/>
        </w:rPr>
        <w:t xml:space="preserve"> </w:t>
      </w:r>
      <w:r>
        <w:rPr>
          <w:sz w:val="20"/>
        </w:rPr>
        <w:t>Association,</w:t>
      </w:r>
      <w:r>
        <w:rPr>
          <w:spacing w:val="-10"/>
          <w:sz w:val="20"/>
        </w:rPr>
        <w:t xml:space="preserve"> </w:t>
      </w:r>
      <w:r>
        <w:rPr>
          <w:sz w:val="20"/>
        </w:rPr>
        <w:t>Standing</w:t>
      </w:r>
      <w:r>
        <w:rPr>
          <w:spacing w:val="-10"/>
          <w:sz w:val="20"/>
        </w:rPr>
        <w:t xml:space="preserve"> </w:t>
      </w:r>
      <w:r>
        <w:rPr>
          <w:sz w:val="20"/>
        </w:rPr>
        <w:t>Financial Instructions, Financial Procedures and the Scheme of</w:t>
      </w:r>
      <w:r>
        <w:rPr>
          <w:spacing w:val="-9"/>
          <w:sz w:val="20"/>
        </w:rPr>
        <w:t xml:space="preserve"> </w:t>
      </w:r>
      <w:r>
        <w:rPr>
          <w:sz w:val="20"/>
        </w:rPr>
        <w:t>Delegation.</w:t>
      </w:r>
    </w:p>
    <w:p w14:paraId="4438C46C" w14:textId="77777777" w:rsidR="00D07F41" w:rsidRDefault="00D07F41">
      <w:pPr>
        <w:spacing w:line="276" w:lineRule="auto"/>
        <w:jc w:val="both"/>
        <w:rPr>
          <w:sz w:val="20"/>
        </w:rPr>
        <w:sectPr w:rsidR="00D07F41">
          <w:pgSz w:w="11920" w:h="16850"/>
          <w:pgMar w:top="1600" w:right="1560" w:bottom="920" w:left="1680" w:header="0" w:footer="688" w:gutter="0"/>
          <w:cols w:space="720"/>
        </w:sectPr>
      </w:pPr>
    </w:p>
    <w:p w14:paraId="50D4331C" w14:textId="77777777" w:rsidR="00D07F41" w:rsidRDefault="00B90682">
      <w:pPr>
        <w:pStyle w:val="BodyText"/>
        <w:spacing w:before="79" w:line="276" w:lineRule="auto"/>
        <w:ind w:left="981" w:right="230" w:hanging="867"/>
        <w:jc w:val="both"/>
      </w:pPr>
      <w:r>
        <w:lastRenderedPageBreak/>
        <w:t>B1.2.7 Any contractor or employee of a contractor who is empowered by the Organisation to commit the Organisation to expenditure or who is authorised to obtain income shall be covered by these instructions. It is the responsibility of the Chief Executive to ensure that such persons are made aware of this.</w:t>
      </w:r>
    </w:p>
    <w:p w14:paraId="77B9903C" w14:textId="77777777" w:rsidR="00D07F41" w:rsidRDefault="00D07F41">
      <w:pPr>
        <w:pStyle w:val="BodyText"/>
        <w:spacing w:before="4"/>
        <w:rPr>
          <w:sz w:val="17"/>
        </w:rPr>
      </w:pPr>
    </w:p>
    <w:p w14:paraId="24DF508C" w14:textId="77777777" w:rsidR="00D07F41" w:rsidRDefault="00B90682">
      <w:pPr>
        <w:pStyle w:val="BodyText"/>
        <w:spacing w:before="1" w:line="276" w:lineRule="auto"/>
        <w:ind w:left="981" w:right="233" w:hanging="867"/>
        <w:jc w:val="both"/>
      </w:pPr>
      <w:r>
        <w:t>B1.2.8 For all members of the Board and any employees who carry out a financial function, the</w:t>
      </w:r>
      <w:r>
        <w:rPr>
          <w:spacing w:val="-6"/>
        </w:rPr>
        <w:t xml:space="preserve"> </w:t>
      </w:r>
      <w:r>
        <w:t>form</w:t>
      </w:r>
      <w:r>
        <w:rPr>
          <w:spacing w:val="-3"/>
        </w:rPr>
        <w:t xml:space="preserve"> </w:t>
      </w:r>
      <w:r>
        <w:t>in</w:t>
      </w:r>
      <w:r>
        <w:rPr>
          <w:spacing w:val="-6"/>
        </w:rPr>
        <w:t xml:space="preserve"> </w:t>
      </w:r>
      <w:r>
        <w:t>which</w:t>
      </w:r>
      <w:r>
        <w:rPr>
          <w:spacing w:val="-3"/>
        </w:rPr>
        <w:t xml:space="preserve"> </w:t>
      </w:r>
      <w:r>
        <w:t>financial</w:t>
      </w:r>
      <w:r>
        <w:rPr>
          <w:spacing w:val="-6"/>
        </w:rPr>
        <w:t xml:space="preserve"> </w:t>
      </w:r>
      <w:r>
        <w:t>records</w:t>
      </w:r>
      <w:r>
        <w:rPr>
          <w:spacing w:val="-4"/>
        </w:rPr>
        <w:t xml:space="preserve"> </w:t>
      </w:r>
      <w:r>
        <w:t>are</w:t>
      </w:r>
      <w:r>
        <w:rPr>
          <w:spacing w:val="-6"/>
        </w:rPr>
        <w:t xml:space="preserve"> </w:t>
      </w:r>
      <w:r>
        <w:t>kept</w:t>
      </w:r>
      <w:r>
        <w:rPr>
          <w:spacing w:val="-5"/>
        </w:rPr>
        <w:t xml:space="preserve"> </w:t>
      </w:r>
      <w:r>
        <w:t>and</w:t>
      </w:r>
      <w:r>
        <w:rPr>
          <w:spacing w:val="-6"/>
        </w:rPr>
        <w:t xml:space="preserve"> </w:t>
      </w:r>
      <w:r>
        <w:t>the</w:t>
      </w:r>
      <w:r>
        <w:rPr>
          <w:spacing w:val="-1"/>
        </w:rPr>
        <w:t xml:space="preserve"> </w:t>
      </w:r>
      <w:r>
        <w:t>manner</w:t>
      </w:r>
      <w:r>
        <w:rPr>
          <w:spacing w:val="1"/>
        </w:rPr>
        <w:t xml:space="preserve"> </w:t>
      </w:r>
      <w:r>
        <w:t>in</w:t>
      </w:r>
      <w:r>
        <w:rPr>
          <w:spacing w:val="-6"/>
        </w:rPr>
        <w:t xml:space="preserve"> </w:t>
      </w:r>
      <w:r>
        <w:t>which</w:t>
      </w:r>
      <w:r>
        <w:rPr>
          <w:spacing w:val="-3"/>
        </w:rPr>
        <w:t xml:space="preserve"> </w:t>
      </w:r>
      <w:r>
        <w:t>members</w:t>
      </w:r>
      <w:r>
        <w:rPr>
          <w:spacing w:val="-3"/>
        </w:rPr>
        <w:t xml:space="preserve"> </w:t>
      </w:r>
      <w:r>
        <w:t>of</w:t>
      </w:r>
      <w:r>
        <w:rPr>
          <w:spacing w:val="-3"/>
        </w:rPr>
        <w:t xml:space="preserve"> </w:t>
      </w:r>
      <w:r>
        <w:t>the Board</w:t>
      </w:r>
      <w:r>
        <w:rPr>
          <w:spacing w:val="-15"/>
        </w:rPr>
        <w:t xml:space="preserve"> </w:t>
      </w:r>
      <w:r>
        <w:t>and</w:t>
      </w:r>
      <w:r>
        <w:rPr>
          <w:spacing w:val="-14"/>
        </w:rPr>
        <w:t xml:space="preserve"> </w:t>
      </w:r>
      <w:r>
        <w:t>employees</w:t>
      </w:r>
      <w:r>
        <w:rPr>
          <w:spacing w:val="-12"/>
        </w:rPr>
        <w:t xml:space="preserve"> </w:t>
      </w:r>
      <w:r>
        <w:t>discharge</w:t>
      </w:r>
      <w:r>
        <w:rPr>
          <w:spacing w:val="-14"/>
        </w:rPr>
        <w:t xml:space="preserve"> </w:t>
      </w:r>
      <w:r>
        <w:t>their</w:t>
      </w:r>
      <w:r>
        <w:rPr>
          <w:spacing w:val="-14"/>
        </w:rPr>
        <w:t xml:space="preserve"> </w:t>
      </w:r>
      <w:r>
        <w:t>duties</w:t>
      </w:r>
      <w:r>
        <w:rPr>
          <w:spacing w:val="-12"/>
        </w:rPr>
        <w:t xml:space="preserve"> </w:t>
      </w:r>
      <w:r>
        <w:t>must</w:t>
      </w:r>
      <w:r>
        <w:rPr>
          <w:spacing w:val="-13"/>
        </w:rPr>
        <w:t xml:space="preserve"> </w:t>
      </w:r>
      <w:r>
        <w:t>be</w:t>
      </w:r>
      <w:r>
        <w:rPr>
          <w:spacing w:val="-14"/>
        </w:rPr>
        <w:t xml:space="preserve"> </w:t>
      </w:r>
      <w:r>
        <w:t>to</w:t>
      </w:r>
      <w:r>
        <w:rPr>
          <w:spacing w:val="-12"/>
        </w:rPr>
        <w:t xml:space="preserve"> </w:t>
      </w:r>
      <w:r>
        <w:t>the</w:t>
      </w:r>
      <w:r>
        <w:rPr>
          <w:spacing w:val="-16"/>
        </w:rPr>
        <w:t xml:space="preserve"> </w:t>
      </w:r>
      <w:r>
        <w:t>satisfaction</w:t>
      </w:r>
      <w:r>
        <w:rPr>
          <w:spacing w:val="-11"/>
        </w:rPr>
        <w:t xml:space="preserve"> </w:t>
      </w:r>
      <w:r>
        <w:t>of</w:t>
      </w:r>
      <w:r>
        <w:rPr>
          <w:spacing w:val="-14"/>
        </w:rPr>
        <w:t xml:space="preserve"> </w:t>
      </w:r>
      <w:r>
        <w:t>the</w:t>
      </w:r>
      <w:r>
        <w:rPr>
          <w:spacing w:val="-14"/>
        </w:rPr>
        <w:t xml:space="preserve"> </w:t>
      </w:r>
      <w:r>
        <w:t>Director of</w:t>
      </w:r>
      <w:r>
        <w:rPr>
          <w:spacing w:val="-2"/>
        </w:rPr>
        <w:t xml:space="preserve"> </w:t>
      </w:r>
      <w:r>
        <w:t>Finance.</w:t>
      </w:r>
    </w:p>
    <w:p w14:paraId="2621E35A" w14:textId="77777777" w:rsidR="00D07F41" w:rsidRDefault="00D07F41">
      <w:pPr>
        <w:pStyle w:val="BodyText"/>
        <w:spacing w:before="4"/>
        <w:rPr>
          <w:sz w:val="17"/>
        </w:rPr>
      </w:pPr>
    </w:p>
    <w:p w14:paraId="7D1BBB06" w14:textId="77777777" w:rsidR="00D07F41" w:rsidRDefault="00B90682">
      <w:pPr>
        <w:pStyle w:val="Heading3"/>
        <w:tabs>
          <w:tab w:val="left" w:pos="969"/>
        </w:tabs>
      </w:pPr>
      <w:bookmarkStart w:id="11" w:name="B1.3_Bank_Accounts"/>
      <w:bookmarkStart w:id="12" w:name="_bookmark3"/>
      <w:bookmarkEnd w:id="11"/>
      <w:bookmarkEnd w:id="12"/>
      <w:r>
        <w:rPr>
          <w:spacing w:val="-4"/>
        </w:rPr>
        <w:t>B1.3</w:t>
      </w:r>
      <w:r>
        <w:rPr>
          <w:spacing w:val="-4"/>
        </w:rPr>
        <w:tab/>
      </w:r>
      <w:r>
        <w:t>Bank</w:t>
      </w:r>
      <w:r>
        <w:rPr>
          <w:spacing w:val="-4"/>
        </w:rPr>
        <w:t xml:space="preserve"> </w:t>
      </w:r>
      <w:r>
        <w:rPr>
          <w:spacing w:val="-3"/>
        </w:rPr>
        <w:t>Accounts</w:t>
      </w:r>
    </w:p>
    <w:p w14:paraId="2BE2D263" w14:textId="77777777" w:rsidR="00D07F41" w:rsidRDefault="00D07F41">
      <w:pPr>
        <w:pStyle w:val="BodyText"/>
        <w:rPr>
          <w:b/>
          <w:sz w:val="24"/>
        </w:rPr>
      </w:pPr>
    </w:p>
    <w:p w14:paraId="37ADE786" w14:textId="77777777" w:rsidR="00D07F41" w:rsidRDefault="00B90682">
      <w:pPr>
        <w:pStyle w:val="BodyText"/>
        <w:tabs>
          <w:tab w:val="left" w:pos="981"/>
        </w:tabs>
        <w:spacing w:before="191" w:line="480" w:lineRule="auto"/>
        <w:ind w:left="117" w:right="3115" w:hanging="3"/>
      </w:pPr>
      <w:r>
        <w:rPr>
          <w:spacing w:val="-2"/>
        </w:rPr>
        <w:t>B1.3.1</w:t>
      </w:r>
      <w:r>
        <w:rPr>
          <w:spacing w:val="-2"/>
        </w:rPr>
        <w:tab/>
      </w:r>
      <w:r>
        <w:t>The</w:t>
      </w:r>
      <w:r>
        <w:rPr>
          <w:spacing w:val="-11"/>
        </w:rPr>
        <w:t xml:space="preserve"> </w:t>
      </w:r>
      <w:r>
        <w:t>Board</w:t>
      </w:r>
      <w:r>
        <w:rPr>
          <w:spacing w:val="-10"/>
        </w:rPr>
        <w:t xml:space="preserve"> </w:t>
      </w:r>
      <w:r>
        <w:t>shall</w:t>
      </w:r>
      <w:r>
        <w:rPr>
          <w:spacing w:val="-12"/>
        </w:rPr>
        <w:t xml:space="preserve"> </w:t>
      </w:r>
      <w:r>
        <w:t>approve</w:t>
      </w:r>
      <w:r>
        <w:rPr>
          <w:spacing w:val="-8"/>
        </w:rPr>
        <w:t xml:space="preserve"> </w:t>
      </w:r>
      <w:r>
        <w:t>the</w:t>
      </w:r>
      <w:r>
        <w:rPr>
          <w:spacing w:val="-11"/>
        </w:rPr>
        <w:t xml:space="preserve"> </w:t>
      </w:r>
      <w:r>
        <w:t>banking</w:t>
      </w:r>
      <w:r>
        <w:rPr>
          <w:spacing w:val="-8"/>
        </w:rPr>
        <w:t xml:space="preserve"> </w:t>
      </w:r>
      <w:r>
        <w:t xml:space="preserve">arrangements. </w:t>
      </w:r>
      <w:r>
        <w:rPr>
          <w:spacing w:val="-2"/>
        </w:rPr>
        <w:t>B1.3.2</w:t>
      </w:r>
      <w:r>
        <w:rPr>
          <w:spacing w:val="-2"/>
        </w:rPr>
        <w:tab/>
      </w:r>
      <w:r>
        <w:t>The Director of Finance is responsible</w:t>
      </w:r>
      <w:r>
        <w:rPr>
          <w:spacing w:val="-8"/>
        </w:rPr>
        <w:t xml:space="preserve"> </w:t>
      </w:r>
      <w:r>
        <w:t>for:</w:t>
      </w:r>
    </w:p>
    <w:p w14:paraId="2597C511" w14:textId="77777777" w:rsidR="00D07F41" w:rsidRDefault="00B90682">
      <w:pPr>
        <w:pStyle w:val="ListParagraph"/>
        <w:numPr>
          <w:ilvl w:val="0"/>
          <w:numId w:val="49"/>
        </w:numPr>
        <w:tabs>
          <w:tab w:val="left" w:pos="1557"/>
          <w:tab w:val="left" w:pos="1558"/>
        </w:tabs>
        <w:spacing w:before="1"/>
        <w:ind w:hanging="541"/>
        <w:rPr>
          <w:sz w:val="20"/>
        </w:rPr>
      </w:pPr>
      <w:r>
        <w:rPr>
          <w:sz w:val="20"/>
        </w:rPr>
        <w:t>bank</w:t>
      </w:r>
      <w:r>
        <w:rPr>
          <w:spacing w:val="-7"/>
          <w:sz w:val="20"/>
        </w:rPr>
        <w:t xml:space="preserve"> </w:t>
      </w:r>
      <w:r>
        <w:rPr>
          <w:spacing w:val="-3"/>
          <w:sz w:val="20"/>
        </w:rPr>
        <w:t>accounts;</w:t>
      </w:r>
    </w:p>
    <w:p w14:paraId="4A6FD84B" w14:textId="77777777" w:rsidR="00D07F41" w:rsidRDefault="00D07F41">
      <w:pPr>
        <w:pStyle w:val="BodyText"/>
        <w:spacing w:before="8"/>
      </w:pPr>
    </w:p>
    <w:p w14:paraId="3FC99B26" w14:textId="77777777" w:rsidR="00D07F41" w:rsidRDefault="00B90682">
      <w:pPr>
        <w:pStyle w:val="ListParagraph"/>
        <w:numPr>
          <w:ilvl w:val="0"/>
          <w:numId w:val="49"/>
        </w:numPr>
        <w:tabs>
          <w:tab w:val="left" w:pos="1535"/>
          <w:tab w:val="left" w:pos="1536"/>
        </w:tabs>
        <w:spacing w:line="276" w:lineRule="auto"/>
        <w:ind w:left="1536" w:right="319" w:hanging="567"/>
        <w:rPr>
          <w:sz w:val="20"/>
        </w:rPr>
      </w:pPr>
      <w:r>
        <w:rPr>
          <w:sz w:val="20"/>
        </w:rPr>
        <w:t>ensuring payments made from bank accounts do not exceed the amount credited to the account except where arrangements have been</w:t>
      </w:r>
      <w:r>
        <w:rPr>
          <w:spacing w:val="-15"/>
          <w:sz w:val="20"/>
        </w:rPr>
        <w:t xml:space="preserve"> </w:t>
      </w:r>
      <w:r>
        <w:rPr>
          <w:sz w:val="20"/>
        </w:rPr>
        <w:t>made;</w:t>
      </w:r>
    </w:p>
    <w:p w14:paraId="3451DBD8" w14:textId="77777777" w:rsidR="00D07F41" w:rsidRDefault="00D07F41">
      <w:pPr>
        <w:pStyle w:val="BodyText"/>
        <w:spacing w:before="8"/>
        <w:rPr>
          <w:sz w:val="17"/>
        </w:rPr>
      </w:pPr>
    </w:p>
    <w:p w14:paraId="436BBB8B" w14:textId="77777777" w:rsidR="00D07F41" w:rsidRDefault="00B90682">
      <w:pPr>
        <w:pStyle w:val="ListParagraph"/>
        <w:numPr>
          <w:ilvl w:val="0"/>
          <w:numId w:val="49"/>
        </w:numPr>
        <w:tabs>
          <w:tab w:val="left" w:pos="1557"/>
          <w:tab w:val="left" w:pos="1558"/>
        </w:tabs>
        <w:spacing w:line="276" w:lineRule="auto"/>
        <w:ind w:right="280" w:hanging="541"/>
        <w:rPr>
          <w:sz w:val="20"/>
        </w:rPr>
      </w:pPr>
      <w:r>
        <w:rPr>
          <w:sz w:val="20"/>
        </w:rPr>
        <w:t>reporting</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Board</w:t>
      </w:r>
      <w:r>
        <w:rPr>
          <w:spacing w:val="-10"/>
          <w:sz w:val="20"/>
        </w:rPr>
        <w:t xml:space="preserve"> </w:t>
      </w:r>
      <w:r>
        <w:rPr>
          <w:sz w:val="20"/>
        </w:rPr>
        <w:t>all</w:t>
      </w:r>
      <w:r>
        <w:rPr>
          <w:spacing w:val="-11"/>
          <w:sz w:val="20"/>
        </w:rPr>
        <w:t xml:space="preserve"> </w:t>
      </w:r>
      <w:r>
        <w:rPr>
          <w:sz w:val="20"/>
        </w:rPr>
        <w:t>arrangements</w:t>
      </w:r>
      <w:r>
        <w:rPr>
          <w:spacing w:val="-7"/>
          <w:sz w:val="20"/>
        </w:rPr>
        <w:t xml:space="preserve"> </w:t>
      </w:r>
      <w:r>
        <w:rPr>
          <w:sz w:val="20"/>
        </w:rPr>
        <w:t>made</w:t>
      </w:r>
      <w:r>
        <w:rPr>
          <w:spacing w:val="-10"/>
          <w:sz w:val="20"/>
        </w:rPr>
        <w:t xml:space="preserve"> </w:t>
      </w:r>
      <w:r>
        <w:rPr>
          <w:sz w:val="20"/>
        </w:rPr>
        <w:t>with</w:t>
      </w:r>
      <w:r>
        <w:rPr>
          <w:spacing w:val="-8"/>
          <w:sz w:val="20"/>
        </w:rPr>
        <w:t xml:space="preserve"> </w:t>
      </w:r>
      <w:r>
        <w:rPr>
          <w:sz w:val="20"/>
        </w:rPr>
        <w:t>the</w:t>
      </w:r>
      <w:r>
        <w:rPr>
          <w:spacing w:val="-5"/>
          <w:sz w:val="20"/>
        </w:rPr>
        <w:t xml:space="preserve"> </w:t>
      </w:r>
      <w:r>
        <w:rPr>
          <w:sz w:val="20"/>
        </w:rPr>
        <w:t>Organisation’s</w:t>
      </w:r>
      <w:r>
        <w:rPr>
          <w:spacing w:val="-7"/>
          <w:sz w:val="20"/>
        </w:rPr>
        <w:t xml:space="preserve"> </w:t>
      </w:r>
      <w:r>
        <w:rPr>
          <w:sz w:val="20"/>
        </w:rPr>
        <w:t>bankers for accounts to be</w:t>
      </w:r>
      <w:r>
        <w:rPr>
          <w:spacing w:val="-1"/>
          <w:sz w:val="20"/>
        </w:rPr>
        <w:t xml:space="preserve"> </w:t>
      </w:r>
      <w:r>
        <w:rPr>
          <w:sz w:val="20"/>
        </w:rPr>
        <w:t>overdrawn.</w:t>
      </w:r>
    </w:p>
    <w:p w14:paraId="1706A7AE" w14:textId="77777777" w:rsidR="00D07F41" w:rsidRDefault="00D07F41">
      <w:pPr>
        <w:pStyle w:val="BodyText"/>
        <w:spacing w:before="2"/>
        <w:rPr>
          <w:sz w:val="17"/>
        </w:rPr>
      </w:pPr>
    </w:p>
    <w:p w14:paraId="755B6C10" w14:textId="77777777" w:rsidR="00D07F41" w:rsidRDefault="00B90682">
      <w:pPr>
        <w:pStyle w:val="BodyText"/>
        <w:spacing w:before="1" w:line="276" w:lineRule="auto"/>
        <w:ind w:left="981" w:right="236" w:hanging="865"/>
        <w:jc w:val="both"/>
      </w:pPr>
      <w:r>
        <w:t>B1.3.3 The Director of Finance will prepare detailed instructions on the operation of bank accounts which must include:</w:t>
      </w:r>
    </w:p>
    <w:p w14:paraId="4F4DA84F" w14:textId="77777777" w:rsidR="00D07F41" w:rsidRDefault="00D07F41">
      <w:pPr>
        <w:pStyle w:val="BodyText"/>
        <w:spacing w:before="2"/>
        <w:rPr>
          <w:sz w:val="17"/>
        </w:rPr>
      </w:pPr>
    </w:p>
    <w:p w14:paraId="713EBA55" w14:textId="77777777" w:rsidR="00D07F41" w:rsidRDefault="00B90682">
      <w:pPr>
        <w:pStyle w:val="ListParagraph"/>
        <w:numPr>
          <w:ilvl w:val="0"/>
          <w:numId w:val="48"/>
        </w:numPr>
        <w:tabs>
          <w:tab w:val="left" w:pos="1557"/>
          <w:tab w:val="left" w:pos="1558"/>
        </w:tabs>
        <w:spacing w:before="1"/>
        <w:ind w:hanging="541"/>
        <w:rPr>
          <w:sz w:val="20"/>
        </w:rPr>
      </w:pPr>
      <w:r>
        <w:rPr>
          <w:sz w:val="20"/>
        </w:rPr>
        <w:t>the</w:t>
      </w:r>
      <w:r>
        <w:rPr>
          <w:spacing w:val="-8"/>
          <w:sz w:val="20"/>
        </w:rPr>
        <w:t xml:space="preserve"> </w:t>
      </w:r>
      <w:r>
        <w:rPr>
          <w:sz w:val="20"/>
        </w:rPr>
        <w:t>conditions</w:t>
      </w:r>
      <w:r>
        <w:rPr>
          <w:spacing w:val="-5"/>
          <w:sz w:val="20"/>
        </w:rPr>
        <w:t xml:space="preserve"> </w:t>
      </w:r>
      <w:r>
        <w:rPr>
          <w:sz w:val="20"/>
        </w:rPr>
        <w:t>under</w:t>
      </w:r>
      <w:r>
        <w:rPr>
          <w:spacing w:val="-3"/>
          <w:sz w:val="20"/>
        </w:rPr>
        <w:t xml:space="preserve"> </w:t>
      </w:r>
      <w:r>
        <w:rPr>
          <w:sz w:val="20"/>
        </w:rPr>
        <w:t>which</w:t>
      </w:r>
      <w:r>
        <w:rPr>
          <w:spacing w:val="-5"/>
          <w:sz w:val="20"/>
        </w:rPr>
        <w:t xml:space="preserve"> </w:t>
      </w:r>
      <w:r>
        <w:rPr>
          <w:sz w:val="20"/>
        </w:rPr>
        <w:t>each</w:t>
      </w:r>
      <w:r>
        <w:rPr>
          <w:spacing w:val="-8"/>
          <w:sz w:val="20"/>
        </w:rPr>
        <w:t xml:space="preserve"> </w:t>
      </w:r>
      <w:r>
        <w:rPr>
          <w:sz w:val="20"/>
        </w:rPr>
        <w:t>bank</w:t>
      </w:r>
      <w:r>
        <w:rPr>
          <w:spacing w:val="-5"/>
          <w:sz w:val="20"/>
        </w:rPr>
        <w:t xml:space="preserve"> </w:t>
      </w:r>
      <w:r>
        <w:rPr>
          <w:sz w:val="20"/>
        </w:rPr>
        <w:t>account</w:t>
      </w:r>
      <w:r>
        <w:rPr>
          <w:spacing w:val="-4"/>
          <w:sz w:val="20"/>
        </w:rPr>
        <w:t xml:space="preserve"> </w:t>
      </w:r>
      <w:r>
        <w:rPr>
          <w:sz w:val="20"/>
        </w:rPr>
        <w:t>is</w:t>
      </w:r>
      <w:r>
        <w:rPr>
          <w:spacing w:val="-5"/>
          <w:sz w:val="20"/>
        </w:rPr>
        <w:t xml:space="preserve"> </w:t>
      </w:r>
      <w:r>
        <w:rPr>
          <w:sz w:val="20"/>
        </w:rPr>
        <w:t>to</w:t>
      </w:r>
      <w:r>
        <w:rPr>
          <w:spacing w:val="-7"/>
          <w:sz w:val="20"/>
        </w:rPr>
        <w:t xml:space="preserve"> </w:t>
      </w:r>
      <w:r>
        <w:rPr>
          <w:sz w:val="20"/>
        </w:rPr>
        <w:t>be</w:t>
      </w:r>
      <w:r>
        <w:rPr>
          <w:spacing w:val="-3"/>
          <w:sz w:val="20"/>
        </w:rPr>
        <w:t xml:space="preserve"> </w:t>
      </w:r>
      <w:r>
        <w:rPr>
          <w:sz w:val="20"/>
        </w:rPr>
        <w:t>operated;</w:t>
      </w:r>
    </w:p>
    <w:p w14:paraId="0E7F54B4" w14:textId="77777777" w:rsidR="00D07F41" w:rsidRDefault="00D07F41">
      <w:pPr>
        <w:pStyle w:val="BodyText"/>
        <w:spacing w:before="5"/>
      </w:pPr>
    </w:p>
    <w:p w14:paraId="45E140C0" w14:textId="77777777" w:rsidR="00D07F41" w:rsidRDefault="00B90682">
      <w:pPr>
        <w:pStyle w:val="ListParagraph"/>
        <w:numPr>
          <w:ilvl w:val="0"/>
          <w:numId w:val="48"/>
        </w:numPr>
        <w:tabs>
          <w:tab w:val="left" w:pos="1557"/>
          <w:tab w:val="left" w:pos="1558"/>
        </w:tabs>
        <w:spacing w:line="276" w:lineRule="auto"/>
        <w:ind w:right="287"/>
        <w:rPr>
          <w:sz w:val="20"/>
        </w:rPr>
      </w:pPr>
      <w:r>
        <w:rPr>
          <w:sz w:val="20"/>
        </w:rPr>
        <w:t>those</w:t>
      </w:r>
      <w:r>
        <w:rPr>
          <w:spacing w:val="-7"/>
          <w:sz w:val="20"/>
        </w:rPr>
        <w:t xml:space="preserve"> </w:t>
      </w:r>
      <w:r>
        <w:rPr>
          <w:sz w:val="20"/>
        </w:rPr>
        <w:t>authorised</w:t>
      </w:r>
      <w:r>
        <w:rPr>
          <w:spacing w:val="-6"/>
          <w:sz w:val="20"/>
        </w:rPr>
        <w:t xml:space="preserve"> </w:t>
      </w:r>
      <w:r>
        <w:rPr>
          <w:sz w:val="20"/>
        </w:rPr>
        <w:t>to</w:t>
      </w:r>
      <w:r>
        <w:rPr>
          <w:spacing w:val="-7"/>
          <w:sz w:val="20"/>
        </w:rPr>
        <w:t xml:space="preserve"> </w:t>
      </w:r>
      <w:r>
        <w:rPr>
          <w:sz w:val="20"/>
        </w:rPr>
        <w:t>sign</w:t>
      </w:r>
      <w:r>
        <w:rPr>
          <w:spacing w:val="-7"/>
          <w:sz w:val="20"/>
        </w:rPr>
        <w:t xml:space="preserve"> </w:t>
      </w:r>
      <w:r>
        <w:rPr>
          <w:sz w:val="20"/>
        </w:rPr>
        <w:t>cheques</w:t>
      </w:r>
      <w:r>
        <w:rPr>
          <w:spacing w:val="-3"/>
          <w:sz w:val="20"/>
        </w:rPr>
        <w:t xml:space="preserve"> </w:t>
      </w:r>
      <w:r>
        <w:rPr>
          <w:sz w:val="20"/>
        </w:rPr>
        <w:t>or</w:t>
      </w:r>
      <w:r>
        <w:rPr>
          <w:spacing w:val="-4"/>
          <w:sz w:val="20"/>
        </w:rPr>
        <w:t xml:space="preserve"> </w:t>
      </w:r>
      <w:r>
        <w:rPr>
          <w:sz w:val="20"/>
        </w:rPr>
        <w:t>other</w:t>
      </w:r>
      <w:r>
        <w:rPr>
          <w:spacing w:val="-1"/>
          <w:sz w:val="20"/>
        </w:rPr>
        <w:t xml:space="preserve"> </w:t>
      </w:r>
      <w:r>
        <w:rPr>
          <w:sz w:val="20"/>
        </w:rPr>
        <w:t>orders</w:t>
      </w:r>
      <w:r>
        <w:rPr>
          <w:spacing w:val="-2"/>
          <w:sz w:val="20"/>
        </w:rPr>
        <w:t xml:space="preserve"> </w:t>
      </w:r>
      <w:r>
        <w:rPr>
          <w:sz w:val="20"/>
        </w:rPr>
        <w:t>drawn</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 xml:space="preserve">Organisation’s </w:t>
      </w:r>
      <w:r>
        <w:rPr>
          <w:spacing w:val="-3"/>
          <w:sz w:val="20"/>
        </w:rPr>
        <w:t>accounts.</w:t>
      </w:r>
    </w:p>
    <w:p w14:paraId="6D7DEAE7" w14:textId="77777777" w:rsidR="00D07F41" w:rsidRDefault="00D07F41">
      <w:pPr>
        <w:pStyle w:val="BodyText"/>
        <w:spacing w:before="3"/>
        <w:rPr>
          <w:sz w:val="17"/>
        </w:rPr>
      </w:pPr>
    </w:p>
    <w:p w14:paraId="12A98201" w14:textId="77777777" w:rsidR="00D07F41" w:rsidRDefault="00B90682">
      <w:pPr>
        <w:pStyle w:val="BodyText"/>
        <w:spacing w:line="278" w:lineRule="auto"/>
        <w:ind w:left="981" w:right="234" w:hanging="864"/>
        <w:jc w:val="both"/>
      </w:pPr>
      <w:r>
        <w:t>B1.3.4 The Director of Finance must advise the Organisation’s bankers in writing of the conditions under which each account will be operated.</w:t>
      </w:r>
    </w:p>
    <w:p w14:paraId="0BED0B00" w14:textId="77777777" w:rsidR="00D07F41" w:rsidRDefault="00B90682">
      <w:pPr>
        <w:pStyle w:val="BodyText"/>
        <w:spacing w:before="196" w:line="276" w:lineRule="auto"/>
        <w:ind w:left="981" w:right="237" w:hanging="864"/>
        <w:jc w:val="both"/>
      </w:pPr>
      <w:r>
        <w:t>B1.3.5 The Director of Finance will review the commercial banking arrangements of the Organisation at regular intervals to ensure they reflect best practice and represent best value for money by periodically seeking competitive tenders for the Organisation’s commercial banking business.</w:t>
      </w:r>
    </w:p>
    <w:p w14:paraId="1FCBC00A" w14:textId="77777777" w:rsidR="00D07F41" w:rsidRDefault="00D07F41">
      <w:pPr>
        <w:pStyle w:val="BodyText"/>
        <w:spacing w:before="4"/>
        <w:rPr>
          <w:sz w:val="17"/>
        </w:rPr>
      </w:pPr>
    </w:p>
    <w:p w14:paraId="66930C95" w14:textId="77777777" w:rsidR="00D07F41" w:rsidRDefault="00B90682">
      <w:pPr>
        <w:pStyle w:val="BodyText"/>
        <w:tabs>
          <w:tab w:val="left" w:pos="981"/>
        </w:tabs>
        <w:spacing w:line="276" w:lineRule="auto"/>
        <w:ind w:left="981" w:right="514" w:hanging="864"/>
      </w:pPr>
      <w:r>
        <w:rPr>
          <w:spacing w:val="-2"/>
        </w:rPr>
        <w:t>B1.3.6</w:t>
      </w:r>
      <w:r>
        <w:rPr>
          <w:spacing w:val="-2"/>
        </w:rPr>
        <w:tab/>
      </w:r>
      <w:r>
        <w:t>Competitive tenders should be sought at least every five years. The results of the tendering exercise should be reported to the</w:t>
      </w:r>
      <w:r>
        <w:rPr>
          <w:spacing w:val="-10"/>
        </w:rPr>
        <w:t xml:space="preserve"> </w:t>
      </w:r>
      <w:r>
        <w:t>Board.</w:t>
      </w:r>
    </w:p>
    <w:p w14:paraId="32569EE0" w14:textId="77777777" w:rsidR="00D07F41" w:rsidRDefault="00D07F41">
      <w:pPr>
        <w:pStyle w:val="BodyText"/>
        <w:spacing w:before="8"/>
        <w:rPr>
          <w:sz w:val="17"/>
        </w:rPr>
      </w:pPr>
    </w:p>
    <w:p w14:paraId="4019BCAF" w14:textId="0C6FB939" w:rsidR="00D07F41" w:rsidRDefault="00B90682">
      <w:pPr>
        <w:pStyle w:val="Heading3"/>
        <w:tabs>
          <w:tab w:val="left" w:pos="837"/>
        </w:tabs>
        <w:rPr>
          <w:rFonts w:ascii="Cambria"/>
        </w:rPr>
      </w:pPr>
      <w:bookmarkStart w:id="13" w:name="B2_AUDIT_COMMITTEE"/>
      <w:bookmarkStart w:id="14" w:name="_bookmark4"/>
      <w:bookmarkEnd w:id="13"/>
      <w:bookmarkEnd w:id="14"/>
      <w:r>
        <w:rPr>
          <w:rFonts w:ascii="Cambria"/>
          <w:spacing w:val="-3"/>
        </w:rPr>
        <w:t>B2</w:t>
      </w:r>
      <w:r>
        <w:rPr>
          <w:rFonts w:ascii="Cambria"/>
          <w:spacing w:val="-3"/>
        </w:rPr>
        <w:tab/>
      </w:r>
      <w:r>
        <w:rPr>
          <w:rFonts w:ascii="Cambria"/>
        </w:rPr>
        <w:t>AUDIT</w:t>
      </w:r>
      <w:r>
        <w:rPr>
          <w:rFonts w:ascii="Cambria"/>
          <w:spacing w:val="-3"/>
        </w:rPr>
        <w:t xml:space="preserve"> </w:t>
      </w:r>
      <w:r w:rsidR="00B61187">
        <w:rPr>
          <w:rFonts w:ascii="Cambria"/>
          <w:spacing w:val="-3"/>
        </w:rPr>
        <w:t xml:space="preserve">&amp; RISK </w:t>
      </w:r>
      <w:r>
        <w:rPr>
          <w:rFonts w:ascii="Cambria"/>
          <w:spacing w:val="-3"/>
        </w:rPr>
        <w:t>COMMITTEE</w:t>
      </w:r>
    </w:p>
    <w:p w14:paraId="36686017" w14:textId="77777777" w:rsidR="00D07F41" w:rsidRDefault="00D07F41">
      <w:pPr>
        <w:pStyle w:val="BodyText"/>
        <w:rPr>
          <w:rFonts w:ascii="Cambria"/>
          <w:b/>
          <w:sz w:val="26"/>
        </w:rPr>
      </w:pPr>
    </w:p>
    <w:p w14:paraId="5D3B1604" w14:textId="513E835B" w:rsidR="00D07F41" w:rsidRDefault="00B90682">
      <w:pPr>
        <w:pStyle w:val="BodyText"/>
        <w:spacing w:before="159" w:line="276" w:lineRule="auto"/>
        <w:ind w:left="981" w:right="236" w:hanging="866"/>
        <w:jc w:val="both"/>
      </w:pPr>
      <w:r>
        <w:t>B2.1.1 In accordance with Articles of Association, the Board shall formally establish an Audit</w:t>
      </w:r>
      <w:r w:rsidR="00B61187">
        <w:t xml:space="preserve"> &amp; Risk</w:t>
      </w:r>
      <w:r>
        <w:t xml:space="preserve"> Committee,</w:t>
      </w:r>
      <w:r>
        <w:rPr>
          <w:spacing w:val="-13"/>
        </w:rPr>
        <w:t xml:space="preserve"> </w:t>
      </w:r>
      <w:r>
        <w:t>with</w:t>
      </w:r>
      <w:r>
        <w:rPr>
          <w:spacing w:val="-14"/>
        </w:rPr>
        <w:t xml:space="preserve"> </w:t>
      </w:r>
      <w:r>
        <w:t>clearly</w:t>
      </w:r>
      <w:r>
        <w:rPr>
          <w:spacing w:val="-10"/>
        </w:rPr>
        <w:t xml:space="preserve"> </w:t>
      </w:r>
      <w:r>
        <w:t>defined</w:t>
      </w:r>
      <w:r>
        <w:rPr>
          <w:spacing w:val="-14"/>
        </w:rPr>
        <w:t xml:space="preserve"> </w:t>
      </w:r>
      <w:r>
        <w:t>terms</w:t>
      </w:r>
      <w:r>
        <w:rPr>
          <w:spacing w:val="-10"/>
        </w:rPr>
        <w:t xml:space="preserve"> </w:t>
      </w:r>
      <w:r>
        <w:t>of</w:t>
      </w:r>
      <w:r>
        <w:rPr>
          <w:spacing w:val="-14"/>
        </w:rPr>
        <w:t xml:space="preserve"> </w:t>
      </w:r>
      <w:r>
        <w:t>reference,</w:t>
      </w:r>
      <w:r>
        <w:rPr>
          <w:spacing w:val="-13"/>
        </w:rPr>
        <w:t xml:space="preserve"> </w:t>
      </w:r>
      <w:r>
        <w:t>which</w:t>
      </w:r>
      <w:r>
        <w:rPr>
          <w:spacing w:val="-14"/>
        </w:rPr>
        <w:t xml:space="preserve"> </w:t>
      </w:r>
      <w:r>
        <w:t>will</w:t>
      </w:r>
      <w:r>
        <w:rPr>
          <w:spacing w:val="-14"/>
        </w:rPr>
        <w:t xml:space="preserve"> </w:t>
      </w:r>
      <w:r>
        <w:t>provide</w:t>
      </w:r>
      <w:r>
        <w:rPr>
          <w:spacing w:val="-14"/>
        </w:rPr>
        <w:t xml:space="preserve"> </w:t>
      </w:r>
      <w:r>
        <w:t>an</w:t>
      </w:r>
      <w:r>
        <w:rPr>
          <w:spacing w:val="-14"/>
        </w:rPr>
        <w:t xml:space="preserve"> </w:t>
      </w:r>
      <w:r>
        <w:t>independent and objective view of internal control</w:t>
      </w:r>
      <w:r>
        <w:rPr>
          <w:spacing w:val="-2"/>
        </w:rPr>
        <w:t xml:space="preserve"> </w:t>
      </w:r>
      <w:r>
        <w:t>by:</w:t>
      </w:r>
    </w:p>
    <w:p w14:paraId="3EC8721E" w14:textId="77777777" w:rsidR="00D07F41" w:rsidRDefault="00D07F41">
      <w:pPr>
        <w:pStyle w:val="BodyText"/>
        <w:spacing w:before="3"/>
        <w:rPr>
          <w:sz w:val="17"/>
        </w:rPr>
      </w:pPr>
    </w:p>
    <w:p w14:paraId="2ACEBA7F" w14:textId="77777777" w:rsidR="00D07F41" w:rsidRDefault="00B90682">
      <w:pPr>
        <w:pStyle w:val="ListParagraph"/>
        <w:numPr>
          <w:ilvl w:val="0"/>
          <w:numId w:val="47"/>
        </w:numPr>
        <w:tabs>
          <w:tab w:val="left" w:pos="1535"/>
          <w:tab w:val="left" w:pos="1536"/>
        </w:tabs>
        <w:rPr>
          <w:sz w:val="20"/>
        </w:rPr>
      </w:pPr>
      <w:r>
        <w:rPr>
          <w:sz w:val="20"/>
        </w:rPr>
        <w:t>overseeing Audit</w:t>
      </w:r>
      <w:r>
        <w:rPr>
          <w:spacing w:val="-22"/>
          <w:sz w:val="20"/>
        </w:rPr>
        <w:t xml:space="preserve"> </w:t>
      </w:r>
      <w:r>
        <w:rPr>
          <w:spacing w:val="-3"/>
          <w:sz w:val="20"/>
        </w:rPr>
        <w:t>services;</w:t>
      </w:r>
    </w:p>
    <w:p w14:paraId="57D56C8F" w14:textId="77777777" w:rsidR="00D07F41" w:rsidRDefault="00D07F41">
      <w:pPr>
        <w:pStyle w:val="BodyText"/>
        <w:spacing w:before="3"/>
      </w:pPr>
    </w:p>
    <w:p w14:paraId="31B27C4C" w14:textId="77777777" w:rsidR="00D07F41" w:rsidRDefault="00B90682">
      <w:pPr>
        <w:pStyle w:val="ListParagraph"/>
        <w:numPr>
          <w:ilvl w:val="0"/>
          <w:numId w:val="47"/>
        </w:numPr>
        <w:tabs>
          <w:tab w:val="left" w:pos="1535"/>
          <w:tab w:val="left" w:pos="1536"/>
        </w:tabs>
        <w:spacing w:line="278" w:lineRule="auto"/>
        <w:ind w:right="285"/>
        <w:rPr>
          <w:sz w:val="20"/>
        </w:rPr>
      </w:pPr>
      <w:r>
        <w:rPr>
          <w:sz w:val="20"/>
        </w:rPr>
        <w:t>reviewing</w:t>
      </w:r>
      <w:r>
        <w:rPr>
          <w:spacing w:val="-7"/>
          <w:sz w:val="20"/>
        </w:rPr>
        <w:t xml:space="preserve"> </w:t>
      </w:r>
      <w:r>
        <w:rPr>
          <w:sz w:val="20"/>
        </w:rPr>
        <w:t>financial</w:t>
      </w:r>
      <w:r>
        <w:rPr>
          <w:spacing w:val="-6"/>
          <w:sz w:val="20"/>
        </w:rPr>
        <w:t xml:space="preserve"> </w:t>
      </w:r>
      <w:r>
        <w:rPr>
          <w:sz w:val="20"/>
        </w:rPr>
        <w:t>and</w:t>
      </w:r>
      <w:r>
        <w:rPr>
          <w:spacing w:val="-8"/>
          <w:sz w:val="20"/>
        </w:rPr>
        <w:t xml:space="preserve"> </w:t>
      </w:r>
      <w:r>
        <w:rPr>
          <w:sz w:val="20"/>
        </w:rPr>
        <w:t>information</w:t>
      </w:r>
      <w:r>
        <w:rPr>
          <w:spacing w:val="-9"/>
          <w:sz w:val="20"/>
        </w:rPr>
        <w:t xml:space="preserve"> </w:t>
      </w:r>
      <w:r>
        <w:rPr>
          <w:sz w:val="20"/>
        </w:rPr>
        <w:t>systems</w:t>
      </w:r>
      <w:r>
        <w:rPr>
          <w:spacing w:val="-4"/>
          <w:sz w:val="20"/>
        </w:rPr>
        <w:t xml:space="preserve"> </w:t>
      </w:r>
      <w:r>
        <w:rPr>
          <w:sz w:val="20"/>
        </w:rPr>
        <w:t>and</w:t>
      </w:r>
      <w:r>
        <w:rPr>
          <w:spacing w:val="-7"/>
          <w:sz w:val="20"/>
        </w:rPr>
        <w:t xml:space="preserve"> </w:t>
      </w:r>
      <w:r>
        <w:rPr>
          <w:sz w:val="20"/>
        </w:rPr>
        <w:t>monitoring</w:t>
      </w:r>
      <w:r>
        <w:rPr>
          <w:spacing w:val="-6"/>
          <w:sz w:val="20"/>
        </w:rPr>
        <w:t xml:space="preserve"> </w:t>
      </w:r>
      <w:r>
        <w:rPr>
          <w:sz w:val="20"/>
        </w:rPr>
        <w:t>the</w:t>
      </w:r>
      <w:r>
        <w:rPr>
          <w:spacing w:val="-8"/>
          <w:sz w:val="20"/>
        </w:rPr>
        <w:t xml:space="preserve"> </w:t>
      </w:r>
      <w:r>
        <w:rPr>
          <w:sz w:val="20"/>
        </w:rPr>
        <w:t>integrity</w:t>
      </w:r>
      <w:r>
        <w:rPr>
          <w:spacing w:val="-3"/>
          <w:sz w:val="20"/>
        </w:rPr>
        <w:t xml:space="preserve"> </w:t>
      </w:r>
      <w:r>
        <w:rPr>
          <w:sz w:val="20"/>
        </w:rPr>
        <w:t>of</w:t>
      </w:r>
      <w:r>
        <w:rPr>
          <w:spacing w:val="-9"/>
          <w:sz w:val="20"/>
        </w:rPr>
        <w:t xml:space="preserve"> </w:t>
      </w:r>
      <w:r>
        <w:rPr>
          <w:sz w:val="20"/>
        </w:rPr>
        <w:t>the financial statements and reviewing significant financial reporting</w:t>
      </w:r>
      <w:r>
        <w:rPr>
          <w:spacing w:val="-25"/>
          <w:sz w:val="20"/>
        </w:rPr>
        <w:t xml:space="preserve"> </w:t>
      </w:r>
      <w:r>
        <w:rPr>
          <w:sz w:val="20"/>
        </w:rPr>
        <w:t>judgments;</w:t>
      </w:r>
    </w:p>
    <w:p w14:paraId="27573AFD" w14:textId="77777777" w:rsidR="00D07F41" w:rsidRDefault="00B90682">
      <w:pPr>
        <w:pStyle w:val="ListParagraph"/>
        <w:numPr>
          <w:ilvl w:val="0"/>
          <w:numId w:val="47"/>
        </w:numPr>
        <w:tabs>
          <w:tab w:val="left" w:pos="1535"/>
          <w:tab w:val="left" w:pos="1536"/>
        </w:tabs>
        <w:spacing w:before="194"/>
        <w:rPr>
          <w:sz w:val="20"/>
        </w:rPr>
      </w:pPr>
      <w:r>
        <w:rPr>
          <w:sz w:val="20"/>
        </w:rPr>
        <w:t>review</w:t>
      </w:r>
      <w:r>
        <w:rPr>
          <w:spacing w:val="-15"/>
          <w:sz w:val="20"/>
        </w:rPr>
        <w:t xml:space="preserve"> </w:t>
      </w:r>
      <w:r>
        <w:rPr>
          <w:sz w:val="20"/>
        </w:rPr>
        <w:t>the</w:t>
      </w:r>
      <w:r>
        <w:rPr>
          <w:spacing w:val="-14"/>
          <w:sz w:val="20"/>
        </w:rPr>
        <w:t xml:space="preserve"> </w:t>
      </w:r>
      <w:r>
        <w:rPr>
          <w:sz w:val="20"/>
        </w:rPr>
        <w:t>establishment</w:t>
      </w:r>
      <w:r>
        <w:rPr>
          <w:spacing w:val="-15"/>
          <w:sz w:val="20"/>
        </w:rPr>
        <w:t xml:space="preserve"> </w:t>
      </w:r>
      <w:r>
        <w:rPr>
          <w:sz w:val="20"/>
        </w:rPr>
        <w:t>and</w:t>
      </w:r>
      <w:r>
        <w:rPr>
          <w:spacing w:val="-16"/>
          <w:sz w:val="20"/>
        </w:rPr>
        <w:t xml:space="preserve"> </w:t>
      </w:r>
      <w:r>
        <w:rPr>
          <w:sz w:val="20"/>
        </w:rPr>
        <w:t>maintenance</w:t>
      </w:r>
      <w:r>
        <w:rPr>
          <w:spacing w:val="-14"/>
          <w:sz w:val="20"/>
        </w:rPr>
        <w:t xml:space="preserve"> </w:t>
      </w:r>
      <w:r>
        <w:rPr>
          <w:sz w:val="20"/>
        </w:rPr>
        <w:t>of</w:t>
      </w:r>
      <w:r>
        <w:rPr>
          <w:spacing w:val="-13"/>
          <w:sz w:val="20"/>
        </w:rPr>
        <w:t xml:space="preserve"> </w:t>
      </w:r>
      <w:r>
        <w:rPr>
          <w:sz w:val="20"/>
        </w:rPr>
        <w:t>an</w:t>
      </w:r>
      <w:r>
        <w:rPr>
          <w:spacing w:val="-14"/>
          <w:sz w:val="20"/>
        </w:rPr>
        <w:t xml:space="preserve"> </w:t>
      </w:r>
      <w:r>
        <w:rPr>
          <w:sz w:val="20"/>
        </w:rPr>
        <w:t>effective</w:t>
      </w:r>
      <w:r>
        <w:rPr>
          <w:spacing w:val="-16"/>
          <w:sz w:val="20"/>
        </w:rPr>
        <w:t xml:space="preserve"> </w:t>
      </w:r>
      <w:r>
        <w:rPr>
          <w:sz w:val="20"/>
        </w:rPr>
        <w:t>system</w:t>
      </w:r>
      <w:r>
        <w:rPr>
          <w:spacing w:val="-15"/>
          <w:sz w:val="20"/>
        </w:rPr>
        <w:t xml:space="preserve"> </w:t>
      </w:r>
      <w:r>
        <w:rPr>
          <w:sz w:val="20"/>
        </w:rPr>
        <w:t>of</w:t>
      </w:r>
      <w:r>
        <w:rPr>
          <w:spacing w:val="-14"/>
          <w:sz w:val="20"/>
        </w:rPr>
        <w:t xml:space="preserve"> </w:t>
      </w:r>
      <w:r>
        <w:rPr>
          <w:sz w:val="20"/>
        </w:rPr>
        <w:t>integrated</w:t>
      </w:r>
    </w:p>
    <w:p w14:paraId="587ECB68" w14:textId="77777777" w:rsidR="00D07F41" w:rsidRDefault="00D07F41">
      <w:pPr>
        <w:rPr>
          <w:sz w:val="20"/>
        </w:rPr>
        <w:sectPr w:rsidR="00D07F41">
          <w:pgSz w:w="11920" w:h="16850"/>
          <w:pgMar w:top="1340" w:right="1560" w:bottom="920" w:left="1680" w:header="0" w:footer="688" w:gutter="0"/>
          <w:cols w:space="720"/>
        </w:sectPr>
      </w:pPr>
    </w:p>
    <w:p w14:paraId="134E4A46" w14:textId="77777777" w:rsidR="00D07F41" w:rsidRDefault="00B90682">
      <w:pPr>
        <w:pStyle w:val="BodyText"/>
        <w:spacing w:before="79" w:line="276" w:lineRule="auto"/>
        <w:ind w:left="1536" w:right="234"/>
        <w:jc w:val="both"/>
      </w:pPr>
      <w:r>
        <w:lastRenderedPageBreak/>
        <w:t>governance, risk management and internal control, across the whole of the organisation’s activities (both clinical and non-clinical), that supports the achievement of the organisation’s objectives;</w:t>
      </w:r>
    </w:p>
    <w:p w14:paraId="3D840BB6" w14:textId="77777777" w:rsidR="00D07F41" w:rsidRDefault="00D07F41">
      <w:pPr>
        <w:pStyle w:val="BodyText"/>
        <w:spacing w:before="5"/>
        <w:rPr>
          <w:sz w:val="17"/>
        </w:rPr>
      </w:pPr>
    </w:p>
    <w:p w14:paraId="0DC22C5F" w14:textId="77777777" w:rsidR="00D07F41" w:rsidRDefault="00B90682">
      <w:pPr>
        <w:pStyle w:val="ListParagraph"/>
        <w:numPr>
          <w:ilvl w:val="0"/>
          <w:numId w:val="47"/>
        </w:numPr>
        <w:tabs>
          <w:tab w:val="left" w:pos="1534"/>
        </w:tabs>
        <w:spacing w:line="276" w:lineRule="auto"/>
        <w:ind w:left="1535" w:right="238"/>
        <w:jc w:val="both"/>
        <w:rPr>
          <w:sz w:val="20"/>
        </w:rPr>
      </w:pPr>
      <w:r>
        <w:rPr>
          <w:sz w:val="20"/>
        </w:rPr>
        <w:t xml:space="preserve">monitoring compliance with Articles of Association and Standing Financial </w:t>
      </w:r>
      <w:r>
        <w:rPr>
          <w:spacing w:val="-3"/>
          <w:sz w:val="20"/>
        </w:rPr>
        <w:t>Instructions;</w:t>
      </w:r>
    </w:p>
    <w:p w14:paraId="6D2CF786" w14:textId="77777777" w:rsidR="00D07F41" w:rsidRDefault="00D07F41">
      <w:pPr>
        <w:pStyle w:val="BodyText"/>
        <w:spacing w:before="5"/>
        <w:rPr>
          <w:sz w:val="17"/>
        </w:rPr>
      </w:pPr>
    </w:p>
    <w:p w14:paraId="7120C6AA" w14:textId="77777777" w:rsidR="00D07F41" w:rsidRDefault="00B90682">
      <w:pPr>
        <w:pStyle w:val="ListParagraph"/>
        <w:numPr>
          <w:ilvl w:val="0"/>
          <w:numId w:val="47"/>
        </w:numPr>
        <w:tabs>
          <w:tab w:val="left" w:pos="1534"/>
        </w:tabs>
        <w:spacing w:line="276" w:lineRule="auto"/>
        <w:ind w:left="1535" w:right="237"/>
        <w:jc w:val="both"/>
        <w:rPr>
          <w:sz w:val="20"/>
        </w:rPr>
      </w:pPr>
      <w:r>
        <w:rPr>
          <w:sz w:val="20"/>
        </w:rPr>
        <w:t>reviewing schedules of losses and compensations and making recommendations to the</w:t>
      </w:r>
      <w:r>
        <w:rPr>
          <w:spacing w:val="-1"/>
          <w:sz w:val="20"/>
        </w:rPr>
        <w:t xml:space="preserve"> </w:t>
      </w:r>
      <w:r>
        <w:rPr>
          <w:sz w:val="20"/>
        </w:rPr>
        <w:t>Board;</w:t>
      </w:r>
    </w:p>
    <w:p w14:paraId="117252AF" w14:textId="77777777" w:rsidR="00D07F41" w:rsidRDefault="00D07F41">
      <w:pPr>
        <w:pStyle w:val="BodyText"/>
        <w:spacing w:before="3"/>
        <w:rPr>
          <w:sz w:val="17"/>
        </w:rPr>
      </w:pPr>
    </w:p>
    <w:p w14:paraId="69DABED7" w14:textId="0E198956" w:rsidR="00D07F41" w:rsidRDefault="00B90682">
      <w:pPr>
        <w:pStyle w:val="ListParagraph"/>
        <w:numPr>
          <w:ilvl w:val="0"/>
          <w:numId w:val="47"/>
        </w:numPr>
        <w:tabs>
          <w:tab w:val="left" w:pos="1532"/>
        </w:tabs>
        <w:spacing w:line="278" w:lineRule="auto"/>
        <w:ind w:left="1535" w:right="236"/>
        <w:jc w:val="both"/>
        <w:rPr>
          <w:sz w:val="20"/>
        </w:rPr>
      </w:pPr>
      <w:r>
        <w:rPr>
          <w:sz w:val="20"/>
        </w:rPr>
        <w:t>reviewing schedules of debtors/creditors balances over 6 months and £</w:t>
      </w:r>
      <w:r w:rsidR="00B174C0">
        <w:rPr>
          <w:sz w:val="20"/>
        </w:rPr>
        <w:t>10</w:t>
      </w:r>
      <w:r>
        <w:rPr>
          <w:sz w:val="20"/>
        </w:rPr>
        <w:t>,000 old and explanations/action</w:t>
      </w:r>
      <w:r>
        <w:rPr>
          <w:spacing w:val="2"/>
          <w:sz w:val="20"/>
        </w:rPr>
        <w:t xml:space="preserve"> </w:t>
      </w:r>
      <w:r>
        <w:rPr>
          <w:sz w:val="20"/>
        </w:rPr>
        <w:t>plans;</w:t>
      </w:r>
    </w:p>
    <w:p w14:paraId="07D831F3" w14:textId="77777777" w:rsidR="00D07F41" w:rsidRDefault="00B90682">
      <w:pPr>
        <w:pStyle w:val="ListParagraph"/>
        <w:numPr>
          <w:ilvl w:val="0"/>
          <w:numId w:val="47"/>
        </w:numPr>
        <w:tabs>
          <w:tab w:val="left" w:pos="1534"/>
        </w:tabs>
        <w:spacing w:before="196" w:line="276" w:lineRule="auto"/>
        <w:ind w:left="1535" w:right="235"/>
        <w:jc w:val="both"/>
        <w:rPr>
          <w:sz w:val="20"/>
        </w:rPr>
      </w:pPr>
      <w:r>
        <w:rPr>
          <w:sz w:val="20"/>
        </w:rPr>
        <w:t>Reviewing the arrangements in place to support the Assurance Framework process prepared on behalf of the Board and advising the Board</w:t>
      </w:r>
      <w:r>
        <w:rPr>
          <w:spacing w:val="-29"/>
          <w:sz w:val="20"/>
        </w:rPr>
        <w:t xml:space="preserve"> </w:t>
      </w:r>
      <w:r>
        <w:rPr>
          <w:sz w:val="20"/>
        </w:rPr>
        <w:t>accordingly;</w:t>
      </w:r>
    </w:p>
    <w:p w14:paraId="0C00E3B7" w14:textId="77777777" w:rsidR="00D07F41" w:rsidRDefault="00D07F41">
      <w:pPr>
        <w:pStyle w:val="BodyText"/>
        <w:spacing w:before="3"/>
        <w:rPr>
          <w:sz w:val="17"/>
        </w:rPr>
      </w:pPr>
    </w:p>
    <w:p w14:paraId="192C8BF2" w14:textId="77777777" w:rsidR="00D07F41" w:rsidRDefault="00B90682">
      <w:pPr>
        <w:pStyle w:val="ListParagraph"/>
        <w:numPr>
          <w:ilvl w:val="0"/>
          <w:numId w:val="47"/>
        </w:numPr>
        <w:tabs>
          <w:tab w:val="left" w:pos="1535"/>
          <w:tab w:val="left" w:pos="1536"/>
        </w:tabs>
        <w:rPr>
          <w:sz w:val="20"/>
        </w:rPr>
      </w:pPr>
      <w:r>
        <w:rPr>
          <w:sz w:val="20"/>
        </w:rPr>
        <w:t>Reviewing</w:t>
      </w:r>
      <w:r>
        <w:rPr>
          <w:spacing w:val="-8"/>
          <w:sz w:val="20"/>
        </w:rPr>
        <w:t xml:space="preserve"> </w:t>
      </w:r>
      <w:r>
        <w:rPr>
          <w:sz w:val="20"/>
        </w:rPr>
        <w:t>the</w:t>
      </w:r>
      <w:r>
        <w:rPr>
          <w:spacing w:val="-8"/>
          <w:sz w:val="20"/>
        </w:rPr>
        <w:t xml:space="preserve"> </w:t>
      </w:r>
      <w:r>
        <w:rPr>
          <w:sz w:val="20"/>
        </w:rPr>
        <w:t>annual</w:t>
      </w:r>
      <w:r>
        <w:rPr>
          <w:spacing w:val="-13"/>
          <w:sz w:val="20"/>
        </w:rPr>
        <w:t xml:space="preserve"> </w:t>
      </w:r>
      <w:r>
        <w:rPr>
          <w:sz w:val="20"/>
        </w:rPr>
        <w:t>financial</w:t>
      </w:r>
      <w:r>
        <w:rPr>
          <w:spacing w:val="-10"/>
          <w:sz w:val="20"/>
        </w:rPr>
        <w:t xml:space="preserve"> </w:t>
      </w:r>
      <w:r>
        <w:rPr>
          <w:sz w:val="20"/>
        </w:rPr>
        <w:t>statements</w:t>
      </w:r>
      <w:r>
        <w:rPr>
          <w:spacing w:val="-8"/>
          <w:sz w:val="20"/>
        </w:rPr>
        <w:t xml:space="preserve"> </w:t>
      </w:r>
      <w:r>
        <w:rPr>
          <w:sz w:val="20"/>
        </w:rPr>
        <w:t>before</w:t>
      </w:r>
      <w:r>
        <w:rPr>
          <w:spacing w:val="-10"/>
          <w:sz w:val="20"/>
        </w:rPr>
        <w:t xml:space="preserve"> </w:t>
      </w:r>
      <w:r>
        <w:rPr>
          <w:sz w:val="20"/>
        </w:rPr>
        <w:t>submission</w:t>
      </w:r>
      <w:r>
        <w:rPr>
          <w:spacing w:val="-8"/>
          <w:sz w:val="20"/>
        </w:rPr>
        <w:t xml:space="preserve"> </w:t>
      </w:r>
      <w:r>
        <w:rPr>
          <w:sz w:val="20"/>
        </w:rPr>
        <w:t>to</w:t>
      </w:r>
      <w:r>
        <w:rPr>
          <w:spacing w:val="-9"/>
          <w:sz w:val="20"/>
        </w:rPr>
        <w:t xml:space="preserve"> </w:t>
      </w:r>
      <w:r>
        <w:rPr>
          <w:sz w:val="20"/>
        </w:rPr>
        <w:t>the</w:t>
      </w:r>
      <w:r>
        <w:rPr>
          <w:spacing w:val="-6"/>
          <w:sz w:val="20"/>
        </w:rPr>
        <w:t xml:space="preserve"> </w:t>
      </w:r>
      <w:r>
        <w:rPr>
          <w:sz w:val="20"/>
        </w:rPr>
        <w:t>Board.</w:t>
      </w:r>
    </w:p>
    <w:p w14:paraId="5D0179AF" w14:textId="77777777" w:rsidR="00D07F41" w:rsidRDefault="00D07F41">
      <w:pPr>
        <w:pStyle w:val="BodyText"/>
        <w:spacing w:before="3"/>
      </w:pPr>
    </w:p>
    <w:p w14:paraId="1CA62650" w14:textId="7775CADF" w:rsidR="00D07F41" w:rsidRDefault="00B90682">
      <w:pPr>
        <w:pStyle w:val="BodyText"/>
        <w:spacing w:line="276" w:lineRule="auto"/>
        <w:ind w:left="981" w:right="230" w:hanging="865"/>
        <w:jc w:val="both"/>
      </w:pPr>
      <w:r>
        <w:t xml:space="preserve">B2.1.2 Where the Audit </w:t>
      </w:r>
      <w:r w:rsidR="00B61187">
        <w:t xml:space="preserve">&amp; Risk </w:t>
      </w:r>
      <w:r>
        <w:t xml:space="preserve">Committee considers there is evidence of ultra vires transactions, evidence of improper acts, or if there are other important matters that the Committee wishes to raise, the Chair of the Audit </w:t>
      </w:r>
      <w:r w:rsidR="00B61187">
        <w:t xml:space="preserve">&amp; Risk </w:t>
      </w:r>
      <w:r>
        <w:t>Committee should raise the matter at a full meeting of the Board.</w:t>
      </w:r>
    </w:p>
    <w:p w14:paraId="2D188895" w14:textId="77777777" w:rsidR="00D07F41" w:rsidRDefault="00D07F41">
      <w:pPr>
        <w:pStyle w:val="BodyText"/>
        <w:spacing w:before="8"/>
        <w:rPr>
          <w:sz w:val="17"/>
        </w:rPr>
      </w:pPr>
    </w:p>
    <w:p w14:paraId="213C747A" w14:textId="77777777" w:rsidR="00D07F41" w:rsidRDefault="00B90682">
      <w:pPr>
        <w:pStyle w:val="BodyText"/>
        <w:tabs>
          <w:tab w:val="left" w:pos="837"/>
        </w:tabs>
        <w:spacing w:before="1"/>
        <w:ind w:left="117"/>
        <w:rPr>
          <w:rFonts w:ascii="Calibri"/>
        </w:rPr>
      </w:pPr>
      <w:r>
        <w:rPr>
          <w:rFonts w:ascii="Calibri"/>
        </w:rPr>
        <w:t>B2.2.1</w:t>
      </w:r>
      <w:r>
        <w:rPr>
          <w:rFonts w:ascii="Calibri"/>
        </w:rPr>
        <w:tab/>
        <w:t>The</w:t>
      </w:r>
      <w:r>
        <w:rPr>
          <w:rFonts w:ascii="Calibri"/>
          <w:spacing w:val="-9"/>
        </w:rPr>
        <w:t xml:space="preserve"> </w:t>
      </w:r>
      <w:r>
        <w:rPr>
          <w:rFonts w:ascii="Calibri"/>
        </w:rPr>
        <w:t>Director</w:t>
      </w:r>
      <w:r>
        <w:rPr>
          <w:rFonts w:ascii="Calibri"/>
          <w:spacing w:val="-7"/>
        </w:rPr>
        <w:t xml:space="preserve"> </w:t>
      </w:r>
      <w:r>
        <w:rPr>
          <w:rFonts w:ascii="Calibri"/>
        </w:rPr>
        <w:t>of</w:t>
      </w:r>
      <w:r>
        <w:rPr>
          <w:rFonts w:ascii="Calibri"/>
          <w:spacing w:val="-8"/>
        </w:rPr>
        <w:t xml:space="preserve"> </w:t>
      </w:r>
      <w:r>
        <w:rPr>
          <w:rFonts w:ascii="Calibri"/>
        </w:rPr>
        <w:t>Finance</w:t>
      </w:r>
      <w:r>
        <w:rPr>
          <w:rFonts w:ascii="Calibri"/>
          <w:spacing w:val="-8"/>
        </w:rPr>
        <w:t xml:space="preserve"> </w:t>
      </w:r>
      <w:r>
        <w:rPr>
          <w:rFonts w:ascii="Calibri"/>
        </w:rPr>
        <w:t>is</w:t>
      </w:r>
      <w:r>
        <w:rPr>
          <w:rFonts w:ascii="Calibri"/>
          <w:spacing w:val="-4"/>
        </w:rPr>
        <w:t xml:space="preserve"> </w:t>
      </w:r>
      <w:r>
        <w:rPr>
          <w:rFonts w:ascii="Calibri"/>
        </w:rPr>
        <w:t>responsible</w:t>
      </w:r>
      <w:r>
        <w:rPr>
          <w:rFonts w:ascii="Calibri"/>
          <w:spacing w:val="-8"/>
        </w:rPr>
        <w:t xml:space="preserve"> </w:t>
      </w:r>
      <w:r>
        <w:rPr>
          <w:rFonts w:ascii="Calibri"/>
          <w:spacing w:val="-4"/>
        </w:rPr>
        <w:t>for:</w:t>
      </w:r>
    </w:p>
    <w:p w14:paraId="274D3693" w14:textId="77777777" w:rsidR="00D07F41" w:rsidRDefault="00D07F41">
      <w:pPr>
        <w:pStyle w:val="BodyText"/>
        <w:spacing w:before="4"/>
        <w:rPr>
          <w:rFonts w:ascii="Calibri"/>
          <w:sz w:val="19"/>
        </w:rPr>
      </w:pPr>
    </w:p>
    <w:p w14:paraId="58337F77" w14:textId="77777777" w:rsidR="00D07F41" w:rsidRDefault="00B90682">
      <w:pPr>
        <w:pStyle w:val="ListParagraph"/>
        <w:numPr>
          <w:ilvl w:val="0"/>
          <w:numId w:val="46"/>
        </w:numPr>
        <w:tabs>
          <w:tab w:val="left" w:pos="1556"/>
        </w:tabs>
        <w:spacing w:line="276" w:lineRule="auto"/>
        <w:ind w:right="237" w:hanging="540"/>
        <w:jc w:val="both"/>
        <w:rPr>
          <w:sz w:val="20"/>
        </w:rPr>
      </w:pPr>
      <w:r>
        <w:rPr>
          <w:sz w:val="20"/>
        </w:rPr>
        <w:t>ensuring there are arrangements to review, evaluate and report on the effectiveness of internal financial control including the establishment of an effective Audit</w:t>
      </w:r>
      <w:r>
        <w:rPr>
          <w:spacing w:val="1"/>
          <w:sz w:val="20"/>
        </w:rPr>
        <w:t xml:space="preserve"> </w:t>
      </w:r>
      <w:r>
        <w:rPr>
          <w:sz w:val="20"/>
        </w:rPr>
        <w:t>function;</w:t>
      </w:r>
    </w:p>
    <w:p w14:paraId="4AADDECF" w14:textId="77777777" w:rsidR="00D07F41" w:rsidRDefault="00B90682">
      <w:pPr>
        <w:pStyle w:val="ListParagraph"/>
        <w:numPr>
          <w:ilvl w:val="0"/>
          <w:numId w:val="46"/>
        </w:numPr>
        <w:tabs>
          <w:tab w:val="left" w:pos="1556"/>
        </w:tabs>
        <w:spacing w:before="198" w:line="276" w:lineRule="auto"/>
        <w:ind w:right="239" w:hanging="540"/>
        <w:jc w:val="both"/>
        <w:rPr>
          <w:sz w:val="20"/>
        </w:rPr>
      </w:pPr>
      <w:r>
        <w:rPr>
          <w:sz w:val="20"/>
        </w:rPr>
        <w:t>ensuring that the Audit is adequate and meets the Organisation’s audit standards;</w:t>
      </w:r>
    </w:p>
    <w:p w14:paraId="0B49783B" w14:textId="77777777" w:rsidR="00D07F41" w:rsidRDefault="00D07F41">
      <w:pPr>
        <w:pStyle w:val="BodyText"/>
        <w:spacing w:before="2"/>
        <w:rPr>
          <w:sz w:val="17"/>
        </w:rPr>
      </w:pPr>
    </w:p>
    <w:p w14:paraId="1C96186C" w14:textId="77777777" w:rsidR="00D07F41" w:rsidRDefault="00B90682">
      <w:pPr>
        <w:pStyle w:val="ListParagraph"/>
        <w:numPr>
          <w:ilvl w:val="0"/>
          <w:numId w:val="46"/>
        </w:numPr>
        <w:tabs>
          <w:tab w:val="left" w:pos="1556"/>
        </w:tabs>
        <w:spacing w:line="278" w:lineRule="auto"/>
        <w:ind w:right="239" w:hanging="540"/>
        <w:jc w:val="both"/>
        <w:rPr>
          <w:sz w:val="20"/>
        </w:rPr>
      </w:pPr>
      <w:r>
        <w:rPr>
          <w:sz w:val="20"/>
        </w:rPr>
        <w:t>deciding at what stage to involve the police in cases of misappropriation and other irregularities not involving fraud, bribery or</w:t>
      </w:r>
      <w:r>
        <w:rPr>
          <w:spacing w:val="-2"/>
          <w:sz w:val="20"/>
        </w:rPr>
        <w:t xml:space="preserve"> </w:t>
      </w:r>
      <w:r>
        <w:rPr>
          <w:sz w:val="20"/>
        </w:rPr>
        <w:t>corruption;</w:t>
      </w:r>
    </w:p>
    <w:p w14:paraId="4533A86C" w14:textId="77777777" w:rsidR="00D07F41" w:rsidRDefault="00D07F41">
      <w:pPr>
        <w:pStyle w:val="BodyText"/>
        <w:spacing w:before="3"/>
        <w:rPr>
          <w:sz w:val="17"/>
        </w:rPr>
      </w:pPr>
    </w:p>
    <w:p w14:paraId="69D1121F" w14:textId="77777777" w:rsidR="00D07F41" w:rsidRDefault="00B90682">
      <w:pPr>
        <w:pStyle w:val="BodyText"/>
        <w:ind w:left="969" w:right="228" w:hanging="852"/>
        <w:jc w:val="both"/>
        <w:rPr>
          <w:rFonts w:ascii="Calibri"/>
        </w:rPr>
      </w:pPr>
      <w:r>
        <w:rPr>
          <w:rFonts w:ascii="Calibri"/>
        </w:rPr>
        <w:t>B2.2.2 The Director of Finance or designated auditors is entitled without necessarily giving prior notice to require and receive:</w:t>
      </w:r>
    </w:p>
    <w:p w14:paraId="14B115C4" w14:textId="77777777" w:rsidR="00D07F41" w:rsidRDefault="00D07F41">
      <w:pPr>
        <w:pStyle w:val="BodyText"/>
        <w:rPr>
          <w:rFonts w:ascii="Calibri"/>
        </w:rPr>
      </w:pPr>
    </w:p>
    <w:p w14:paraId="689CC642" w14:textId="77777777" w:rsidR="00D07F41" w:rsidRDefault="00D07F41">
      <w:pPr>
        <w:pStyle w:val="BodyText"/>
        <w:spacing w:before="11"/>
        <w:rPr>
          <w:rFonts w:ascii="Calibri"/>
          <w:sz w:val="17"/>
        </w:rPr>
      </w:pPr>
    </w:p>
    <w:p w14:paraId="616ECBCF" w14:textId="77777777" w:rsidR="00D07F41" w:rsidRDefault="00B90682">
      <w:pPr>
        <w:pStyle w:val="ListParagraph"/>
        <w:numPr>
          <w:ilvl w:val="0"/>
          <w:numId w:val="45"/>
        </w:numPr>
        <w:tabs>
          <w:tab w:val="left" w:pos="1556"/>
        </w:tabs>
        <w:spacing w:line="276" w:lineRule="auto"/>
        <w:ind w:right="236" w:hanging="540"/>
        <w:jc w:val="both"/>
        <w:rPr>
          <w:sz w:val="20"/>
        </w:rPr>
      </w:pPr>
      <w:r>
        <w:rPr>
          <w:sz w:val="20"/>
        </w:rPr>
        <w:t>access</w:t>
      </w:r>
      <w:r>
        <w:rPr>
          <w:spacing w:val="-6"/>
          <w:sz w:val="20"/>
        </w:rPr>
        <w:t xml:space="preserve"> </w:t>
      </w:r>
      <w:r>
        <w:rPr>
          <w:sz w:val="20"/>
        </w:rPr>
        <w:t>to</w:t>
      </w:r>
      <w:r>
        <w:rPr>
          <w:spacing w:val="-8"/>
          <w:sz w:val="20"/>
        </w:rPr>
        <w:t xml:space="preserve"> </w:t>
      </w:r>
      <w:r>
        <w:rPr>
          <w:sz w:val="20"/>
        </w:rPr>
        <w:t>all</w:t>
      </w:r>
      <w:r>
        <w:rPr>
          <w:spacing w:val="-7"/>
          <w:sz w:val="20"/>
        </w:rPr>
        <w:t xml:space="preserve"> </w:t>
      </w:r>
      <w:r>
        <w:rPr>
          <w:sz w:val="20"/>
        </w:rPr>
        <w:t>records,</w:t>
      </w:r>
      <w:r>
        <w:rPr>
          <w:spacing w:val="-5"/>
          <w:sz w:val="20"/>
        </w:rPr>
        <w:t xml:space="preserve"> </w:t>
      </w:r>
      <w:r>
        <w:rPr>
          <w:sz w:val="20"/>
        </w:rPr>
        <w:t>documents</w:t>
      </w:r>
      <w:r>
        <w:rPr>
          <w:spacing w:val="-1"/>
          <w:sz w:val="20"/>
        </w:rPr>
        <w:t xml:space="preserve"> </w:t>
      </w:r>
      <w:r>
        <w:rPr>
          <w:sz w:val="20"/>
        </w:rPr>
        <w:t>and</w:t>
      </w:r>
      <w:r>
        <w:rPr>
          <w:spacing w:val="-5"/>
          <w:sz w:val="20"/>
        </w:rPr>
        <w:t xml:space="preserve"> </w:t>
      </w:r>
      <w:r>
        <w:rPr>
          <w:sz w:val="20"/>
        </w:rPr>
        <w:t>correspondence</w:t>
      </w:r>
      <w:r>
        <w:rPr>
          <w:spacing w:val="-2"/>
          <w:sz w:val="20"/>
        </w:rPr>
        <w:t xml:space="preserve"> </w:t>
      </w:r>
      <w:r>
        <w:rPr>
          <w:sz w:val="20"/>
        </w:rPr>
        <w:t>relating</w:t>
      </w:r>
      <w:r>
        <w:rPr>
          <w:spacing w:val="-6"/>
          <w:sz w:val="20"/>
        </w:rPr>
        <w:t xml:space="preserve"> </w:t>
      </w:r>
      <w:r>
        <w:rPr>
          <w:sz w:val="20"/>
        </w:rPr>
        <w:t>to</w:t>
      </w:r>
      <w:r>
        <w:rPr>
          <w:spacing w:val="-3"/>
          <w:sz w:val="20"/>
        </w:rPr>
        <w:t xml:space="preserve"> </w:t>
      </w:r>
      <w:r>
        <w:rPr>
          <w:sz w:val="20"/>
        </w:rPr>
        <w:t>any</w:t>
      </w:r>
      <w:r>
        <w:rPr>
          <w:spacing w:val="-4"/>
          <w:sz w:val="20"/>
        </w:rPr>
        <w:t xml:space="preserve"> </w:t>
      </w:r>
      <w:r>
        <w:rPr>
          <w:sz w:val="20"/>
        </w:rPr>
        <w:t>financial or other relevant transactions, including documents of a confidential</w:t>
      </w:r>
      <w:r>
        <w:rPr>
          <w:spacing w:val="-24"/>
          <w:sz w:val="20"/>
        </w:rPr>
        <w:t xml:space="preserve"> </w:t>
      </w:r>
      <w:r>
        <w:rPr>
          <w:sz w:val="20"/>
        </w:rPr>
        <w:t>nature;</w:t>
      </w:r>
    </w:p>
    <w:p w14:paraId="728DAB5F" w14:textId="77777777" w:rsidR="00D07F41" w:rsidRDefault="00D07F41">
      <w:pPr>
        <w:pStyle w:val="BodyText"/>
        <w:spacing w:before="5"/>
        <w:rPr>
          <w:sz w:val="17"/>
        </w:rPr>
      </w:pPr>
    </w:p>
    <w:p w14:paraId="3FF46049" w14:textId="77777777" w:rsidR="00D07F41" w:rsidRDefault="00B90682">
      <w:pPr>
        <w:pStyle w:val="ListParagraph"/>
        <w:numPr>
          <w:ilvl w:val="0"/>
          <w:numId w:val="45"/>
        </w:numPr>
        <w:tabs>
          <w:tab w:val="left" w:pos="1556"/>
        </w:tabs>
        <w:spacing w:line="276" w:lineRule="auto"/>
        <w:ind w:right="235" w:hanging="541"/>
        <w:jc w:val="both"/>
        <w:rPr>
          <w:sz w:val="20"/>
        </w:rPr>
      </w:pPr>
      <w:r>
        <w:rPr>
          <w:sz w:val="20"/>
        </w:rPr>
        <w:t>access</w:t>
      </w:r>
      <w:r>
        <w:rPr>
          <w:spacing w:val="-5"/>
          <w:sz w:val="20"/>
        </w:rPr>
        <w:t xml:space="preserve"> </w:t>
      </w:r>
      <w:r>
        <w:rPr>
          <w:sz w:val="20"/>
        </w:rPr>
        <w:t>at</w:t>
      </w:r>
      <w:r>
        <w:rPr>
          <w:spacing w:val="-5"/>
          <w:sz w:val="20"/>
        </w:rPr>
        <w:t xml:space="preserve"> </w:t>
      </w:r>
      <w:r>
        <w:rPr>
          <w:sz w:val="20"/>
        </w:rPr>
        <w:t>all</w:t>
      </w:r>
      <w:r>
        <w:rPr>
          <w:spacing w:val="-6"/>
          <w:sz w:val="20"/>
        </w:rPr>
        <w:t xml:space="preserve"> </w:t>
      </w:r>
      <w:r>
        <w:rPr>
          <w:sz w:val="20"/>
        </w:rPr>
        <w:t>reasonable</w:t>
      </w:r>
      <w:r>
        <w:rPr>
          <w:spacing w:val="-5"/>
          <w:sz w:val="20"/>
        </w:rPr>
        <w:t xml:space="preserve"> </w:t>
      </w:r>
      <w:r>
        <w:rPr>
          <w:sz w:val="20"/>
        </w:rPr>
        <w:t>times</w:t>
      </w:r>
      <w:r>
        <w:rPr>
          <w:spacing w:val="-5"/>
          <w:sz w:val="20"/>
        </w:rPr>
        <w:t xml:space="preserve"> </w:t>
      </w:r>
      <w:r>
        <w:rPr>
          <w:sz w:val="20"/>
        </w:rPr>
        <w:t>to</w:t>
      </w:r>
      <w:r>
        <w:rPr>
          <w:spacing w:val="-3"/>
          <w:sz w:val="20"/>
        </w:rPr>
        <w:t xml:space="preserve"> </w:t>
      </w:r>
      <w:r>
        <w:rPr>
          <w:sz w:val="20"/>
        </w:rPr>
        <w:t>any</w:t>
      </w:r>
      <w:r>
        <w:rPr>
          <w:spacing w:val="-4"/>
          <w:sz w:val="20"/>
        </w:rPr>
        <w:t xml:space="preserve"> </w:t>
      </w:r>
      <w:r>
        <w:rPr>
          <w:sz w:val="20"/>
        </w:rPr>
        <w:t>land,</w:t>
      </w:r>
      <w:r>
        <w:rPr>
          <w:spacing w:val="-4"/>
          <w:sz w:val="20"/>
        </w:rPr>
        <w:t xml:space="preserve"> </w:t>
      </w:r>
      <w:r>
        <w:rPr>
          <w:sz w:val="20"/>
        </w:rPr>
        <w:t>premises</w:t>
      </w:r>
      <w:r>
        <w:rPr>
          <w:spacing w:val="-2"/>
          <w:sz w:val="20"/>
        </w:rPr>
        <w:t xml:space="preserve"> </w:t>
      </w:r>
      <w:r>
        <w:rPr>
          <w:sz w:val="20"/>
        </w:rPr>
        <w:t>or</w:t>
      </w:r>
      <w:r>
        <w:rPr>
          <w:spacing w:val="-4"/>
          <w:sz w:val="20"/>
        </w:rPr>
        <w:t xml:space="preserve"> </w:t>
      </w:r>
      <w:r>
        <w:rPr>
          <w:sz w:val="20"/>
        </w:rPr>
        <w:t>members</w:t>
      </w:r>
      <w:r>
        <w:rPr>
          <w:spacing w:val="-5"/>
          <w:sz w:val="20"/>
        </w:rPr>
        <w:t xml:space="preserve"> </w:t>
      </w:r>
      <w:r>
        <w:rPr>
          <w:sz w:val="20"/>
        </w:rPr>
        <w:t>of</w:t>
      </w:r>
      <w:r>
        <w:rPr>
          <w:spacing w:val="-3"/>
          <w:sz w:val="20"/>
        </w:rPr>
        <w:t xml:space="preserve"> </w:t>
      </w:r>
      <w:r>
        <w:rPr>
          <w:sz w:val="20"/>
        </w:rPr>
        <w:t>the</w:t>
      </w:r>
      <w:r>
        <w:rPr>
          <w:spacing w:val="-1"/>
          <w:sz w:val="20"/>
        </w:rPr>
        <w:t xml:space="preserve"> </w:t>
      </w:r>
      <w:r>
        <w:rPr>
          <w:sz w:val="20"/>
        </w:rPr>
        <w:t>Board or employee of the</w:t>
      </w:r>
      <w:r>
        <w:rPr>
          <w:spacing w:val="-2"/>
          <w:sz w:val="20"/>
        </w:rPr>
        <w:t xml:space="preserve"> </w:t>
      </w:r>
      <w:r>
        <w:rPr>
          <w:sz w:val="20"/>
        </w:rPr>
        <w:t>Organisation;</w:t>
      </w:r>
    </w:p>
    <w:p w14:paraId="1D1EA544" w14:textId="77777777" w:rsidR="00D07F41" w:rsidRDefault="00D07F41">
      <w:pPr>
        <w:pStyle w:val="BodyText"/>
        <w:spacing w:before="5"/>
        <w:rPr>
          <w:sz w:val="17"/>
        </w:rPr>
      </w:pPr>
    </w:p>
    <w:p w14:paraId="3BB6E5E3" w14:textId="77777777" w:rsidR="00D07F41" w:rsidRDefault="00B90682">
      <w:pPr>
        <w:pStyle w:val="ListParagraph"/>
        <w:numPr>
          <w:ilvl w:val="0"/>
          <w:numId w:val="45"/>
        </w:numPr>
        <w:tabs>
          <w:tab w:val="left" w:pos="1556"/>
        </w:tabs>
        <w:spacing w:line="276" w:lineRule="auto"/>
        <w:ind w:right="239" w:hanging="540"/>
        <w:jc w:val="both"/>
        <w:rPr>
          <w:sz w:val="20"/>
        </w:rPr>
      </w:pPr>
      <w:r>
        <w:rPr>
          <w:sz w:val="20"/>
        </w:rPr>
        <w:t>the production of any cash, stores or other property of the Organisation under a member of the Board and an employee's control;</w:t>
      </w:r>
      <w:r>
        <w:rPr>
          <w:spacing w:val="-2"/>
          <w:sz w:val="20"/>
        </w:rPr>
        <w:t xml:space="preserve"> </w:t>
      </w:r>
      <w:r>
        <w:rPr>
          <w:sz w:val="20"/>
        </w:rPr>
        <w:t>and</w:t>
      </w:r>
    </w:p>
    <w:p w14:paraId="729E1A8A" w14:textId="77777777" w:rsidR="00D07F41" w:rsidRDefault="00B90682">
      <w:pPr>
        <w:pStyle w:val="ListParagraph"/>
        <w:numPr>
          <w:ilvl w:val="0"/>
          <w:numId w:val="45"/>
        </w:numPr>
        <w:tabs>
          <w:tab w:val="left" w:pos="1557"/>
          <w:tab w:val="left" w:pos="1558"/>
        </w:tabs>
        <w:spacing w:before="196"/>
        <w:ind w:hanging="541"/>
        <w:rPr>
          <w:sz w:val="20"/>
        </w:rPr>
      </w:pPr>
      <w:r>
        <w:rPr>
          <w:sz w:val="20"/>
        </w:rPr>
        <w:t>explanations</w:t>
      </w:r>
      <w:r>
        <w:rPr>
          <w:spacing w:val="-11"/>
          <w:sz w:val="20"/>
        </w:rPr>
        <w:t xml:space="preserve"> </w:t>
      </w:r>
      <w:r>
        <w:rPr>
          <w:sz w:val="20"/>
        </w:rPr>
        <w:t>concerning</w:t>
      </w:r>
      <w:r>
        <w:rPr>
          <w:spacing w:val="-9"/>
          <w:sz w:val="20"/>
        </w:rPr>
        <w:t xml:space="preserve"> </w:t>
      </w:r>
      <w:r>
        <w:rPr>
          <w:sz w:val="20"/>
        </w:rPr>
        <w:t>any</w:t>
      </w:r>
      <w:r>
        <w:rPr>
          <w:spacing w:val="-8"/>
          <w:sz w:val="20"/>
        </w:rPr>
        <w:t xml:space="preserve"> </w:t>
      </w:r>
      <w:r>
        <w:rPr>
          <w:sz w:val="20"/>
        </w:rPr>
        <w:t>matter</w:t>
      </w:r>
      <w:r>
        <w:rPr>
          <w:spacing w:val="-8"/>
          <w:sz w:val="20"/>
        </w:rPr>
        <w:t xml:space="preserve"> </w:t>
      </w:r>
      <w:r>
        <w:rPr>
          <w:sz w:val="20"/>
        </w:rPr>
        <w:t>under</w:t>
      </w:r>
      <w:r>
        <w:rPr>
          <w:spacing w:val="-8"/>
          <w:sz w:val="20"/>
        </w:rPr>
        <w:t xml:space="preserve"> </w:t>
      </w:r>
      <w:r>
        <w:rPr>
          <w:sz w:val="20"/>
        </w:rPr>
        <w:t>investigation.</w:t>
      </w:r>
    </w:p>
    <w:p w14:paraId="366D219C" w14:textId="77777777" w:rsidR="00D07F41" w:rsidRDefault="00D07F41">
      <w:pPr>
        <w:pStyle w:val="BodyText"/>
        <w:spacing w:before="8"/>
      </w:pPr>
    </w:p>
    <w:p w14:paraId="13AF32B8" w14:textId="7BA43912" w:rsidR="00D07F41" w:rsidRDefault="00B90682">
      <w:pPr>
        <w:pStyle w:val="BodyText"/>
        <w:spacing w:line="276" w:lineRule="auto"/>
        <w:ind w:left="1017" w:right="233" w:hanging="900"/>
        <w:jc w:val="both"/>
      </w:pPr>
      <w:r>
        <w:t>B2.3.1 The Auditor is responsible for both the external auditing of the organization. The Audit</w:t>
      </w:r>
      <w:r w:rsidR="00B61187">
        <w:t xml:space="preserve"> &amp; Risk</w:t>
      </w:r>
      <w:r>
        <w:t xml:space="preserve"> Committee must ensure a cost-efficient service. If there are any problems relating to the service provided by the External Auditor, then this should be raised with the External Auditor and referred on to the Board if the issue cannot be resolved.</w:t>
      </w:r>
    </w:p>
    <w:p w14:paraId="4339768A" w14:textId="77777777" w:rsidR="00D07F41" w:rsidRDefault="00D07F41">
      <w:pPr>
        <w:pStyle w:val="BodyText"/>
        <w:spacing w:before="4"/>
        <w:rPr>
          <w:sz w:val="17"/>
        </w:rPr>
      </w:pPr>
    </w:p>
    <w:p w14:paraId="0E8560BB" w14:textId="77777777" w:rsidR="00D07F41" w:rsidRDefault="00B90682">
      <w:pPr>
        <w:pStyle w:val="BodyText"/>
        <w:spacing w:line="276" w:lineRule="auto"/>
        <w:ind w:left="1017" w:right="236" w:hanging="900"/>
        <w:jc w:val="both"/>
      </w:pPr>
      <w:r>
        <w:t>B2.4.1 In line with their responsibilities, the Organisation’s Chief Executive and Director of Finance shall monitor and ensure compliance with NHS contract requirements on</w:t>
      </w:r>
    </w:p>
    <w:p w14:paraId="2DDC9C2F" w14:textId="77777777" w:rsidR="00D07F41" w:rsidRDefault="00D07F41">
      <w:pPr>
        <w:spacing w:line="276" w:lineRule="auto"/>
        <w:jc w:val="both"/>
        <w:sectPr w:rsidR="00D07F41">
          <w:pgSz w:w="11920" w:h="16850"/>
          <w:pgMar w:top="1340" w:right="1560" w:bottom="920" w:left="1680" w:header="0" w:footer="688" w:gutter="0"/>
          <w:cols w:space="720"/>
        </w:sectPr>
      </w:pPr>
    </w:p>
    <w:p w14:paraId="03607E09" w14:textId="77777777" w:rsidR="00D07F41" w:rsidRDefault="00B90682">
      <w:pPr>
        <w:pStyle w:val="BodyText"/>
        <w:spacing w:before="79"/>
        <w:ind w:left="1017"/>
      </w:pPr>
      <w:r>
        <w:lastRenderedPageBreak/>
        <w:t>Fraud, bribery and corruption.</w:t>
      </w:r>
    </w:p>
    <w:p w14:paraId="27CFD346" w14:textId="77777777" w:rsidR="00D07F41" w:rsidRDefault="00D07F41">
      <w:pPr>
        <w:pStyle w:val="BodyText"/>
        <w:spacing w:before="6"/>
      </w:pPr>
    </w:p>
    <w:p w14:paraId="6AE8DA27" w14:textId="77777777" w:rsidR="00D07F41" w:rsidRDefault="00B90682">
      <w:pPr>
        <w:pStyle w:val="BodyText"/>
        <w:spacing w:line="276" w:lineRule="auto"/>
        <w:ind w:left="981" w:right="235" w:hanging="867"/>
        <w:jc w:val="both"/>
      </w:pPr>
      <w:r>
        <w:t>B2.4.2 The Organisation shall nominate a suitable person to carry out the duties of the Local Counter Fraud Specialist as specified by the NHS contract.</w:t>
      </w:r>
    </w:p>
    <w:p w14:paraId="0205ED14" w14:textId="77777777" w:rsidR="00D07F41" w:rsidRDefault="00D07F41">
      <w:pPr>
        <w:pStyle w:val="BodyText"/>
        <w:spacing w:before="3"/>
        <w:rPr>
          <w:sz w:val="17"/>
        </w:rPr>
      </w:pPr>
    </w:p>
    <w:p w14:paraId="3864C2C0" w14:textId="77777777" w:rsidR="00D07F41" w:rsidRDefault="00B90682">
      <w:pPr>
        <w:pStyle w:val="BodyText"/>
        <w:spacing w:line="276" w:lineRule="auto"/>
        <w:ind w:left="981" w:right="236" w:hanging="867"/>
        <w:jc w:val="both"/>
      </w:pPr>
      <w:r>
        <w:t>B2.4.3 The Local Counter Fraud Specialist will provide a written report, at least annually, on counter fraud work within the Organisation.</w:t>
      </w:r>
    </w:p>
    <w:p w14:paraId="0C901938" w14:textId="77777777" w:rsidR="00D07F41" w:rsidRDefault="00D07F41">
      <w:pPr>
        <w:pStyle w:val="BodyText"/>
        <w:spacing w:before="5"/>
        <w:rPr>
          <w:sz w:val="17"/>
        </w:rPr>
      </w:pPr>
    </w:p>
    <w:p w14:paraId="0F243F2E" w14:textId="77777777" w:rsidR="00D07F41" w:rsidRDefault="00B90682">
      <w:pPr>
        <w:pStyle w:val="BodyText"/>
        <w:spacing w:line="276" w:lineRule="auto"/>
        <w:ind w:left="1017" w:right="233" w:hanging="900"/>
        <w:jc w:val="both"/>
      </w:pPr>
      <w:r>
        <w:t>B2.5.1 In line with their responsibilities, the Organisations Chief Executive will monitor and ensure compliance with Directions issued by the Secretary of State for health on Counter Fraud.</w:t>
      </w:r>
    </w:p>
    <w:p w14:paraId="7C988646" w14:textId="77777777" w:rsidR="00D07F41" w:rsidRDefault="00D07F41">
      <w:pPr>
        <w:pStyle w:val="BodyText"/>
        <w:rPr>
          <w:sz w:val="23"/>
        </w:rPr>
      </w:pPr>
    </w:p>
    <w:p w14:paraId="02641EF9" w14:textId="77777777" w:rsidR="00D07F41" w:rsidRDefault="00B90682">
      <w:pPr>
        <w:pStyle w:val="BodyText"/>
        <w:spacing w:line="276" w:lineRule="auto"/>
        <w:ind w:left="981" w:right="238" w:hanging="864"/>
        <w:jc w:val="both"/>
      </w:pPr>
      <w:r>
        <w:t>B2.5.2 The Organisation shall nominate a Non-Executive Director to be responsible to the Board for security management.</w:t>
      </w:r>
    </w:p>
    <w:p w14:paraId="5604ED87" w14:textId="77777777" w:rsidR="00D07F41" w:rsidRDefault="00D07F41">
      <w:pPr>
        <w:pStyle w:val="BodyText"/>
        <w:spacing w:before="5"/>
        <w:rPr>
          <w:sz w:val="17"/>
        </w:rPr>
      </w:pPr>
    </w:p>
    <w:p w14:paraId="1619414B" w14:textId="77777777" w:rsidR="00D07F41" w:rsidRDefault="00B90682">
      <w:pPr>
        <w:pStyle w:val="BodyText"/>
        <w:spacing w:before="1" w:line="276" w:lineRule="auto"/>
        <w:ind w:left="969" w:right="234" w:hanging="852"/>
        <w:jc w:val="both"/>
      </w:pPr>
      <w:r>
        <w:t>B2.5.3 The Chief Executive has overall responsibility for controlling and coordinating security; however, key tasks are delegated to the Security Management Director</w:t>
      </w:r>
    </w:p>
    <w:p w14:paraId="61EA9E47" w14:textId="77777777" w:rsidR="00D07F41" w:rsidRDefault="00D07F41">
      <w:pPr>
        <w:pStyle w:val="BodyText"/>
        <w:spacing w:before="7"/>
        <w:rPr>
          <w:sz w:val="17"/>
        </w:rPr>
      </w:pPr>
    </w:p>
    <w:p w14:paraId="00C7074D" w14:textId="77777777" w:rsidR="00D07F41" w:rsidRDefault="00B90682">
      <w:pPr>
        <w:pStyle w:val="BodyText"/>
        <w:spacing w:line="273" w:lineRule="auto"/>
        <w:ind w:left="981" w:right="239" w:hanging="864"/>
        <w:jc w:val="both"/>
      </w:pPr>
      <w:r>
        <w:t>B2.6.1 The organisation, will prepare financial returns in accordance with the Organisation’s accounting policies, and generally accepted accounting practice;</w:t>
      </w:r>
    </w:p>
    <w:p w14:paraId="6E6FD1F6" w14:textId="77777777" w:rsidR="00D07F41" w:rsidRDefault="00D07F41">
      <w:pPr>
        <w:pStyle w:val="BodyText"/>
        <w:spacing w:before="5"/>
        <w:rPr>
          <w:sz w:val="17"/>
        </w:rPr>
      </w:pPr>
    </w:p>
    <w:p w14:paraId="52D6C506" w14:textId="3D372F68" w:rsidR="00D07F41" w:rsidRDefault="00B90682">
      <w:pPr>
        <w:pStyle w:val="BodyText"/>
        <w:spacing w:line="276" w:lineRule="auto"/>
        <w:ind w:left="981" w:right="239" w:hanging="865"/>
        <w:jc w:val="both"/>
      </w:pPr>
      <w:r>
        <w:t>B2.6.2 The Organisation’s annual accounts must be audited by an auditor appointed by the Audit</w:t>
      </w:r>
      <w:r w:rsidR="00B61187">
        <w:t xml:space="preserve"> &amp; Risk</w:t>
      </w:r>
      <w:r>
        <w:t xml:space="preserve"> Committee.</w:t>
      </w:r>
    </w:p>
    <w:p w14:paraId="145169E6" w14:textId="77777777" w:rsidR="00D07F41" w:rsidRDefault="00D07F41">
      <w:pPr>
        <w:pStyle w:val="BodyText"/>
        <w:spacing w:before="5"/>
        <w:rPr>
          <w:sz w:val="17"/>
        </w:rPr>
      </w:pPr>
    </w:p>
    <w:p w14:paraId="1258538E" w14:textId="77777777" w:rsidR="00D07F41" w:rsidRDefault="00B90682">
      <w:pPr>
        <w:pStyle w:val="BodyText"/>
        <w:spacing w:line="276" w:lineRule="auto"/>
        <w:ind w:left="981" w:right="238" w:hanging="865"/>
        <w:jc w:val="both"/>
      </w:pPr>
      <w:r>
        <w:t>B2.6.3   The Organisation will publish an annual report, in accordance with the requirements of the Companies</w:t>
      </w:r>
      <w:r>
        <w:rPr>
          <w:spacing w:val="-3"/>
        </w:rPr>
        <w:t xml:space="preserve"> </w:t>
      </w:r>
      <w:r>
        <w:t>Act.</w:t>
      </w:r>
    </w:p>
    <w:p w14:paraId="618A2E80" w14:textId="77777777" w:rsidR="00D07F41" w:rsidRDefault="00D07F41">
      <w:pPr>
        <w:pStyle w:val="BodyText"/>
        <w:spacing w:before="5"/>
        <w:rPr>
          <w:sz w:val="17"/>
        </w:rPr>
      </w:pPr>
    </w:p>
    <w:p w14:paraId="0D26BC05" w14:textId="77777777" w:rsidR="00D07F41" w:rsidRDefault="00B90682">
      <w:pPr>
        <w:pStyle w:val="Heading3"/>
        <w:tabs>
          <w:tab w:val="left" w:pos="969"/>
        </w:tabs>
        <w:spacing w:before="1"/>
        <w:rPr>
          <w:rFonts w:ascii="Cambria"/>
        </w:rPr>
      </w:pPr>
      <w:bookmarkStart w:id="15" w:name="B3_BUDGETARY_CONTROL"/>
      <w:bookmarkStart w:id="16" w:name="_bookmark5"/>
      <w:bookmarkEnd w:id="15"/>
      <w:bookmarkEnd w:id="16"/>
      <w:r>
        <w:rPr>
          <w:rFonts w:ascii="Cambria"/>
          <w:spacing w:val="-3"/>
        </w:rPr>
        <w:t>B3</w:t>
      </w:r>
      <w:r>
        <w:rPr>
          <w:rFonts w:ascii="Cambria"/>
          <w:spacing w:val="-3"/>
        </w:rPr>
        <w:tab/>
      </w:r>
      <w:r>
        <w:rPr>
          <w:rFonts w:ascii="Cambria"/>
        </w:rPr>
        <w:t>BUDGETARY</w:t>
      </w:r>
      <w:r>
        <w:rPr>
          <w:rFonts w:ascii="Cambria"/>
          <w:spacing w:val="-7"/>
        </w:rPr>
        <w:t xml:space="preserve"> </w:t>
      </w:r>
      <w:r>
        <w:rPr>
          <w:rFonts w:ascii="Cambria"/>
          <w:spacing w:val="-3"/>
        </w:rPr>
        <w:t>CONTROL</w:t>
      </w:r>
    </w:p>
    <w:p w14:paraId="2207C54A" w14:textId="77777777" w:rsidR="00D07F41" w:rsidRDefault="00D07F41">
      <w:pPr>
        <w:pStyle w:val="BodyText"/>
        <w:rPr>
          <w:rFonts w:ascii="Cambria"/>
          <w:b/>
          <w:sz w:val="26"/>
        </w:rPr>
      </w:pPr>
    </w:p>
    <w:p w14:paraId="1F286793" w14:textId="77777777" w:rsidR="00D07F41" w:rsidRDefault="00B90682">
      <w:pPr>
        <w:pStyle w:val="Heading3"/>
        <w:tabs>
          <w:tab w:val="left" w:pos="969"/>
        </w:tabs>
        <w:spacing w:before="162"/>
      </w:pPr>
      <w:bookmarkStart w:id="17" w:name="B3.1_Preparation_and_Approval_of_Plans_a"/>
      <w:bookmarkStart w:id="18" w:name="_bookmark6"/>
      <w:bookmarkEnd w:id="17"/>
      <w:bookmarkEnd w:id="18"/>
      <w:r>
        <w:rPr>
          <w:spacing w:val="-4"/>
        </w:rPr>
        <w:t>B3.1</w:t>
      </w:r>
      <w:r>
        <w:rPr>
          <w:spacing w:val="-4"/>
        </w:rPr>
        <w:tab/>
      </w:r>
      <w:r>
        <w:t>Preparation and Approval of Plans and</w:t>
      </w:r>
      <w:r>
        <w:rPr>
          <w:spacing w:val="-29"/>
        </w:rPr>
        <w:t xml:space="preserve"> </w:t>
      </w:r>
      <w:r>
        <w:rPr>
          <w:spacing w:val="-3"/>
        </w:rPr>
        <w:t>Budgets</w:t>
      </w:r>
    </w:p>
    <w:p w14:paraId="6C1A3503" w14:textId="77777777" w:rsidR="00D07F41" w:rsidRDefault="00D07F41">
      <w:pPr>
        <w:pStyle w:val="BodyText"/>
        <w:rPr>
          <w:b/>
          <w:sz w:val="24"/>
        </w:rPr>
      </w:pPr>
    </w:p>
    <w:p w14:paraId="4470A049" w14:textId="77777777" w:rsidR="00D07F41" w:rsidRDefault="00B90682">
      <w:pPr>
        <w:pStyle w:val="BodyText"/>
        <w:spacing w:before="188" w:line="276" w:lineRule="auto"/>
        <w:ind w:left="981" w:right="236" w:hanging="867"/>
        <w:jc w:val="both"/>
      </w:pPr>
      <w:r>
        <w:t>B3.1.1 The Chief Executive will compile and submit to the Board an annual budget plan which takes</w:t>
      </w:r>
      <w:r>
        <w:rPr>
          <w:spacing w:val="-13"/>
        </w:rPr>
        <w:t xml:space="preserve"> </w:t>
      </w:r>
      <w:r>
        <w:t>into</w:t>
      </w:r>
      <w:r>
        <w:rPr>
          <w:spacing w:val="-11"/>
        </w:rPr>
        <w:t xml:space="preserve"> </w:t>
      </w:r>
      <w:r>
        <w:t>account</w:t>
      </w:r>
      <w:r>
        <w:rPr>
          <w:spacing w:val="-11"/>
        </w:rPr>
        <w:t xml:space="preserve"> </w:t>
      </w:r>
      <w:r>
        <w:t>financial</w:t>
      </w:r>
      <w:r>
        <w:rPr>
          <w:spacing w:val="-13"/>
        </w:rPr>
        <w:t xml:space="preserve"> </w:t>
      </w:r>
      <w:r>
        <w:t>targets</w:t>
      </w:r>
      <w:r>
        <w:rPr>
          <w:spacing w:val="-10"/>
        </w:rPr>
        <w:t xml:space="preserve"> </w:t>
      </w:r>
      <w:r>
        <w:t>and</w:t>
      </w:r>
      <w:r>
        <w:rPr>
          <w:spacing w:val="-11"/>
        </w:rPr>
        <w:t xml:space="preserve"> </w:t>
      </w:r>
      <w:r>
        <w:t>forecast</w:t>
      </w:r>
      <w:r>
        <w:rPr>
          <w:spacing w:val="-12"/>
        </w:rPr>
        <w:t xml:space="preserve"> </w:t>
      </w:r>
      <w:r>
        <w:t>limits</w:t>
      </w:r>
      <w:r>
        <w:rPr>
          <w:spacing w:val="-12"/>
        </w:rPr>
        <w:t xml:space="preserve"> </w:t>
      </w:r>
      <w:r>
        <w:t>of</w:t>
      </w:r>
      <w:r>
        <w:rPr>
          <w:spacing w:val="-14"/>
        </w:rPr>
        <w:t xml:space="preserve"> </w:t>
      </w:r>
      <w:r>
        <w:t>available</w:t>
      </w:r>
      <w:r>
        <w:rPr>
          <w:spacing w:val="-14"/>
        </w:rPr>
        <w:t xml:space="preserve"> </w:t>
      </w:r>
      <w:r>
        <w:t>resources.</w:t>
      </w:r>
      <w:r>
        <w:rPr>
          <w:spacing w:val="-14"/>
        </w:rPr>
        <w:t xml:space="preserve"> </w:t>
      </w:r>
      <w:r>
        <w:t>This</w:t>
      </w:r>
      <w:r>
        <w:rPr>
          <w:spacing w:val="-8"/>
        </w:rPr>
        <w:t xml:space="preserve"> </w:t>
      </w:r>
      <w:r>
        <w:t>will contain:</w:t>
      </w:r>
    </w:p>
    <w:p w14:paraId="2FC1F573" w14:textId="77777777" w:rsidR="00D07F41" w:rsidRDefault="00B90682">
      <w:pPr>
        <w:pStyle w:val="ListParagraph"/>
        <w:numPr>
          <w:ilvl w:val="0"/>
          <w:numId w:val="44"/>
        </w:numPr>
        <w:tabs>
          <w:tab w:val="left" w:pos="1535"/>
          <w:tab w:val="left" w:pos="1536"/>
        </w:tabs>
        <w:spacing w:before="195"/>
        <w:rPr>
          <w:sz w:val="20"/>
        </w:rPr>
      </w:pPr>
      <w:r>
        <w:rPr>
          <w:sz w:val="20"/>
        </w:rPr>
        <w:t>a</w:t>
      </w:r>
      <w:r>
        <w:rPr>
          <w:spacing w:val="-9"/>
          <w:sz w:val="20"/>
        </w:rPr>
        <w:t xml:space="preserve"> </w:t>
      </w:r>
      <w:r>
        <w:rPr>
          <w:sz w:val="20"/>
        </w:rPr>
        <w:t>statement</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significant</w:t>
      </w:r>
      <w:r>
        <w:rPr>
          <w:spacing w:val="-7"/>
          <w:sz w:val="20"/>
        </w:rPr>
        <w:t xml:space="preserve"> </w:t>
      </w:r>
      <w:r>
        <w:rPr>
          <w:sz w:val="20"/>
        </w:rPr>
        <w:t>assumptions</w:t>
      </w:r>
      <w:r>
        <w:rPr>
          <w:spacing w:val="-5"/>
          <w:sz w:val="20"/>
        </w:rPr>
        <w:t xml:space="preserve"> </w:t>
      </w:r>
      <w:r>
        <w:rPr>
          <w:sz w:val="20"/>
        </w:rPr>
        <w:t>on</w:t>
      </w:r>
      <w:r>
        <w:rPr>
          <w:spacing w:val="-7"/>
          <w:sz w:val="20"/>
        </w:rPr>
        <w:t xml:space="preserve"> </w:t>
      </w:r>
      <w:r>
        <w:rPr>
          <w:sz w:val="20"/>
        </w:rPr>
        <w:t>which</w:t>
      </w:r>
      <w:r>
        <w:rPr>
          <w:spacing w:val="-7"/>
          <w:sz w:val="20"/>
        </w:rPr>
        <w:t xml:space="preserve"> </w:t>
      </w:r>
      <w:r>
        <w:rPr>
          <w:sz w:val="20"/>
        </w:rPr>
        <w:t>the</w:t>
      </w:r>
      <w:r>
        <w:rPr>
          <w:spacing w:val="-9"/>
          <w:sz w:val="20"/>
        </w:rPr>
        <w:t xml:space="preserve"> </w:t>
      </w:r>
      <w:r>
        <w:rPr>
          <w:sz w:val="20"/>
        </w:rPr>
        <w:t>plan</w:t>
      </w:r>
      <w:r>
        <w:rPr>
          <w:spacing w:val="-4"/>
          <w:sz w:val="20"/>
        </w:rPr>
        <w:t xml:space="preserve"> </w:t>
      </w:r>
      <w:r>
        <w:rPr>
          <w:sz w:val="20"/>
        </w:rPr>
        <w:t>is</w:t>
      </w:r>
      <w:r>
        <w:rPr>
          <w:spacing w:val="-5"/>
          <w:sz w:val="20"/>
        </w:rPr>
        <w:t xml:space="preserve"> </w:t>
      </w:r>
      <w:r>
        <w:rPr>
          <w:sz w:val="20"/>
        </w:rPr>
        <w:t>based;</w:t>
      </w:r>
    </w:p>
    <w:p w14:paraId="3EF209F4" w14:textId="77777777" w:rsidR="00D07F41" w:rsidRDefault="00D07F41">
      <w:pPr>
        <w:pStyle w:val="BodyText"/>
        <w:rPr>
          <w:sz w:val="22"/>
        </w:rPr>
      </w:pPr>
    </w:p>
    <w:p w14:paraId="6674B2ED" w14:textId="77777777" w:rsidR="00D07F41" w:rsidRDefault="00D07F41">
      <w:pPr>
        <w:pStyle w:val="BodyText"/>
        <w:spacing w:before="9"/>
        <w:rPr>
          <w:sz w:val="18"/>
        </w:rPr>
      </w:pPr>
    </w:p>
    <w:p w14:paraId="26010D69" w14:textId="77777777" w:rsidR="00D07F41" w:rsidRDefault="00B90682">
      <w:pPr>
        <w:pStyle w:val="ListParagraph"/>
        <w:numPr>
          <w:ilvl w:val="0"/>
          <w:numId w:val="44"/>
        </w:numPr>
        <w:tabs>
          <w:tab w:val="left" w:pos="1535"/>
          <w:tab w:val="left" w:pos="1536"/>
        </w:tabs>
        <w:spacing w:line="273" w:lineRule="auto"/>
        <w:ind w:right="278"/>
        <w:rPr>
          <w:sz w:val="20"/>
        </w:rPr>
      </w:pPr>
      <w:r>
        <w:rPr>
          <w:sz w:val="20"/>
        </w:rPr>
        <w:t>details</w:t>
      </w:r>
      <w:r>
        <w:rPr>
          <w:spacing w:val="-16"/>
          <w:sz w:val="20"/>
        </w:rPr>
        <w:t xml:space="preserve"> </w:t>
      </w:r>
      <w:r>
        <w:rPr>
          <w:sz w:val="20"/>
        </w:rPr>
        <w:t>of</w:t>
      </w:r>
      <w:r>
        <w:rPr>
          <w:spacing w:val="-17"/>
          <w:sz w:val="20"/>
        </w:rPr>
        <w:t xml:space="preserve"> </w:t>
      </w:r>
      <w:r>
        <w:rPr>
          <w:sz w:val="20"/>
        </w:rPr>
        <w:t>major</w:t>
      </w:r>
      <w:r>
        <w:rPr>
          <w:spacing w:val="-17"/>
          <w:sz w:val="20"/>
        </w:rPr>
        <w:t xml:space="preserve"> </w:t>
      </w:r>
      <w:r>
        <w:rPr>
          <w:sz w:val="20"/>
        </w:rPr>
        <w:t>changes</w:t>
      </w:r>
      <w:r>
        <w:rPr>
          <w:spacing w:val="-16"/>
          <w:sz w:val="20"/>
        </w:rPr>
        <w:t xml:space="preserve"> </w:t>
      </w:r>
      <w:r>
        <w:rPr>
          <w:sz w:val="20"/>
        </w:rPr>
        <w:t>in</w:t>
      </w:r>
      <w:r>
        <w:rPr>
          <w:spacing w:val="-15"/>
          <w:sz w:val="20"/>
        </w:rPr>
        <w:t xml:space="preserve"> </w:t>
      </w:r>
      <w:r>
        <w:rPr>
          <w:sz w:val="20"/>
        </w:rPr>
        <w:t>workload,</w:t>
      </w:r>
      <w:r>
        <w:rPr>
          <w:spacing w:val="-18"/>
          <w:sz w:val="20"/>
        </w:rPr>
        <w:t xml:space="preserve"> </w:t>
      </w:r>
      <w:r>
        <w:rPr>
          <w:sz w:val="20"/>
        </w:rPr>
        <w:t>delivery</w:t>
      </w:r>
      <w:r>
        <w:rPr>
          <w:spacing w:val="-15"/>
          <w:sz w:val="20"/>
        </w:rPr>
        <w:t xml:space="preserve"> </w:t>
      </w:r>
      <w:r>
        <w:rPr>
          <w:sz w:val="20"/>
        </w:rPr>
        <w:t>of</w:t>
      </w:r>
      <w:r>
        <w:rPr>
          <w:spacing w:val="-18"/>
          <w:sz w:val="20"/>
        </w:rPr>
        <w:t xml:space="preserve"> </w:t>
      </w:r>
      <w:r>
        <w:rPr>
          <w:sz w:val="20"/>
        </w:rPr>
        <w:t>services</w:t>
      </w:r>
      <w:r>
        <w:rPr>
          <w:spacing w:val="-16"/>
          <w:sz w:val="20"/>
        </w:rPr>
        <w:t xml:space="preserve"> </w:t>
      </w:r>
      <w:r>
        <w:rPr>
          <w:sz w:val="20"/>
        </w:rPr>
        <w:t>or</w:t>
      </w:r>
      <w:r>
        <w:rPr>
          <w:spacing w:val="-17"/>
          <w:sz w:val="20"/>
        </w:rPr>
        <w:t xml:space="preserve"> </w:t>
      </w:r>
      <w:r>
        <w:rPr>
          <w:sz w:val="20"/>
        </w:rPr>
        <w:t>resources</w:t>
      </w:r>
      <w:r>
        <w:rPr>
          <w:spacing w:val="-15"/>
          <w:sz w:val="20"/>
        </w:rPr>
        <w:t xml:space="preserve"> </w:t>
      </w:r>
      <w:r>
        <w:rPr>
          <w:sz w:val="20"/>
        </w:rPr>
        <w:t>required to achieve the</w:t>
      </w:r>
      <w:r>
        <w:rPr>
          <w:spacing w:val="-4"/>
          <w:sz w:val="20"/>
        </w:rPr>
        <w:t xml:space="preserve"> </w:t>
      </w:r>
      <w:r>
        <w:rPr>
          <w:sz w:val="20"/>
        </w:rPr>
        <w:t>plan.</w:t>
      </w:r>
    </w:p>
    <w:p w14:paraId="116C2A6C" w14:textId="77777777" w:rsidR="00D07F41" w:rsidRDefault="00D07F41">
      <w:pPr>
        <w:pStyle w:val="BodyText"/>
        <w:spacing w:before="9"/>
        <w:rPr>
          <w:sz w:val="17"/>
        </w:rPr>
      </w:pPr>
    </w:p>
    <w:p w14:paraId="7DA42A54" w14:textId="77777777" w:rsidR="00D07F41" w:rsidRDefault="00B90682">
      <w:pPr>
        <w:pStyle w:val="BodyText"/>
        <w:spacing w:before="1" w:line="273" w:lineRule="auto"/>
        <w:ind w:left="981" w:right="235" w:hanging="867"/>
        <w:jc w:val="both"/>
      </w:pPr>
      <w:r>
        <w:t>B3.1.2</w:t>
      </w:r>
      <w:r>
        <w:rPr>
          <w:spacing w:val="6"/>
        </w:rPr>
        <w:t xml:space="preserve"> </w:t>
      </w:r>
      <w:r>
        <w:t>Prior to the start of the financial year the Director of Finance will, on behalf of the Chief Executive,</w:t>
      </w:r>
      <w:r>
        <w:rPr>
          <w:spacing w:val="-9"/>
        </w:rPr>
        <w:t xml:space="preserve"> </w:t>
      </w:r>
      <w:r>
        <w:t>prepare</w:t>
      </w:r>
      <w:r>
        <w:rPr>
          <w:spacing w:val="-9"/>
        </w:rPr>
        <w:t xml:space="preserve"> </w:t>
      </w:r>
      <w:r>
        <w:t>and</w:t>
      </w:r>
      <w:r>
        <w:rPr>
          <w:spacing w:val="-12"/>
        </w:rPr>
        <w:t xml:space="preserve"> </w:t>
      </w:r>
      <w:r>
        <w:t>submit</w:t>
      </w:r>
      <w:r>
        <w:rPr>
          <w:spacing w:val="-9"/>
        </w:rPr>
        <w:t xml:space="preserve"> </w:t>
      </w:r>
      <w:r>
        <w:t>budgets</w:t>
      </w:r>
      <w:r>
        <w:rPr>
          <w:spacing w:val="-9"/>
        </w:rPr>
        <w:t xml:space="preserve"> </w:t>
      </w:r>
      <w:r>
        <w:t>for</w:t>
      </w:r>
      <w:r>
        <w:rPr>
          <w:spacing w:val="-8"/>
        </w:rPr>
        <w:t xml:space="preserve"> </w:t>
      </w:r>
      <w:r>
        <w:t>approval</w:t>
      </w:r>
      <w:r>
        <w:rPr>
          <w:spacing w:val="-10"/>
        </w:rPr>
        <w:t xml:space="preserve"> </w:t>
      </w:r>
      <w:r>
        <w:t>by</w:t>
      </w:r>
      <w:r>
        <w:rPr>
          <w:spacing w:val="-7"/>
        </w:rPr>
        <w:t xml:space="preserve"> </w:t>
      </w:r>
      <w:r>
        <w:t>the</w:t>
      </w:r>
      <w:r>
        <w:rPr>
          <w:spacing w:val="-9"/>
        </w:rPr>
        <w:t xml:space="preserve"> </w:t>
      </w:r>
      <w:r>
        <w:t>Board.</w:t>
      </w:r>
      <w:r>
        <w:rPr>
          <w:spacing w:val="27"/>
        </w:rPr>
        <w:t xml:space="preserve"> </w:t>
      </w:r>
      <w:r>
        <w:t>Such</w:t>
      </w:r>
      <w:r>
        <w:rPr>
          <w:spacing w:val="-9"/>
        </w:rPr>
        <w:t xml:space="preserve"> </w:t>
      </w:r>
      <w:r>
        <w:t>budgets</w:t>
      </w:r>
      <w:r>
        <w:rPr>
          <w:spacing w:val="-10"/>
        </w:rPr>
        <w:t xml:space="preserve"> </w:t>
      </w:r>
      <w:r>
        <w:t>will:</w:t>
      </w:r>
    </w:p>
    <w:p w14:paraId="1DF8C218" w14:textId="77777777" w:rsidR="00D07F41" w:rsidRDefault="00D07F41">
      <w:pPr>
        <w:pStyle w:val="BodyText"/>
        <w:spacing w:before="7"/>
        <w:rPr>
          <w:sz w:val="17"/>
        </w:rPr>
      </w:pPr>
    </w:p>
    <w:p w14:paraId="6B3AC3A5" w14:textId="77777777" w:rsidR="00D07F41" w:rsidRDefault="00B90682">
      <w:pPr>
        <w:pStyle w:val="ListParagraph"/>
        <w:numPr>
          <w:ilvl w:val="0"/>
          <w:numId w:val="43"/>
        </w:numPr>
        <w:tabs>
          <w:tab w:val="left" w:pos="1557"/>
          <w:tab w:val="left" w:pos="1558"/>
        </w:tabs>
        <w:spacing w:line="276" w:lineRule="auto"/>
        <w:ind w:right="497"/>
        <w:rPr>
          <w:sz w:val="20"/>
        </w:rPr>
      </w:pPr>
      <w:r>
        <w:rPr>
          <w:sz w:val="20"/>
        </w:rPr>
        <w:t>be in accordance with the aims and objectives set out in the Organisation’s business</w:t>
      </w:r>
      <w:r>
        <w:rPr>
          <w:spacing w:val="-1"/>
          <w:sz w:val="20"/>
        </w:rPr>
        <w:t xml:space="preserve"> </w:t>
      </w:r>
      <w:r>
        <w:rPr>
          <w:sz w:val="20"/>
        </w:rPr>
        <w:t>plan;</w:t>
      </w:r>
    </w:p>
    <w:p w14:paraId="4870823C" w14:textId="77777777" w:rsidR="00D07F41" w:rsidRDefault="00D07F41">
      <w:pPr>
        <w:pStyle w:val="BodyText"/>
        <w:spacing w:before="3"/>
        <w:rPr>
          <w:sz w:val="17"/>
        </w:rPr>
      </w:pPr>
    </w:p>
    <w:p w14:paraId="1F4103DA" w14:textId="77777777" w:rsidR="00D07F41" w:rsidRDefault="00B90682">
      <w:pPr>
        <w:pStyle w:val="ListParagraph"/>
        <w:numPr>
          <w:ilvl w:val="0"/>
          <w:numId w:val="43"/>
        </w:numPr>
        <w:tabs>
          <w:tab w:val="left" w:pos="1557"/>
          <w:tab w:val="left" w:pos="1558"/>
        </w:tabs>
        <w:ind w:hanging="541"/>
        <w:rPr>
          <w:sz w:val="20"/>
        </w:rPr>
      </w:pPr>
      <w:r>
        <w:rPr>
          <w:sz w:val="20"/>
        </w:rPr>
        <w:t>accord with workload and manpower</w:t>
      </w:r>
      <w:r>
        <w:rPr>
          <w:spacing w:val="-35"/>
          <w:sz w:val="20"/>
        </w:rPr>
        <w:t xml:space="preserve"> </w:t>
      </w:r>
      <w:r>
        <w:rPr>
          <w:sz w:val="20"/>
        </w:rPr>
        <w:t>plans;</w:t>
      </w:r>
    </w:p>
    <w:p w14:paraId="1C3D83AF" w14:textId="77777777" w:rsidR="00D07F41" w:rsidRDefault="00D07F41">
      <w:pPr>
        <w:rPr>
          <w:sz w:val="20"/>
        </w:rPr>
        <w:sectPr w:rsidR="00D07F41">
          <w:pgSz w:w="11920" w:h="16850"/>
          <w:pgMar w:top="1340" w:right="1560" w:bottom="920" w:left="1680" w:header="0" w:footer="688" w:gutter="0"/>
          <w:cols w:space="720"/>
        </w:sectPr>
      </w:pPr>
    </w:p>
    <w:p w14:paraId="7EF1A0F8" w14:textId="77777777" w:rsidR="00D07F41" w:rsidRDefault="00B90682">
      <w:pPr>
        <w:pStyle w:val="ListParagraph"/>
        <w:numPr>
          <w:ilvl w:val="0"/>
          <w:numId w:val="43"/>
        </w:numPr>
        <w:tabs>
          <w:tab w:val="left" w:pos="1557"/>
          <w:tab w:val="left" w:pos="1558"/>
        </w:tabs>
        <w:spacing w:before="79"/>
        <w:ind w:hanging="541"/>
        <w:rPr>
          <w:sz w:val="20"/>
        </w:rPr>
      </w:pPr>
      <w:r>
        <w:rPr>
          <w:sz w:val="20"/>
        </w:rPr>
        <w:lastRenderedPageBreak/>
        <w:t>be</w:t>
      </w:r>
      <w:r>
        <w:rPr>
          <w:spacing w:val="-12"/>
          <w:sz w:val="20"/>
        </w:rPr>
        <w:t xml:space="preserve"> </w:t>
      </w:r>
      <w:r>
        <w:rPr>
          <w:sz w:val="20"/>
        </w:rPr>
        <w:t>produced</w:t>
      </w:r>
      <w:r>
        <w:rPr>
          <w:spacing w:val="-9"/>
          <w:sz w:val="20"/>
        </w:rPr>
        <w:t xml:space="preserve"> </w:t>
      </w:r>
      <w:r>
        <w:rPr>
          <w:sz w:val="20"/>
        </w:rPr>
        <w:t>following</w:t>
      </w:r>
      <w:r>
        <w:rPr>
          <w:spacing w:val="-12"/>
          <w:sz w:val="20"/>
        </w:rPr>
        <w:t xml:space="preserve"> </w:t>
      </w:r>
      <w:r>
        <w:rPr>
          <w:sz w:val="20"/>
        </w:rPr>
        <w:t>discussion</w:t>
      </w:r>
      <w:r>
        <w:rPr>
          <w:spacing w:val="-12"/>
          <w:sz w:val="20"/>
        </w:rPr>
        <w:t xml:space="preserve"> </w:t>
      </w:r>
      <w:r>
        <w:rPr>
          <w:sz w:val="20"/>
        </w:rPr>
        <w:t>with</w:t>
      </w:r>
      <w:r>
        <w:rPr>
          <w:spacing w:val="-7"/>
          <w:sz w:val="20"/>
        </w:rPr>
        <w:t xml:space="preserve"> </w:t>
      </w:r>
      <w:r>
        <w:rPr>
          <w:sz w:val="20"/>
        </w:rPr>
        <w:t>appropriate</w:t>
      </w:r>
      <w:r>
        <w:rPr>
          <w:spacing w:val="-7"/>
          <w:sz w:val="20"/>
        </w:rPr>
        <w:t xml:space="preserve"> </w:t>
      </w:r>
      <w:r>
        <w:rPr>
          <w:sz w:val="20"/>
        </w:rPr>
        <w:t>budget</w:t>
      </w:r>
      <w:r>
        <w:rPr>
          <w:spacing w:val="-12"/>
          <w:sz w:val="20"/>
        </w:rPr>
        <w:t xml:space="preserve"> </w:t>
      </w:r>
      <w:r>
        <w:rPr>
          <w:sz w:val="20"/>
        </w:rPr>
        <w:t>holders;</w:t>
      </w:r>
    </w:p>
    <w:p w14:paraId="16B9467A" w14:textId="77777777" w:rsidR="00D07F41" w:rsidRDefault="00D07F41">
      <w:pPr>
        <w:pStyle w:val="BodyText"/>
        <w:spacing w:before="6"/>
      </w:pPr>
    </w:p>
    <w:p w14:paraId="5CD17DE0" w14:textId="77777777" w:rsidR="00D07F41" w:rsidRDefault="00B90682">
      <w:pPr>
        <w:pStyle w:val="ListParagraph"/>
        <w:numPr>
          <w:ilvl w:val="0"/>
          <w:numId w:val="43"/>
        </w:numPr>
        <w:tabs>
          <w:tab w:val="left" w:pos="1557"/>
          <w:tab w:val="left" w:pos="1558"/>
        </w:tabs>
        <w:ind w:hanging="541"/>
        <w:rPr>
          <w:sz w:val="20"/>
        </w:rPr>
      </w:pPr>
      <w:r>
        <w:rPr>
          <w:sz w:val="20"/>
        </w:rPr>
        <w:t>be</w:t>
      </w:r>
      <w:r>
        <w:rPr>
          <w:spacing w:val="-9"/>
          <w:sz w:val="20"/>
        </w:rPr>
        <w:t xml:space="preserve"> </w:t>
      </w:r>
      <w:r>
        <w:rPr>
          <w:sz w:val="20"/>
        </w:rPr>
        <w:t>prepared</w:t>
      </w:r>
      <w:r>
        <w:rPr>
          <w:spacing w:val="-6"/>
          <w:sz w:val="20"/>
        </w:rPr>
        <w:t xml:space="preserve"> </w:t>
      </w:r>
      <w:r>
        <w:rPr>
          <w:sz w:val="20"/>
        </w:rPr>
        <w:t>within</w:t>
      </w:r>
      <w:r>
        <w:rPr>
          <w:spacing w:val="-7"/>
          <w:sz w:val="20"/>
        </w:rPr>
        <w:t xml:space="preserve"> </w:t>
      </w:r>
      <w:r>
        <w:rPr>
          <w:sz w:val="20"/>
        </w:rPr>
        <w:t>the</w:t>
      </w:r>
      <w:r>
        <w:rPr>
          <w:spacing w:val="-8"/>
          <w:sz w:val="20"/>
        </w:rPr>
        <w:t xml:space="preserve"> </w:t>
      </w:r>
      <w:r>
        <w:rPr>
          <w:sz w:val="20"/>
        </w:rPr>
        <w:t>limits</w:t>
      </w:r>
      <w:r>
        <w:rPr>
          <w:spacing w:val="-4"/>
          <w:sz w:val="20"/>
        </w:rPr>
        <w:t xml:space="preserve"> </w:t>
      </w:r>
      <w:r>
        <w:rPr>
          <w:sz w:val="20"/>
        </w:rPr>
        <w:t>of</w:t>
      </w:r>
      <w:r>
        <w:rPr>
          <w:spacing w:val="-9"/>
          <w:sz w:val="20"/>
        </w:rPr>
        <w:t xml:space="preserve"> </w:t>
      </w:r>
      <w:r>
        <w:rPr>
          <w:sz w:val="20"/>
        </w:rPr>
        <w:t>available</w:t>
      </w:r>
      <w:r>
        <w:rPr>
          <w:spacing w:val="-6"/>
          <w:sz w:val="20"/>
        </w:rPr>
        <w:t xml:space="preserve"> </w:t>
      </w:r>
      <w:r>
        <w:rPr>
          <w:sz w:val="20"/>
        </w:rPr>
        <w:t>funds;</w:t>
      </w:r>
    </w:p>
    <w:p w14:paraId="6BD6E61F" w14:textId="77777777" w:rsidR="00D07F41" w:rsidRDefault="00D07F41">
      <w:pPr>
        <w:pStyle w:val="BodyText"/>
        <w:spacing w:before="3"/>
      </w:pPr>
    </w:p>
    <w:p w14:paraId="2E4714BF" w14:textId="77777777" w:rsidR="00D07F41" w:rsidRDefault="00B90682">
      <w:pPr>
        <w:pStyle w:val="ListParagraph"/>
        <w:numPr>
          <w:ilvl w:val="0"/>
          <w:numId w:val="43"/>
        </w:numPr>
        <w:tabs>
          <w:tab w:val="left" w:pos="1557"/>
          <w:tab w:val="left" w:pos="1558"/>
        </w:tabs>
        <w:ind w:hanging="541"/>
        <w:rPr>
          <w:sz w:val="20"/>
        </w:rPr>
      </w:pPr>
      <w:r>
        <w:rPr>
          <w:sz w:val="20"/>
        </w:rPr>
        <w:t>identify potential</w:t>
      </w:r>
      <w:r>
        <w:rPr>
          <w:spacing w:val="-22"/>
          <w:sz w:val="20"/>
        </w:rPr>
        <w:t xml:space="preserve"> </w:t>
      </w:r>
      <w:r>
        <w:rPr>
          <w:spacing w:val="-3"/>
          <w:sz w:val="20"/>
        </w:rPr>
        <w:t>risks.</w:t>
      </w:r>
    </w:p>
    <w:p w14:paraId="77F3A2FF" w14:textId="77777777" w:rsidR="00D07F41" w:rsidRDefault="00D07F41">
      <w:pPr>
        <w:pStyle w:val="BodyText"/>
        <w:spacing w:before="6"/>
      </w:pPr>
    </w:p>
    <w:p w14:paraId="58C11901" w14:textId="77777777" w:rsidR="00D07F41" w:rsidRDefault="00B90682">
      <w:pPr>
        <w:pStyle w:val="BodyText"/>
        <w:spacing w:line="276" w:lineRule="auto"/>
        <w:ind w:left="981" w:right="236" w:hanging="864"/>
        <w:jc w:val="both"/>
      </w:pPr>
      <w:r>
        <w:t>B3.1.3 The Director of Finance shall monitor financial performance against budget and plan, periodically review them, and report to the Board.</w:t>
      </w:r>
    </w:p>
    <w:p w14:paraId="02E92BAF" w14:textId="77777777" w:rsidR="00D07F41" w:rsidRDefault="00D07F41">
      <w:pPr>
        <w:pStyle w:val="BodyText"/>
        <w:spacing w:before="2"/>
        <w:rPr>
          <w:sz w:val="17"/>
        </w:rPr>
      </w:pPr>
    </w:p>
    <w:p w14:paraId="463D96C4" w14:textId="77777777" w:rsidR="00D07F41" w:rsidRDefault="00B90682">
      <w:pPr>
        <w:pStyle w:val="BodyText"/>
        <w:spacing w:before="1" w:line="278" w:lineRule="auto"/>
        <w:ind w:left="980" w:right="235" w:hanging="864"/>
        <w:jc w:val="both"/>
      </w:pPr>
      <w:r>
        <w:t>B3.1.4 All budget holders must provide information as required by the Director of Finance to enable budgets to be compiled.</w:t>
      </w:r>
    </w:p>
    <w:p w14:paraId="43CDADE7" w14:textId="77777777" w:rsidR="00D07F41" w:rsidRDefault="00B90682">
      <w:pPr>
        <w:pStyle w:val="BodyText"/>
        <w:spacing w:before="195" w:line="276" w:lineRule="auto"/>
        <w:ind w:left="981" w:right="237" w:hanging="865"/>
        <w:jc w:val="both"/>
      </w:pPr>
      <w:r>
        <w:t>B3.1.5 All budget holders will sign up to their allocated budgets at the commencement of each financial year.</w:t>
      </w:r>
    </w:p>
    <w:p w14:paraId="44955973" w14:textId="77777777" w:rsidR="00D07F41" w:rsidRDefault="00D07F41">
      <w:pPr>
        <w:pStyle w:val="BodyText"/>
        <w:spacing w:before="6"/>
        <w:rPr>
          <w:sz w:val="17"/>
        </w:rPr>
      </w:pPr>
    </w:p>
    <w:p w14:paraId="30956526" w14:textId="77777777" w:rsidR="00D07F41" w:rsidRDefault="00B90682">
      <w:pPr>
        <w:pStyle w:val="BodyText"/>
        <w:spacing w:line="276" w:lineRule="auto"/>
        <w:ind w:left="981" w:right="241" w:hanging="867"/>
        <w:jc w:val="both"/>
      </w:pPr>
      <w:r>
        <w:t>B3.1.6</w:t>
      </w:r>
      <w:r>
        <w:rPr>
          <w:spacing w:val="42"/>
        </w:rPr>
        <w:t xml:space="preserve"> </w:t>
      </w:r>
      <w:r>
        <w:t>The</w:t>
      </w:r>
      <w:r>
        <w:rPr>
          <w:spacing w:val="-15"/>
        </w:rPr>
        <w:t xml:space="preserve"> </w:t>
      </w:r>
      <w:r>
        <w:t>Director</w:t>
      </w:r>
      <w:r>
        <w:rPr>
          <w:spacing w:val="-15"/>
        </w:rPr>
        <w:t xml:space="preserve"> </w:t>
      </w:r>
      <w:r>
        <w:t>of</w:t>
      </w:r>
      <w:r>
        <w:rPr>
          <w:spacing w:val="-16"/>
        </w:rPr>
        <w:t xml:space="preserve"> </w:t>
      </w:r>
      <w:r>
        <w:t>Finance</w:t>
      </w:r>
      <w:r>
        <w:rPr>
          <w:spacing w:val="-15"/>
        </w:rPr>
        <w:t xml:space="preserve"> </w:t>
      </w:r>
      <w:r>
        <w:t>has</w:t>
      </w:r>
      <w:r>
        <w:rPr>
          <w:spacing w:val="-15"/>
        </w:rPr>
        <w:t xml:space="preserve"> </w:t>
      </w:r>
      <w:r>
        <w:t>a</w:t>
      </w:r>
      <w:r>
        <w:rPr>
          <w:spacing w:val="-16"/>
        </w:rPr>
        <w:t xml:space="preserve"> </w:t>
      </w:r>
      <w:r>
        <w:t>responsibility</w:t>
      </w:r>
      <w:r>
        <w:rPr>
          <w:spacing w:val="-15"/>
        </w:rPr>
        <w:t xml:space="preserve"> </w:t>
      </w:r>
      <w:r>
        <w:t>to</w:t>
      </w:r>
      <w:r>
        <w:rPr>
          <w:spacing w:val="-13"/>
        </w:rPr>
        <w:t xml:space="preserve"> </w:t>
      </w:r>
      <w:r>
        <w:t>ensure</w:t>
      </w:r>
      <w:r>
        <w:rPr>
          <w:spacing w:val="-16"/>
        </w:rPr>
        <w:t xml:space="preserve"> </w:t>
      </w:r>
      <w:r>
        <w:t>that</w:t>
      </w:r>
      <w:r>
        <w:rPr>
          <w:spacing w:val="-16"/>
        </w:rPr>
        <w:t xml:space="preserve"> </w:t>
      </w:r>
      <w:r>
        <w:t>adequate</w:t>
      </w:r>
      <w:r>
        <w:rPr>
          <w:spacing w:val="-15"/>
        </w:rPr>
        <w:t xml:space="preserve"> </w:t>
      </w:r>
      <w:r>
        <w:t>training</w:t>
      </w:r>
      <w:r>
        <w:rPr>
          <w:spacing w:val="-14"/>
        </w:rPr>
        <w:t xml:space="preserve"> </w:t>
      </w:r>
      <w:r>
        <w:t>is</w:t>
      </w:r>
      <w:r>
        <w:rPr>
          <w:spacing w:val="-15"/>
        </w:rPr>
        <w:t xml:space="preserve"> </w:t>
      </w:r>
      <w:r>
        <w:t>delivered on</w:t>
      </w:r>
      <w:r>
        <w:rPr>
          <w:spacing w:val="-8"/>
        </w:rPr>
        <w:t xml:space="preserve"> </w:t>
      </w:r>
      <w:r>
        <w:t>an</w:t>
      </w:r>
      <w:r>
        <w:rPr>
          <w:spacing w:val="-8"/>
        </w:rPr>
        <w:t xml:space="preserve"> </w:t>
      </w:r>
      <w:r>
        <w:t>on-going</w:t>
      </w:r>
      <w:r>
        <w:rPr>
          <w:spacing w:val="-6"/>
        </w:rPr>
        <w:t xml:space="preserve"> </w:t>
      </w:r>
      <w:r>
        <w:t>basis</w:t>
      </w:r>
      <w:r>
        <w:rPr>
          <w:spacing w:val="-6"/>
        </w:rPr>
        <w:t xml:space="preserve"> </w:t>
      </w:r>
      <w:r>
        <w:t>to</w:t>
      </w:r>
      <w:r>
        <w:rPr>
          <w:spacing w:val="-7"/>
        </w:rPr>
        <w:t xml:space="preserve"> </w:t>
      </w:r>
      <w:r>
        <w:t>budget</w:t>
      </w:r>
      <w:r>
        <w:rPr>
          <w:spacing w:val="-8"/>
        </w:rPr>
        <w:t xml:space="preserve"> </w:t>
      </w:r>
      <w:r>
        <w:t>holders</w:t>
      </w:r>
      <w:r>
        <w:rPr>
          <w:spacing w:val="-6"/>
        </w:rPr>
        <w:t xml:space="preserve"> </w:t>
      </w:r>
      <w:r>
        <w:t>to</w:t>
      </w:r>
      <w:r>
        <w:rPr>
          <w:spacing w:val="-8"/>
        </w:rPr>
        <w:t xml:space="preserve"> </w:t>
      </w:r>
      <w:r>
        <w:t>help</w:t>
      </w:r>
      <w:r>
        <w:rPr>
          <w:spacing w:val="-8"/>
        </w:rPr>
        <w:t xml:space="preserve"> </w:t>
      </w:r>
      <w:r>
        <w:t>them</w:t>
      </w:r>
      <w:r>
        <w:rPr>
          <w:spacing w:val="-7"/>
        </w:rPr>
        <w:t xml:space="preserve"> </w:t>
      </w:r>
      <w:r>
        <w:t>manage</w:t>
      </w:r>
      <w:r>
        <w:rPr>
          <w:spacing w:val="-8"/>
        </w:rPr>
        <w:t xml:space="preserve"> </w:t>
      </w:r>
      <w:r>
        <w:t>successfully.</w:t>
      </w:r>
    </w:p>
    <w:p w14:paraId="6E562A82" w14:textId="77777777" w:rsidR="00D07F41" w:rsidRDefault="00D07F41">
      <w:pPr>
        <w:pStyle w:val="BodyText"/>
        <w:spacing w:before="2"/>
        <w:rPr>
          <w:sz w:val="17"/>
        </w:rPr>
      </w:pPr>
    </w:p>
    <w:p w14:paraId="7AA9B6E8" w14:textId="77777777" w:rsidR="00D07F41" w:rsidRDefault="00B90682">
      <w:pPr>
        <w:pStyle w:val="Heading4"/>
        <w:tabs>
          <w:tab w:val="left" w:pos="981"/>
        </w:tabs>
      </w:pPr>
      <w:bookmarkStart w:id="19" w:name="B3.2_Budgetary_Delegation"/>
      <w:bookmarkEnd w:id="19"/>
      <w:r>
        <w:rPr>
          <w:spacing w:val="-4"/>
        </w:rPr>
        <w:t>B3.2</w:t>
      </w:r>
      <w:r>
        <w:rPr>
          <w:spacing w:val="-4"/>
        </w:rPr>
        <w:tab/>
      </w:r>
      <w:r>
        <w:t>Budgetary</w:t>
      </w:r>
      <w:r>
        <w:rPr>
          <w:spacing w:val="-14"/>
        </w:rPr>
        <w:t xml:space="preserve"> </w:t>
      </w:r>
      <w:r>
        <w:t>Delegation</w:t>
      </w:r>
    </w:p>
    <w:p w14:paraId="5BDAE1E2" w14:textId="77777777" w:rsidR="00D07F41" w:rsidRDefault="00D07F41">
      <w:pPr>
        <w:pStyle w:val="BodyText"/>
        <w:spacing w:before="3"/>
        <w:rPr>
          <w:b/>
        </w:rPr>
      </w:pPr>
    </w:p>
    <w:p w14:paraId="771881D3" w14:textId="77777777" w:rsidR="00D07F41" w:rsidRDefault="00B90682">
      <w:pPr>
        <w:pStyle w:val="BodyText"/>
        <w:spacing w:line="276" w:lineRule="auto"/>
        <w:ind w:left="981" w:right="236" w:hanging="867"/>
        <w:jc w:val="both"/>
      </w:pPr>
      <w:r>
        <w:t>B3.2.1 The Chief Executive may delegate the management of a budget to permit the performance of a defined range of activities. This delegation must be in writing and be accompanied by a clear definition of:</w:t>
      </w:r>
    </w:p>
    <w:p w14:paraId="02397CFC" w14:textId="77777777" w:rsidR="00D07F41" w:rsidRDefault="00D07F41">
      <w:pPr>
        <w:pStyle w:val="BodyText"/>
        <w:spacing w:before="4"/>
        <w:rPr>
          <w:sz w:val="17"/>
        </w:rPr>
      </w:pPr>
    </w:p>
    <w:p w14:paraId="727C7070" w14:textId="77777777" w:rsidR="00D07F41" w:rsidRDefault="00B90682">
      <w:pPr>
        <w:pStyle w:val="ListParagraph"/>
        <w:numPr>
          <w:ilvl w:val="0"/>
          <w:numId w:val="42"/>
        </w:numPr>
        <w:tabs>
          <w:tab w:val="left" w:pos="1557"/>
          <w:tab w:val="left" w:pos="1558"/>
        </w:tabs>
        <w:ind w:hanging="541"/>
        <w:rPr>
          <w:sz w:val="20"/>
        </w:rPr>
      </w:pPr>
      <w:r>
        <w:rPr>
          <w:sz w:val="20"/>
        </w:rPr>
        <w:t>the amount of the</w:t>
      </w:r>
      <w:r>
        <w:rPr>
          <w:spacing w:val="-16"/>
          <w:sz w:val="20"/>
        </w:rPr>
        <w:t xml:space="preserve"> </w:t>
      </w:r>
      <w:r>
        <w:rPr>
          <w:sz w:val="20"/>
        </w:rPr>
        <w:t>budget;</w:t>
      </w:r>
    </w:p>
    <w:p w14:paraId="2AF26EEE" w14:textId="77777777" w:rsidR="00D07F41" w:rsidRDefault="00D07F41">
      <w:pPr>
        <w:pStyle w:val="BodyText"/>
        <w:spacing w:before="6"/>
      </w:pPr>
    </w:p>
    <w:p w14:paraId="31965CC8" w14:textId="77777777" w:rsidR="00D07F41" w:rsidRDefault="00B90682">
      <w:pPr>
        <w:pStyle w:val="ListParagraph"/>
        <w:numPr>
          <w:ilvl w:val="0"/>
          <w:numId w:val="42"/>
        </w:numPr>
        <w:tabs>
          <w:tab w:val="left" w:pos="1557"/>
          <w:tab w:val="left" w:pos="1558"/>
        </w:tabs>
        <w:ind w:hanging="541"/>
        <w:rPr>
          <w:sz w:val="20"/>
        </w:rPr>
      </w:pPr>
      <w:r>
        <w:rPr>
          <w:sz w:val="20"/>
        </w:rPr>
        <w:t>the purpose(s) of each budget</w:t>
      </w:r>
      <w:r>
        <w:rPr>
          <w:spacing w:val="-35"/>
          <w:sz w:val="20"/>
        </w:rPr>
        <w:t xml:space="preserve"> </w:t>
      </w:r>
      <w:r>
        <w:rPr>
          <w:sz w:val="20"/>
        </w:rPr>
        <w:t>heading;</w:t>
      </w:r>
    </w:p>
    <w:p w14:paraId="70722099" w14:textId="77777777" w:rsidR="00D07F41" w:rsidRDefault="00D07F41">
      <w:pPr>
        <w:pStyle w:val="BodyText"/>
        <w:spacing w:before="3"/>
      </w:pPr>
    </w:p>
    <w:p w14:paraId="65597368" w14:textId="77777777" w:rsidR="00D07F41" w:rsidRDefault="00B90682">
      <w:pPr>
        <w:pStyle w:val="ListParagraph"/>
        <w:numPr>
          <w:ilvl w:val="0"/>
          <w:numId w:val="42"/>
        </w:numPr>
        <w:tabs>
          <w:tab w:val="left" w:pos="1557"/>
          <w:tab w:val="left" w:pos="1558"/>
        </w:tabs>
        <w:ind w:hanging="541"/>
        <w:rPr>
          <w:sz w:val="20"/>
        </w:rPr>
      </w:pPr>
      <w:r>
        <w:rPr>
          <w:sz w:val="20"/>
        </w:rPr>
        <w:t>individual and group</w:t>
      </w:r>
      <w:r>
        <w:rPr>
          <w:spacing w:val="-25"/>
          <w:sz w:val="20"/>
        </w:rPr>
        <w:t xml:space="preserve"> </w:t>
      </w:r>
      <w:r>
        <w:rPr>
          <w:sz w:val="20"/>
        </w:rPr>
        <w:t>responsibilities;</w:t>
      </w:r>
    </w:p>
    <w:p w14:paraId="33AD574A" w14:textId="77777777" w:rsidR="00D07F41" w:rsidRDefault="00D07F41">
      <w:pPr>
        <w:pStyle w:val="BodyText"/>
        <w:spacing w:before="6"/>
      </w:pPr>
    </w:p>
    <w:p w14:paraId="1BFA8B0D" w14:textId="77777777" w:rsidR="00D07F41" w:rsidRDefault="00B90682">
      <w:pPr>
        <w:pStyle w:val="ListParagraph"/>
        <w:numPr>
          <w:ilvl w:val="0"/>
          <w:numId w:val="42"/>
        </w:numPr>
        <w:tabs>
          <w:tab w:val="left" w:pos="1557"/>
          <w:tab w:val="left" w:pos="1558"/>
        </w:tabs>
        <w:ind w:hanging="541"/>
        <w:rPr>
          <w:sz w:val="20"/>
        </w:rPr>
      </w:pPr>
      <w:r>
        <w:rPr>
          <w:sz w:val="20"/>
        </w:rPr>
        <w:t>authority to exercise</w:t>
      </w:r>
      <w:r>
        <w:rPr>
          <w:spacing w:val="-26"/>
          <w:sz w:val="20"/>
        </w:rPr>
        <w:t xml:space="preserve"> </w:t>
      </w:r>
      <w:r>
        <w:rPr>
          <w:sz w:val="20"/>
        </w:rPr>
        <w:t>virement;</w:t>
      </w:r>
    </w:p>
    <w:p w14:paraId="75B52B0A" w14:textId="77777777" w:rsidR="00D07F41" w:rsidRDefault="00D07F41">
      <w:pPr>
        <w:pStyle w:val="BodyText"/>
        <w:spacing w:before="3"/>
      </w:pPr>
    </w:p>
    <w:p w14:paraId="42411D1D" w14:textId="77777777" w:rsidR="00D07F41" w:rsidRDefault="00B90682">
      <w:pPr>
        <w:pStyle w:val="ListParagraph"/>
        <w:numPr>
          <w:ilvl w:val="0"/>
          <w:numId w:val="42"/>
        </w:numPr>
        <w:tabs>
          <w:tab w:val="left" w:pos="1557"/>
          <w:tab w:val="left" w:pos="1558"/>
        </w:tabs>
        <w:ind w:hanging="541"/>
        <w:rPr>
          <w:sz w:val="20"/>
        </w:rPr>
      </w:pPr>
      <w:r>
        <w:rPr>
          <w:sz w:val="20"/>
        </w:rPr>
        <w:t>achievement of planned levels of</w:t>
      </w:r>
      <w:r>
        <w:rPr>
          <w:spacing w:val="-34"/>
          <w:sz w:val="20"/>
        </w:rPr>
        <w:t xml:space="preserve"> </w:t>
      </w:r>
      <w:r>
        <w:rPr>
          <w:spacing w:val="-3"/>
          <w:sz w:val="20"/>
        </w:rPr>
        <w:t>service;</w:t>
      </w:r>
    </w:p>
    <w:p w14:paraId="5706AC63" w14:textId="77777777" w:rsidR="00D07F41" w:rsidRDefault="00D07F41">
      <w:pPr>
        <w:pStyle w:val="BodyText"/>
        <w:spacing w:before="6"/>
      </w:pPr>
    </w:p>
    <w:p w14:paraId="36103D6A" w14:textId="77777777" w:rsidR="00D07F41" w:rsidRDefault="00B90682">
      <w:pPr>
        <w:pStyle w:val="ListParagraph"/>
        <w:numPr>
          <w:ilvl w:val="0"/>
          <w:numId w:val="42"/>
        </w:numPr>
        <w:tabs>
          <w:tab w:val="left" w:pos="1557"/>
          <w:tab w:val="left" w:pos="1558"/>
        </w:tabs>
        <w:ind w:hanging="541"/>
        <w:rPr>
          <w:sz w:val="20"/>
        </w:rPr>
      </w:pPr>
      <w:r>
        <w:rPr>
          <w:sz w:val="20"/>
        </w:rPr>
        <w:t>the provision of regular</w:t>
      </w:r>
      <w:r>
        <w:rPr>
          <w:spacing w:val="-29"/>
          <w:sz w:val="20"/>
        </w:rPr>
        <w:t xml:space="preserve"> </w:t>
      </w:r>
      <w:r>
        <w:rPr>
          <w:sz w:val="20"/>
        </w:rPr>
        <w:t>reports.</w:t>
      </w:r>
    </w:p>
    <w:p w14:paraId="2810D11E" w14:textId="77777777" w:rsidR="00D07F41" w:rsidRDefault="00D07F41">
      <w:pPr>
        <w:pStyle w:val="BodyText"/>
        <w:spacing w:before="3"/>
      </w:pPr>
    </w:p>
    <w:p w14:paraId="28333BEC" w14:textId="77777777" w:rsidR="00D07F41" w:rsidRDefault="00B90682">
      <w:pPr>
        <w:pStyle w:val="BodyText"/>
        <w:spacing w:line="276" w:lineRule="auto"/>
        <w:ind w:left="1017" w:right="234" w:hanging="901"/>
        <w:jc w:val="both"/>
      </w:pPr>
      <w:r>
        <w:t>B3.2.2</w:t>
      </w:r>
      <w:r>
        <w:rPr>
          <w:spacing w:val="14"/>
        </w:rPr>
        <w:t xml:space="preserve"> </w:t>
      </w:r>
      <w:r>
        <w:t>The</w:t>
      </w:r>
      <w:r>
        <w:rPr>
          <w:spacing w:val="-13"/>
        </w:rPr>
        <w:t xml:space="preserve"> </w:t>
      </w:r>
      <w:r>
        <w:t>Chief</w:t>
      </w:r>
      <w:r>
        <w:rPr>
          <w:spacing w:val="-14"/>
        </w:rPr>
        <w:t xml:space="preserve"> </w:t>
      </w:r>
      <w:r>
        <w:t>Executive</w:t>
      </w:r>
      <w:r>
        <w:rPr>
          <w:spacing w:val="-13"/>
        </w:rPr>
        <w:t xml:space="preserve"> </w:t>
      </w:r>
      <w:r>
        <w:t>and</w:t>
      </w:r>
      <w:r>
        <w:rPr>
          <w:spacing w:val="-11"/>
        </w:rPr>
        <w:t xml:space="preserve"> </w:t>
      </w:r>
      <w:r>
        <w:t>delegated</w:t>
      </w:r>
      <w:r>
        <w:rPr>
          <w:spacing w:val="-12"/>
        </w:rPr>
        <w:t xml:space="preserve"> </w:t>
      </w:r>
      <w:r>
        <w:t>budget</w:t>
      </w:r>
      <w:r>
        <w:rPr>
          <w:spacing w:val="-11"/>
        </w:rPr>
        <w:t xml:space="preserve"> </w:t>
      </w:r>
      <w:r>
        <w:t>holders</w:t>
      </w:r>
      <w:r>
        <w:rPr>
          <w:spacing w:val="-11"/>
        </w:rPr>
        <w:t xml:space="preserve"> </w:t>
      </w:r>
      <w:r>
        <w:t>must</w:t>
      </w:r>
      <w:r>
        <w:rPr>
          <w:spacing w:val="-13"/>
        </w:rPr>
        <w:t xml:space="preserve"> </w:t>
      </w:r>
      <w:r>
        <w:t>not</w:t>
      </w:r>
      <w:r>
        <w:rPr>
          <w:spacing w:val="-14"/>
        </w:rPr>
        <w:t xml:space="preserve"> </w:t>
      </w:r>
      <w:r>
        <w:t>exceed</w:t>
      </w:r>
      <w:r>
        <w:rPr>
          <w:spacing w:val="-13"/>
        </w:rPr>
        <w:t xml:space="preserve"> </w:t>
      </w:r>
      <w:r>
        <w:t>the</w:t>
      </w:r>
      <w:r>
        <w:rPr>
          <w:spacing w:val="-14"/>
        </w:rPr>
        <w:t xml:space="preserve"> </w:t>
      </w:r>
      <w:r>
        <w:t>budgetary</w:t>
      </w:r>
      <w:r>
        <w:rPr>
          <w:spacing w:val="-11"/>
        </w:rPr>
        <w:t xml:space="preserve"> </w:t>
      </w:r>
      <w:r>
        <w:t>total or virement limits set by the</w:t>
      </w:r>
      <w:r>
        <w:rPr>
          <w:spacing w:val="-1"/>
        </w:rPr>
        <w:t xml:space="preserve"> </w:t>
      </w:r>
      <w:r>
        <w:t>Board.</w:t>
      </w:r>
    </w:p>
    <w:p w14:paraId="508EA646" w14:textId="77777777" w:rsidR="00D07F41" w:rsidRDefault="00D07F41">
      <w:pPr>
        <w:pStyle w:val="BodyText"/>
        <w:spacing w:before="5"/>
        <w:rPr>
          <w:sz w:val="17"/>
        </w:rPr>
      </w:pPr>
    </w:p>
    <w:p w14:paraId="0B8DA798" w14:textId="77777777" w:rsidR="00D07F41" w:rsidRDefault="00B90682">
      <w:pPr>
        <w:pStyle w:val="BodyText"/>
        <w:spacing w:line="276" w:lineRule="auto"/>
        <w:ind w:left="1017" w:right="234" w:hanging="900"/>
        <w:jc w:val="both"/>
      </w:pPr>
      <w:r>
        <w:t>B3.2.3</w:t>
      </w:r>
      <w:r>
        <w:rPr>
          <w:spacing w:val="43"/>
        </w:rPr>
        <w:t xml:space="preserve"> </w:t>
      </w:r>
      <w:r>
        <w:t>Any</w:t>
      </w:r>
      <w:r>
        <w:rPr>
          <w:spacing w:val="-15"/>
        </w:rPr>
        <w:t xml:space="preserve"> </w:t>
      </w:r>
      <w:r>
        <w:t>budgeted</w:t>
      </w:r>
      <w:r>
        <w:rPr>
          <w:spacing w:val="-16"/>
        </w:rPr>
        <w:t xml:space="preserve"> </w:t>
      </w:r>
      <w:r>
        <w:t>funds</w:t>
      </w:r>
      <w:r>
        <w:rPr>
          <w:spacing w:val="-12"/>
        </w:rPr>
        <w:t xml:space="preserve"> </w:t>
      </w:r>
      <w:r>
        <w:t>not</w:t>
      </w:r>
      <w:r>
        <w:rPr>
          <w:spacing w:val="-15"/>
        </w:rPr>
        <w:t xml:space="preserve"> </w:t>
      </w:r>
      <w:r>
        <w:t>required</w:t>
      </w:r>
      <w:r>
        <w:rPr>
          <w:spacing w:val="-16"/>
        </w:rPr>
        <w:t xml:space="preserve"> </w:t>
      </w:r>
      <w:r>
        <w:t>for</w:t>
      </w:r>
      <w:r>
        <w:rPr>
          <w:spacing w:val="-15"/>
        </w:rPr>
        <w:t xml:space="preserve"> </w:t>
      </w:r>
      <w:r>
        <w:t>their</w:t>
      </w:r>
      <w:r>
        <w:rPr>
          <w:spacing w:val="-14"/>
        </w:rPr>
        <w:t xml:space="preserve"> </w:t>
      </w:r>
      <w:r>
        <w:t>designated</w:t>
      </w:r>
      <w:r>
        <w:rPr>
          <w:spacing w:val="-14"/>
        </w:rPr>
        <w:t xml:space="preserve"> </w:t>
      </w:r>
      <w:r>
        <w:t>purpose(s)</w:t>
      </w:r>
      <w:r>
        <w:rPr>
          <w:spacing w:val="-15"/>
        </w:rPr>
        <w:t xml:space="preserve"> </w:t>
      </w:r>
      <w:r>
        <w:t>revert</w:t>
      </w:r>
      <w:r>
        <w:rPr>
          <w:spacing w:val="-15"/>
        </w:rPr>
        <w:t xml:space="preserve"> </w:t>
      </w:r>
      <w:r>
        <w:t>to</w:t>
      </w:r>
      <w:r>
        <w:rPr>
          <w:spacing w:val="-16"/>
        </w:rPr>
        <w:t xml:space="preserve"> </w:t>
      </w:r>
      <w:r>
        <w:t>the</w:t>
      </w:r>
      <w:r>
        <w:rPr>
          <w:spacing w:val="-16"/>
        </w:rPr>
        <w:t xml:space="preserve"> </w:t>
      </w:r>
      <w:r>
        <w:t>immediate control of the Chief Executive, subject to any authorised use of</w:t>
      </w:r>
      <w:r>
        <w:rPr>
          <w:spacing w:val="-38"/>
        </w:rPr>
        <w:t xml:space="preserve"> </w:t>
      </w:r>
      <w:r>
        <w:t>virement.</w:t>
      </w:r>
    </w:p>
    <w:p w14:paraId="546335BA" w14:textId="77777777" w:rsidR="00D07F41" w:rsidRDefault="00D07F41">
      <w:pPr>
        <w:pStyle w:val="BodyText"/>
        <w:spacing w:before="5"/>
        <w:rPr>
          <w:sz w:val="17"/>
        </w:rPr>
      </w:pPr>
    </w:p>
    <w:p w14:paraId="7D1113A8" w14:textId="77777777" w:rsidR="00D07F41" w:rsidRDefault="00B90682">
      <w:pPr>
        <w:pStyle w:val="BodyText"/>
        <w:spacing w:line="276" w:lineRule="auto"/>
        <w:ind w:left="1017" w:right="240" w:hanging="900"/>
        <w:jc w:val="both"/>
      </w:pPr>
      <w:r>
        <w:t>B3.2.4 Non-recurring budgets should not be used to finance recurring expenditure without the authority in writing of the Chief Executive, as advised by the Director of Finance.</w:t>
      </w:r>
    </w:p>
    <w:p w14:paraId="132C143D" w14:textId="77777777" w:rsidR="00D07F41" w:rsidRDefault="00D07F41">
      <w:pPr>
        <w:pStyle w:val="BodyText"/>
        <w:spacing w:before="3"/>
        <w:rPr>
          <w:sz w:val="17"/>
        </w:rPr>
      </w:pPr>
    </w:p>
    <w:p w14:paraId="1D11138C" w14:textId="77777777" w:rsidR="00D07F41" w:rsidRDefault="00B90682">
      <w:pPr>
        <w:pStyle w:val="BodyText"/>
        <w:spacing w:line="278" w:lineRule="auto"/>
        <w:ind w:left="1017" w:right="232" w:hanging="901"/>
        <w:jc w:val="both"/>
      </w:pPr>
      <w:r>
        <w:t xml:space="preserve">B3.2.5 </w:t>
      </w:r>
      <w:r>
        <w:rPr>
          <w:spacing w:val="1"/>
        </w:rPr>
        <w:t xml:space="preserve"> </w:t>
      </w:r>
      <w:r>
        <w:t>The summary and detailed schedules of budgetary delegation are shown in Sections C and</w:t>
      </w:r>
      <w:r>
        <w:rPr>
          <w:spacing w:val="-1"/>
        </w:rPr>
        <w:t xml:space="preserve"> </w:t>
      </w:r>
      <w:r>
        <w:t>D.</w:t>
      </w:r>
    </w:p>
    <w:p w14:paraId="33279BDB" w14:textId="77777777" w:rsidR="00D07F41" w:rsidRDefault="00B90682">
      <w:pPr>
        <w:pStyle w:val="Heading4"/>
        <w:tabs>
          <w:tab w:val="left" w:pos="981"/>
        </w:tabs>
        <w:spacing w:before="194"/>
      </w:pPr>
      <w:bookmarkStart w:id="20" w:name="B3.3_Budgetary_Control_and_Reporting"/>
      <w:bookmarkEnd w:id="20"/>
      <w:r>
        <w:rPr>
          <w:spacing w:val="-4"/>
        </w:rPr>
        <w:t>B3.3</w:t>
      </w:r>
      <w:r>
        <w:rPr>
          <w:spacing w:val="-4"/>
        </w:rPr>
        <w:tab/>
      </w:r>
      <w:r>
        <w:t>Budgetary Control and</w:t>
      </w:r>
      <w:r>
        <w:rPr>
          <w:spacing w:val="-24"/>
        </w:rPr>
        <w:t xml:space="preserve"> </w:t>
      </w:r>
      <w:r>
        <w:rPr>
          <w:spacing w:val="-3"/>
        </w:rPr>
        <w:t>Reporting</w:t>
      </w:r>
    </w:p>
    <w:p w14:paraId="1192EAAA" w14:textId="77777777" w:rsidR="00D07F41" w:rsidRDefault="00D07F41">
      <w:pPr>
        <w:pStyle w:val="BodyText"/>
        <w:spacing w:before="8"/>
        <w:rPr>
          <w:b/>
        </w:rPr>
      </w:pPr>
    </w:p>
    <w:p w14:paraId="4C4147E2" w14:textId="77777777" w:rsidR="00D07F41" w:rsidRDefault="00B90682">
      <w:pPr>
        <w:pStyle w:val="BodyText"/>
        <w:spacing w:line="276" w:lineRule="auto"/>
        <w:ind w:left="1017" w:right="235" w:hanging="900"/>
        <w:jc w:val="both"/>
      </w:pPr>
      <w:r>
        <w:t>B3.3.1 The Director of Finance will devise and maintain systems of budgetary control. These will include:</w:t>
      </w:r>
    </w:p>
    <w:p w14:paraId="7F6F97EB" w14:textId="77777777" w:rsidR="00D07F41" w:rsidRDefault="00D07F41">
      <w:pPr>
        <w:pStyle w:val="BodyText"/>
        <w:spacing w:before="2"/>
        <w:rPr>
          <w:sz w:val="17"/>
        </w:rPr>
      </w:pPr>
    </w:p>
    <w:p w14:paraId="77240502" w14:textId="77777777" w:rsidR="00D07F41" w:rsidRDefault="00B90682">
      <w:pPr>
        <w:pStyle w:val="ListParagraph"/>
        <w:numPr>
          <w:ilvl w:val="0"/>
          <w:numId w:val="41"/>
        </w:numPr>
        <w:tabs>
          <w:tab w:val="left" w:pos="1557"/>
          <w:tab w:val="left" w:pos="1558"/>
        </w:tabs>
        <w:spacing w:before="1" w:line="278" w:lineRule="auto"/>
        <w:ind w:right="405" w:hanging="541"/>
        <w:rPr>
          <w:sz w:val="20"/>
        </w:rPr>
      </w:pPr>
      <w:r>
        <w:rPr>
          <w:sz w:val="20"/>
        </w:rPr>
        <w:t xml:space="preserve">monthly financial reports to the Board in a form approved by the Board </w:t>
      </w:r>
      <w:r>
        <w:rPr>
          <w:spacing w:val="-3"/>
          <w:sz w:val="20"/>
        </w:rPr>
        <w:t>containing:</w:t>
      </w:r>
    </w:p>
    <w:p w14:paraId="3BE11AA2" w14:textId="77777777" w:rsidR="00D07F41" w:rsidRDefault="00B90682">
      <w:pPr>
        <w:pStyle w:val="ListParagraph"/>
        <w:numPr>
          <w:ilvl w:val="1"/>
          <w:numId w:val="41"/>
        </w:numPr>
        <w:tabs>
          <w:tab w:val="left" w:pos="2102"/>
          <w:tab w:val="left" w:pos="2103"/>
        </w:tabs>
        <w:spacing w:before="193"/>
        <w:ind w:right="365"/>
        <w:rPr>
          <w:sz w:val="20"/>
        </w:rPr>
      </w:pPr>
      <w:r>
        <w:rPr>
          <w:sz w:val="20"/>
        </w:rPr>
        <w:t xml:space="preserve">income and expenditure to date showing trends and forecast year-end </w:t>
      </w:r>
      <w:r>
        <w:rPr>
          <w:spacing w:val="-3"/>
          <w:sz w:val="20"/>
        </w:rPr>
        <w:t>position;</w:t>
      </w:r>
    </w:p>
    <w:p w14:paraId="45C78AE6" w14:textId="77777777" w:rsidR="00D07F41" w:rsidRDefault="00D07F41">
      <w:pPr>
        <w:rPr>
          <w:sz w:val="20"/>
        </w:rPr>
        <w:sectPr w:rsidR="00D07F41">
          <w:pgSz w:w="11920" w:h="16850"/>
          <w:pgMar w:top="1340" w:right="1560" w:bottom="920" w:left="1680" w:header="0" w:footer="688" w:gutter="0"/>
          <w:cols w:space="720"/>
        </w:sectPr>
      </w:pPr>
    </w:p>
    <w:p w14:paraId="13286F6D" w14:textId="77777777" w:rsidR="00D07F41" w:rsidRDefault="00B90682">
      <w:pPr>
        <w:pStyle w:val="ListParagraph"/>
        <w:numPr>
          <w:ilvl w:val="1"/>
          <w:numId w:val="41"/>
        </w:numPr>
        <w:tabs>
          <w:tab w:val="left" w:pos="2102"/>
          <w:tab w:val="left" w:pos="2103"/>
        </w:tabs>
        <w:spacing w:before="67"/>
        <w:rPr>
          <w:sz w:val="20"/>
        </w:rPr>
      </w:pPr>
      <w:r>
        <w:rPr>
          <w:sz w:val="20"/>
        </w:rPr>
        <w:lastRenderedPageBreak/>
        <w:t>explanations</w:t>
      </w:r>
      <w:r>
        <w:rPr>
          <w:spacing w:val="-7"/>
          <w:sz w:val="20"/>
        </w:rPr>
        <w:t xml:space="preserve"> </w:t>
      </w:r>
      <w:r>
        <w:rPr>
          <w:sz w:val="20"/>
        </w:rPr>
        <w:t>of</w:t>
      </w:r>
      <w:r>
        <w:rPr>
          <w:spacing w:val="-9"/>
          <w:sz w:val="20"/>
        </w:rPr>
        <w:t xml:space="preserve"> </w:t>
      </w:r>
      <w:r>
        <w:rPr>
          <w:sz w:val="20"/>
        </w:rPr>
        <w:t>any</w:t>
      </w:r>
      <w:r>
        <w:rPr>
          <w:spacing w:val="-4"/>
          <w:sz w:val="20"/>
        </w:rPr>
        <w:t xml:space="preserve"> </w:t>
      </w:r>
      <w:r>
        <w:rPr>
          <w:sz w:val="20"/>
        </w:rPr>
        <w:t>material</w:t>
      </w:r>
      <w:r>
        <w:rPr>
          <w:spacing w:val="-12"/>
          <w:sz w:val="20"/>
        </w:rPr>
        <w:t xml:space="preserve"> </w:t>
      </w:r>
      <w:r>
        <w:rPr>
          <w:sz w:val="20"/>
        </w:rPr>
        <w:t>variances</w:t>
      </w:r>
      <w:r>
        <w:rPr>
          <w:spacing w:val="-8"/>
          <w:sz w:val="20"/>
        </w:rPr>
        <w:t xml:space="preserve"> </w:t>
      </w:r>
      <w:r>
        <w:rPr>
          <w:sz w:val="20"/>
        </w:rPr>
        <w:t>from</w:t>
      </w:r>
      <w:r>
        <w:rPr>
          <w:spacing w:val="-6"/>
          <w:sz w:val="20"/>
        </w:rPr>
        <w:t xml:space="preserve"> </w:t>
      </w:r>
      <w:r>
        <w:rPr>
          <w:sz w:val="20"/>
        </w:rPr>
        <w:t>plan;</w:t>
      </w:r>
    </w:p>
    <w:p w14:paraId="11476238" w14:textId="77777777" w:rsidR="00D07F41" w:rsidRDefault="00D07F41">
      <w:pPr>
        <w:pStyle w:val="BodyText"/>
        <w:spacing w:before="8"/>
      </w:pPr>
    </w:p>
    <w:p w14:paraId="7A8FCBF7" w14:textId="77777777" w:rsidR="00D07F41" w:rsidRDefault="00B90682">
      <w:pPr>
        <w:pStyle w:val="ListParagraph"/>
        <w:numPr>
          <w:ilvl w:val="1"/>
          <w:numId w:val="41"/>
        </w:numPr>
        <w:tabs>
          <w:tab w:val="left" w:pos="2100"/>
        </w:tabs>
        <w:spacing w:line="276" w:lineRule="auto"/>
        <w:ind w:right="239"/>
        <w:jc w:val="both"/>
        <w:rPr>
          <w:sz w:val="20"/>
        </w:rPr>
      </w:pPr>
      <w:r>
        <w:rPr>
          <w:sz w:val="20"/>
        </w:rPr>
        <w:t>details of any corrective action where necessary and the Chief Executive's and/or Director of Finance's view of whether such actions are sufficient to correct the</w:t>
      </w:r>
      <w:r>
        <w:rPr>
          <w:spacing w:val="-3"/>
          <w:sz w:val="20"/>
        </w:rPr>
        <w:t xml:space="preserve"> </w:t>
      </w:r>
      <w:r>
        <w:rPr>
          <w:sz w:val="20"/>
        </w:rPr>
        <w:t>situation;</w:t>
      </w:r>
    </w:p>
    <w:p w14:paraId="7990C9D3" w14:textId="77777777" w:rsidR="00D07F41" w:rsidRDefault="00D07F41">
      <w:pPr>
        <w:pStyle w:val="BodyText"/>
        <w:spacing w:before="2"/>
        <w:rPr>
          <w:sz w:val="17"/>
        </w:rPr>
      </w:pPr>
    </w:p>
    <w:p w14:paraId="429B90AC" w14:textId="77777777" w:rsidR="00D07F41" w:rsidRDefault="00B90682">
      <w:pPr>
        <w:pStyle w:val="ListParagraph"/>
        <w:numPr>
          <w:ilvl w:val="0"/>
          <w:numId w:val="41"/>
        </w:numPr>
        <w:tabs>
          <w:tab w:val="left" w:pos="1553"/>
        </w:tabs>
        <w:spacing w:before="1" w:line="276" w:lineRule="auto"/>
        <w:ind w:right="241" w:hanging="543"/>
        <w:jc w:val="both"/>
        <w:rPr>
          <w:sz w:val="20"/>
        </w:rPr>
      </w:pPr>
      <w:r>
        <w:rPr>
          <w:sz w:val="20"/>
        </w:rPr>
        <w:t>the issue of timely, accurate and comprehensible advice and financial reports to each budget holder, covering the areas for which they are</w:t>
      </w:r>
      <w:r>
        <w:rPr>
          <w:spacing w:val="-22"/>
          <w:sz w:val="20"/>
        </w:rPr>
        <w:t xml:space="preserve"> </w:t>
      </w:r>
      <w:r>
        <w:rPr>
          <w:sz w:val="20"/>
        </w:rPr>
        <w:t>responsible;</w:t>
      </w:r>
    </w:p>
    <w:p w14:paraId="6509FB69" w14:textId="77777777" w:rsidR="00D07F41" w:rsidRDefault="00D07F41">
      <w:pPr>
        <w:pStyle w:val="BodyText"/>
        <w:spacing w:before="5"/>
        <w:rPr>
          <w:sz w:val="17"/>
        </w:rPr>
      </w:pPr>
    </w:p>
    <w:p w14:paraId="4AFEDEAF" w14:textId="77777777" w:rsidR="00D07F41" w:rsidRDefault="00B90682">
      <w:pPr>
        <w:pStyle w:val="ListParagraph"/>
        <w:numPr>
          <w:ilvl w:val="0"/>
          <w:numId w:val="41"/>
        </w:numPr>
        <w:tabs>
          <w:tab w:val="left" w:pos="1553"/>
        </w:tabs>
        <w:spacing w:line="276" w:lineRule="auto"/>
        <w:ind w:right="241" w:hanging="543"/>
        <w:jc w:val="both"/>
        <w:rPr>
          <w:sz w:val="20"/>
        </w:rPr>
      </w:pPr>
      <w:r>
        <w:rPr>
          <w:sz w:val="20"/>
        </w:rPr>
        <w:t>investigation and reporting of variances from financial, workload and manpower</w:t>
      </w:r>
      <w:r>
        <w:rPr>
          <w:spacing w:val="1"/>
          <w:sz w:val="20"/>
        </w:rPr>
        <w:t xml:space="preserve"> </w:t>
      </w:r>
      <w:r>
        <w:rPr>
          <w:sz w:val="20"/>
        </w:rPr>
        <w:t>budgets;</w:t>
      </w:r>
    </w:p>
    <w:p w14:paraId="2EB1BCDC" w14:textId="77777777" w:rsidR="00D07F41" w:rsidRDefault="00D07F41">
      <w:pPr>
        <w:pStyle w:val="BodyText"/>
        <w:spacing w:before="5"/>
        <w:rPr>
          <w:sz w:val="17"/>
        </w:rPr>
      </w:pPr>
    </w:p>
    <w:p w14:paraId="73A7233A" w14:textId="77777777" w:rsidR="00D07F41" w:rsidRDefault="00B90682">
      <w:pPr>
        <w:pStyle w:val="ListParagraph"/>
        <w:numPr>
          <w:ilvl w:val="0"/>
          <w:numId w:val="41"/>
        </w:numPr>
        <w:tabs>
          <w:tab w:val="left" w:pos="1557"/>
          <w:tab w:val="left" w:pos="1558"/>
        </w:tabs>
        <w:ind w:hanging="541"/>
        <w:rPr>
          <w:sz w:val="20"/>
        </w:rPr>
      </w:pPr>
      <w:r>
        <w:rPr>
          <w:sz w:val="20"/>
        </w:rPr>
        <w:t>monitoring</w:t>
      </w:r>
      <w:r>
        <w:rPr>
          <w:spacing w:val="-7"/>
          <w:sz w:val="20"/>
        </w:rPr>
        <w:t xml:space="preserve"> </w:t>
      </w:r>
      <w:r>
        <w:rPr>
          <w:sz w:val="20"/>
        </w:rPr>
        <w:t>of</w:t>
      </w:r>
      <w:r>
        <w:rPr>
          <w:spacing w:val="-9"/>
          <w:sz w:val="20"/>
        </w:rPr>
        <w:t xml:space="preserve"> </w:t>
      </w:r>
      <w:r>
        <w:rPr>
          <w:sz w:val="20"/>
        </w:rPr>
        <w:t>management</w:t>
      </w:r>
      <w:r>
        <w:rPr>
          <w:spacing w:val="-4"/>
          <w:sz w:val="20"/>
        </w:rPr>
        <w:t xml:space="preserve"> </w:t>
      </w:r>
      <w:r>
        <w:rPr>
          <w:sz w:val="20"/>
        </w:rPr>
        <w:t>action</w:t>
      </w:r>
      <w:r>
        <w:rPr>
          <w:spacing w:val="-6"/>
          <w:sz w:val="20"/>
        </w:rPr>
        <w:t xml:space="preserve"> </w:t>
      </w:r>
      <w:r>
        <w:rPr>
          <w:sz w:val="20"/>
        </w:rPr>
        <w:t>to</w:t>
      </w:r>
      <w:r>
        <w:rPr>
          <w:spacing w:val="-9"/>
          <w:sz w:val="20"/>
        </w:rPr>
        <w:t xml:space="preserve"> </w:t>
      </w:r>
      <w:r>
        <w:rPr>
          <w:sz w:val="20"/>
        </w:rPr>
        <w:t>correct</w:t>
      </w:r>
      <w:r>
        <w:rPr>
          <w:spacing w:val="-9"/>
          <w:sz w:val="20"/>
        </w:rPr>
        <w:t xml:space="preserve"> </w:t>
      </w:r>
      <w:r>
        <w:rPr>
          <w:sz w:val="20"/>
        </w:rPr>
        <w:t>variances;</w:t>
      </w:r>
      <w:r>
        <w:rPr>
          <w:spacing w:val="-6"/>
          <w:sz w:val="20"/>
        </w:rPr>
        <w:t xml:space="preserve"> and</w:t>
      </w:r>
    </w:p>
    <w:p w14:paraId="6DFF6A12" w14:textId="77777777" w:rsidR="00D07F41" w:rsidRDefault="00D07F41">
      <w:pPr>
        <w:pStyle w:val="BodyText"/>
        <w:spacing w:before="3"/>
      </w:pPr>
    </w:p>
    <w:p w14:paraId="7A951412" w14:textId="77777777" w:rsidR="00D07F41" w:rsidRDefault="00B90682">
      <w:pPr>
        <w:pStyle w:val="ListParagraph"/>
        <w:numPr>
          <w:ilvl w:val="0"/>
          <w:numId w:val="41"/>
        </w:numPr>
        <w:tabs>
          <w:tab w:val="left" w:pos="1557"/>
          <w:tab w:val="left" w:pos="1558"/>
        </w:tabs>
        <w:ind w:hanging="541"/>
        <w:rPr>
          <w:sz w:val="20"/>
        </w:rPr>
      </w:pPr>
      <w:r>
        <w:rPr>
          <w:sz w:val="20"/>
        </w:rPr>
        <w:t>arrangements</w:t>
      </w:r>
      <w:r>
        <w:rPr>
          <w:spacing w:val="-8"/>
          <w:sz w:val="20"/>
        </w:rPr>
        <w:t xml:space="preserve"> </w:t>
      </w:r>
      <w:r>
        <w:rPr>
          <w:sz w:val="20"/>
        </w:rPr>
        <w:t>for</w:t>
      </w:r>
      <w:r>
        <w:rPr>
          <w:spacing w:val="-8"/>
          <w:sz w:val="20"/>
        </w:rPr>
        <w:t xml:space="preserve"> </w:t>
      </w:r>
      <w:r>
        <w:rPr>
          <w:sz w:val="20"/>
        </w:rPr>
        <w:t>the</w:t>
      </w:r>
      <w:r>
        <w:rPr>
          <w:spacing w:val="-9"/>
          <w:sz w:val="20"/>
        </w:rPr>
        <w:t xml:space="preserve"> </w:t>
      </w:r>
      <w:r>
        <w:rPr>
          <w:sz w:val="20"/>
        </w:rPr>
        <w:t>authorisation</w:t>
      </w:r>
      <w:r>
        <w:rPr>
          <w:spacing w:val="-9"/>
          <w:sz w:val="20"/>
        </w:rPr>
        <w:t xml:space="preserve"> </w:t>
      </w:r>
      <w:r>
        <w:rPr>
          <w:sz w:val="20"/>
        </w:rPr>
        <w:t>of</w:t>
      </w:r>
      <w:r>
        <w:rPr>
          <w:spacing w:val="-7"/>
          <w:sz w:val="20"/>
        </w:rPr>
        <w:t xml:space="preserve"> </w:t>
      </w:r>
      <w:r>
        <w:rPr>
          <w:sz w:val="20"/>
        </w:rPr>
        <w:t>budget</w:t>
      </w:r>
      <w:r>
        <w:rPr>
          <w:spacing w:val="-7"/>
          <w:sz w:val="20"/>
        </w:rPr>
        <w:t xml:space="preserve"> </w:t>
      </w:r>
      <w:r>
        <w:rPr>
          <w:sz w:val="20"/>
        </w:rPr>
        <w:t>transfers.</w:t>
      </w:r>
    </w:p>
    <w:p w14:paraId="442FE728" w14:textId="77777777" w:rsidR="00D07F41" w:rsidRDefault="00D07F41">
      <w:pPr>
        <w:pStyle w:val="BodyText"/>
        <w:spacing w:before="6"/>
      </w:pPr>
    </w:p>
    <w:p w14:paraId="7CC3C3AB" w14:textId="77777777" w:rsidR="00D07F41" w:rsidRDefault="00B90682">
      <w:pPr>
        <w:pStyle w:val="BodyText"/>
        <w:tabs>
          <w:tab w:val="left" w:pos="1111"/>
        </w:tabs>
        <w:ind w:left="117"/>
      </w:pPr>
      <w:r>
        <w:rPr>
          <w:spacing w:val="-2"/>
        </w:rPr>
        <w:t>B3.3.2</w:t>
      </w:r>
      <w:r>
        <w:rPr>
          <w:spacing w:val="-2"/>
        </w:rPr>
        <w:tab/>
      </w:r>
      <w:r>
        <w:t>Each</w:t>
      </w:r>
      <w:r>
        <w:rPr>
          <w:spacing w:val="-7"/>
        </w:rPr>
        <w:t xml:space="preserve"> </w:t>
      </w:r>
      <w:r>
        <w:t>Budget</w:t>
      </w:r>
      <w:r>
        <w:rPr>
          <w:spacing w:val="-6"/>
        </w:rPr>
        <w:t xml:space="preserve"> </w:t>
      </w:r>
      <w:r>
        <w:t>Holder</w:t>
      </w:r>
      <w:r>
        <w:rPr>
          <w:spacing w:val="-6"/>
        </w:rPr>
        <w:t xml:space="preserve"> </w:t>
      </w:r>
      <w:r>
        <w:t>is</w:t>
      </w:r>
      <w:r>
        <w:rPr>
          <w:spacing w:val="-7"/>
        </w:rPr>
        <w:t xml:space="preserve"> </w:t>
      </w:r>
      <w:r>
        <w:t>responsible</w:t>
      </w:r>
      <w:r>
        <w:rPr>
          <w:spacing w:val="-8"/>
        </w:rPr>
        <w:t xml:space="preserve"> </w:t>
      </w:r>
      <w:r>
        <w:t>for</w:t>
      </w:r>
      <w:r>
        <w:rPr>
          <w:spacing w:val="-8"/>
        </w:rPr>
        <w:t xml:space="preserve"> </w:t>
      </w:r>
      <w:r>
        <w:t>ensuring</w:t>
      </w:r>
      <w:r>
        <w:rPr>
          <w:spacing w:val="-8"/>
        </w:rPr>
        <w:t xml:space="preserve"> </w:t>
      </w:r>
      <w:r>
        <w:t>that:</w:t>
      </w:r>
    </w:p>
    <w:p w14:paraId="7D3664AA" w14:textId="77777777" w:rsidR="00D07F41" w:rsidRDefault="00D07F41">
      <w:pPr>
        <w:pStyle w:val="BodyText"/>
        <w:spacing w:before="3"/>
      </w:pPr>
    </w:p>
    <w:p w14:paraId="2AC0BD2E" w14:textId="77777777" w:rsidR="00D07F41" w:rsidRDefault="00B90682">
      <w:pPr>
        <w:pStyle w:val="ListParagraph"/>
        <w:numPr>
          <w:ilvl w:val="0"/>
          <w:numId w:val="40"/>
        </w:numPr>
        <w:tabs>
          <w:tab w:val="left" w:pos="1553"/>
        </w:tabs>
        <w:spacing w:line="278" w:lineRule="auto"/>
        <w:ind w:right="241" w:hanging="543"/>
        <w:jc w:val="both"/>
        <w:rPr>
          <w:sz w:val="20"/>
        </w:rPr>
      </w:pPr>
      <w:r>
        <w:rPr>
          <w:sz w:val="20"/>
        </w:rPr>
        <w:t>any likely overspending or reduction of income which cannot be met by virement is not incurred without the prior consent of the</w:t>
      </w:r>
      <w:r>
        <w:rPr>
          <w:spacing w:val="-10"/>
          <w:sz w:val="20"/>
        </w:rPr>
        <w:t xml:space="preserve"> </w:t>
      </w:r>
      <w:r>
        <w:rPr>
          <w:sz w:val="20"/>
        </w:rPr>
        <w:t>Board;</w:t>
      </w:r>
    </w:p>
    <w:p w14:paraId="3F264515" w14:textId="77777777" w:rsidR="00D07F41" w:rsidRDefault="00B90682">
      <w:pPr>
        <w:pStyle w:val="ListParagraph"/>
        <w:numPr>
          <w:ilvl w:val="0"/>
          <w:numId w:val="40"/>
        </w:numPr>
        <w:tabs>
          <w:tab w:val="left" w:pos="1553"/>
        </w:tabs>
        <w:spacing w:before="196" w:line="276" w:lineRule="auto"/>
        <w:ind w:right="239" w:hanging="543"/>
        <w:jc w:val="both"/>
        <w:rPr>
          <w:sz w:val="20"/>
        </w:rPr>
      </w:pPr>
      <w:r>
        <w:rPr>
          <w:sz w:val="20"/>
        </w:rPr>
        <w:t xml:space="preserve">the amount provided in the approved budget is not used in whole or in part for any purpose other than that specifically authorised subject to the rules of </w:t>
      </w:r>
      <w:r>
        <w:rPr>
          <w:spacing w:val="-3"/>
          <w:sz w:val="20"/>
        </w:rPr>
        <w:t>virement;</w:t>
      </w:r>
    </w:p>
    <w:p w14:paraId="3A351963" w14:textId="77777777" w:rsidR="00D07F41" w:rsidRDefault="00D07F41">
      <w:pPr>
        <w:pStyle w:val="BodyText"/>
        <w:spacing w:before="2"/>
        <w:rPr>
          <w:sz w:val="17"/>
        </w:rPr>
      </w:pPr>
    </w:p>
    <w:p w14:paraId="221BADE1" w14:textId="77777777" w:rsidR="00D07F41" w:rsidRDefault="00B90682">
      <w:pPr>
        <w:pStyle w:val="ListParagraph"/>
        <w:numPr>
          <w:ilvl w:val="0"/>
          <w:numId w:val="40"/>
        </w:numPr>
        <w:tabs>
          <w:tab w:val="left" w:pos="1553"/>
        </w:tabs>
        <w:spacing w:line="276" w:lineRule="auto"/>
        <w:ind w:right="240" w:hanging="543"/>
        <w:jc w:val="both"/>
        <w:rPr>
          <w:sz w:val="20"/>
        </w:rPr>
      </w:pPr>
      <w:r>
        <w:rPr>
          <w:sz w:val="20"/>
        </w:rPr>
        <w:t xml:space="preserve">no employees are appointed without the approval of the Vacancy Review </w:t>
      </w:r>
      <w:r>
        <w:rPr>
          <w:spacing w:val="-3"/>
          <w:sz w:val="20"/>
        </w:rPr>
        <w:t>Panel.</w:t>
      </w:r>
    </w:p>
    <w:p w14:paraId="1AEA4C16" w14:textId="77777777" w:rsidR="00D07F41" w:rsidRDefault="00D07F41">
      <w:pPr>
        <w:pStyle w:val="BodyText"/>
        <w:spacing w:before="5"/>
        <w:rPr>
          <w:sz w:val="17"/>
        </w:rPr>
      </w:pPr>
    </w:p>
    <w:p w14:paraId="29759613" w14:textId="77777777" w:rsidR="00D07F41" w:rsidRDefault="00B90682">
      <w:pPr>
        <w:pStyle w:val="BodyText"/>
        <w:spacing w:before="1" w:line="276" w:lineRule="auto"/>
        <w:ind w:left="981" w:right="232" w:hanging="865"/>
        <w:jc w:val="both"/>
      </w:pPr>
      <w:r>
        <w:t>B3.3.3 The Chief Executive is responsible for identifying and implementing cost improvements and</w:t>
      </w:r>
      <w:r>
        <w:rPr>
          <w:spacing w:val="-17"/>
        </w:rPr>
        <w:t xml:space="preserve"> </w:t>
      </w:r>
      <w:r>
        <w:t>income</w:t>
      </w:r>
      <w:r>
        <w:rPr>
          <w:spacing w:val="-16"/>
        </w:rPr>
        <w:t xml:space="preserve"> </w:t>
      </w:r>
      <w:r>
        <w:t>generation</w:t>
      </w:r>
      <w:r>
        <w:rPr>
          <w:spacing w:val="-16"/>
        </w:rPr>
        <w:t xml:space="preserve"> </w:t>
      </w:r>
      <w:r>
        <w:t>initiatives</w:t>
      </w:r>
      <w:r>
        <w:rPr>
          <w:spacing w:val="-16"/>
        </w:rPr>
        <w:t xml:space="preserve"> </w:t>
      </w:r>
      <w:r>
        <w:t>in</w:t>
      </w:r>
      <w:r>
        <w:rPr>
          <w:spacing w:val="-16"/>
        </w:rPr>
        <w:t xml:space="preserve"> </w:t>
      </w:r>
      <w:r>
        <w:t>accordance</w:t>
      </w:r>
      <w:r>
        <w:rPr>
          <w:spacing w:val="-16"/>
        </w:rPr>
        <w:t xml:space="preserve"> </w:t>
      </w:r>
      <w:r>
        <w:t>with</w:t>
      </w:r>
      <w:r>
        <w:rPr>
          <w:spacing w:val="-17"/>
        </w:rPr>
        <w:t xml:space="preserve"> </w:t>
      </w:r>
      <w:r>
        <w:t>the</w:t>
      </w:r>
      <w:r>
        <w:rPr>
          <w:spacing w:val="-19"/>
        </w:rPr>
        <w:t xml:space="preserve"> </w:t>
      </w:r>
      <w:r>
        <w:t>requirements</w:t>
      </w:r>
      <w:r>
        <w:rPr>
          <w:spacing w:val="-8"/>
        </w:rPr>
        <w:t xml:space="preserve"> </w:t>
      </w:r>
      <w:r>
        <w:t>of</w:t>
      </w:r>
      <w:r>
        <w:rPr>
          <w:spacing w:val="-10"/>
        </w:rPr>
        <w:t xml:space="preserve"> </w:t>
      </w:r>
      <w:r>
        <w:t>the</w:t>
      </w:r>
      <w:r>
        <w:rPr>
          <w:spacing w:val="-10"/>
        </w:rPr>
        <w:t xml:space="preserve"> </w:t>
      </w:r>
      <w:r>
        <w:t>business plan.</w:t>
      </w:r>
    </w:p>
    <w:p w14:paraId="1F0B2594" w14:textId="77777777" w:rsidR="00D07F41" w:rsidRDefault="00D07F41">
      <w:pPr>
        <w:pStyle w:val="BodyText"/>
        <w:spacing w:before="4"/>
        <w:rPr>
          <w:sz w:val="17"/>
        </w:rPr>
      </w:pPr>
    </w:p>
    <w:p w14:paraId="09AD6DF8" w14:textId="77777777" w:rsidR="00D07F41" w:rsidRDefault="00B90682">
      <w:pPr>
        <w:pStyle w:val="Heading4"/>
        <w:tabs>
          <w:tab w:val="left" w:pos="981"/>
        </w:tabs>
        <w:spacing w:before="0"/>
      </w:pPr>
      <w:bookmarkStart w:id="21" w:name="B3.4_Capital_Expenditure"/>
      <w:bookmarkEnd w:id="21"/>
      <w:r>
        <w:rPr>
          <w:spacing w:val="-4"/>
        </w:rPr>
        <w:t>B3.4</w:t>
      </w:r>
      <w:r>
        <w:rPr>
          <w:spacing w:val="-4"/>
        </w:rPr>
        <w:tab/>
      </w:r>
      <w:r>
        <w:t>Capital</w:t>
      </w:r>
      <w:r>
        <w:rPr>
          <w:spacing w:val="-9"/>
        </w:rPr>
        <w:t xml:space="preserve"> </w:t>
      </w:r>
      <w:r>
        <w:t>Expenditure</w:t>
      </w:r>
    </w:p>
    <w:p w14:paraId="5D607658" w14:textId="77777777" w:rsidR="00D07F41" w:rsidRDefault="00D07F41">
      <w:pPr>
        <w:pStyle w:val="BodyText"/>
        <w:spacing w:before="3"/>
        <w:rPr>
          <w:b/>
        </w:rPr>
      </w:pPr>
    </w:p>
    <w:p w14:paraId="58A8F119" w14:textId="77777777" w:rsidR="00D07F41" w:rsidRDefault="00B90682">
      <w:pPr>
        <w:pStyle w:val="BodyText"/>
        <w:spacing w:before="1" w:line="276" w:lineRule="auto"/>
        <w:ind w:left="981" w:right="236" w:hanging="864"/>
        <w:jc w:val="both"/>
      </w:pPr>
      <w:r>
        <w:t>B3.4.1 The general rules applying to delegation and reporting shall also apply to capital expenditure.</w:t>
      </w:r>
    </w:p>
    <w:p w14:paraId="643631D5" w14:textId="77777777" w:rsidR="00D07F41" w:rsidRDefault="00D07F41">
      <w:pPr>
        <w:pStyle w:val="BodyText"/>
        <w:spacing w:before="4"/>
        <w:rPr>
          <w:sz w:val="17"/>
        </w:rPr>
      </w:pPr>
    </w:p>
    <w:p w14:paraId="0E22ABD9" w14:textId="77777777" w:rsidR="00D07F41" w:rsidRDefault="00B90682">
      <w:pPr>
        <w:pStyle w:val="Heading4"/>
        <w:tabs>
          <w:tab w:val="left" w:pos="981"/>
        </w:tabs>
      </w:pPr>
      <w:bookmarkStart w:id="22" w:name="B3.5_Monitoring_Returns"/>
      <w:bookmarkEnd w:id="22"/>
      <w:r>
        <w:rPr>
          <w:spacing w:val="-4"/>
        </w:rPr>
        <w:t>B3.5</w:t>
      </w:r>
      <w:r>
        <w:rPr>
          <w:spacing w:val="-4"/>
        </w:rPr>
        <w:tab/>
      </w:r>
      <w:r>
        <w:rPr>
          <w:spacing w:val="-3"/>
        </w:rPr>
        <w:t>Monitoring</w:t>
      </w:r>
      <w:r>
        <w:rPr>
          <w:spacing w:val="4"/>
        </w:rPr>
        <w:t xml:space="preserve"> </w:t>
      </w:r>
      <w:r>
        <w:t>Returns</w:t>
      </w:r>
    </w:p>
    <w:p w14:paraId="632753C9" w14:textId="77777777" w:rsidR="00D07F41" w:rsidRDefault="00D07F41">
      <w:pPr>
        <w:pStyle w:val="BodyText"/>
        <w:spacing w:before="3"/>
        <w:rPr>
          <w:b/>
        </w:rPr>
      </w:pPr>
    </w:p>
    <w:p w14:paraId="76C62972" w14:textId="77777777" w:rsidR="00D07F41" w:rsidRDefault="00B90682">
      <w:pPr>
        <w:pStyle w:val="BodyText"/>
        <w:spacing w:line="278" w:lineRule="auto"/>
        <w:ind w:left="981" w:right="239" w:hanging="864"/>
        <w:jc w:val="both"/>
      </w:pPr>
      <w:r>
        <w:t>B3.5.1 The Chief Executive is responsible for ensuring that the appropriate monitoring forms are submitted to the requisite monitoring organisation.</w:t>
      </w:r>
    </w:p>
    <w:p w14:paraId="2B30FC0B" w14:textId="77777777" w:rsidR="00D07F41" w:rsidRDefault="00B90682">
      <w:pPr>
        <w:pStyle w:val="Heading4"/>
        <w:tabs>
          <w:tab w:val="left" w:pos="981"/>
        </w:tabs>
        <w:spacing w:before="194"/>
      </w:pPr>
      <w:bookmarkStart w:id="23" w:name="B3.6_Income,_Fees_and_Charges_and_Securi"/>
      <w:bookmarkEnd w:id="23"/>
      <w:r>
        <w:rPr>
          <w:spacing w:val="-4"/>
        </w:rPr>
        <w:t>B3.6</w:t>
      </w:r>
      <w:r>
        <w:rPr>
          <w:spacing w:val="-4"/>
        </w:rPr>
        <w:tab/>
      </w:r>
      <w:r>
        <w:t>Income,</w:t>
      </w:r>
      <w:r>
        <w:rPr>
          <w:spacing w:val="-7"/>
        </w:rPr>
        <w:t xml:space="preserve"> </w:t>
      </w:r>
      <w:r>
        <w:t>Fees</w:t>
      </w:r>
      <w:r>
        <w:rPr>
          <w:spacing w:val="-6"/>
        </w:rPr>
        <w:t xml:space="preserve"> </w:t>
      </w:r>
      <w:r>
        <w:t>and</w:t>
      </w:r>
      <w:r>
        <w:rPr>
          <w:spacing w:val="-6"/>
        </w:rPr>
        <w:t xml:space="preserve"> </w:t>
      </w:r>
      <w:r>
        <w:t>Charges</w:t>
      </w:r>
      <w:r>
        <w:rPr>
          <w:spacing w:val="-8"/>
        </w:rPr>
        <w:t xml:space="preserve"> </w:t>
      </w:r>
      <w:r>
        <w:t>and</w:t>
      </w:r>
      <w:r>
        <w:rPr>
          <w:spacing w:val="-3"/>
        </w:rPr>
        <w:t xml:space="preserve"> </w:t>
      </w:r>
      <w:r>
        <w:t>Security</w:t>
      </w:r>
      <w:r>
        <w:rPr>
          <w:spacing w:val="-6"/>
        </w:rPr>
        <w:t xml:space="preserve"> </w:t>
      </w:r>
      <w:r>
        <w:t>of</w:t>
      </w:r>
      <w:r>
        <w:rPr>
          <w:spacing w:val="-5"/>
        </w:rPr>
        <w:t xml:space="preserve"> </w:t>
      </w:r>
      <w:r>
        <w:t>Cash</w:t>
      </w:r>
      <w:r>
        <w:rPr>
          <w:spacing w:val="-3"/>
        </w:rPr>
        <w:t xml:space="preserve"> </w:t>
      </w:r>
      <w:r>
        <w:t>and</w:t>
      </w:r>
      <w:r>
        <w:rPr>
          <w:spacing w:val="-5"/>
        </w:rPr>
        <w:t xml:space="preserve"> </w:t>
      </w:r>
      <w:r>
        <w:rPr>
          <w:spacing w:val="-3"/>
        </w:rPr>
        <w:t>Cheques</w:t>
      </w:r>
    </w:p>
    <w:p w14:paraId="1141EEC4" w14:textId="77777777" w:rsidR="00D07F41" w:rsidRDefault="00D07F41">
      <w:pPr>
        <w:pStyle w:val="BodyText"/>
        <w:spacing w:before="8"/>
        <w:rPr>
          <w:b/>
        </w:rPr>
      </w:pPr>
    </w:p>
    <w:p w14:paraId="29719498" w14:textId="77777777" w:rsidR="00D07F41" w:rsidRDefault="00B90682">
      <w:pPr>
        <w:pStyle w:val="BodyText"/>
        <w:spacing w:line="276" w:lineRule="auto"/>
        <w:ind w:left="981" w:right="233" w:hanging="865"/>
        <w:jc w:val="both"/>
      </w:pPr>
      <w:r>
        <w:t>B3.6.1 The Director of Finance is responsible for designing, maintaining and ensuring compliance with systems for the proper recording, invoicing, collection and coding of all</w:t>
      </w:r>
      <w:r>
        <w:rPr>
          <w:spacing w:val="-5"/>
        </w:rPr>
        <w:t xml:space="preserve"> </w:t>
      </w:r>
      <w:r>
        <w:t>monies</w:t>
      </w:r>
      <w:r>
        <w:rPr>
          <w:spacing w:val="-3"/>
        </w:rPr>
        <w:t xml:space="preserve"> </w:t>
      </w:r>
      <w:r>
        <w:t>due.</w:t>
      </w:r>
      <w:r>
        <w:rPr>
          <w:spacing w:val="-4"/>
        </w:rPr>
        <w:t xml:space="preserve"> </w:t>
      </w:r>
      <w:r>
        <w:t>The</w:t>
      </w:r>
      <w:r>
        <w:rPr>
          <w:spacing w:val="-4"/>
        </w:rPr>
        <w:t xml:space="preserve"> </w:t>
      </w:r>
      <w:r>
        <w:t>Director</w:t>
      </w:r>
      <w:r>
        <w:rPr>
          <w:spacing w:val="-3"/>
        </w:rPr>
        <w:t xml:space="preserve"> </w:t>
      </w:r>
      <w:r>
        <w:t>of</w:t>
      </w:r>
      <w:r>
        <w:rPr>
          <w:spacing w:val="-8"/>
        </w:rPr>
        <w:t xml:space="preserve"> </w:t>
      </w:r>
      <w:r>
        <w:t>Finance</w:t>
      </w:r>
      <w:r>
        <w:rPr>
          <w:spacing w:val="-2"/>
        </w:rPr>
        <w:t xml:space="preserve"> </w:t>
      </w:r>
      <w:r>
        <w:t>is</w:t>
      </w:r>
      <w:r>
        <w:rPr>
          <w:spacing w:val="-3"/>
        </w:rPr>
        <w:t xml:space="preserve"> </w:t>
      </w:r>
      <w:r>
        <w:t>also</w:t>
      </w:r>
      <w:r>
        <w:rPr>
          <w:spacing w:val="-7"/>
        </w:rPr>
        <w:t xml:space="preserve"> </w:t>
      </w:r>
      <w:r>
        <w:t>responsible</w:t>
      </w:r>
      <w:r>
        <w:rPr>
          <w:spacing w:val="-6"/>
        </w:rPr>
        <w:t xml:space="preserve"> </w:t>
      </w:r>
      <w:r>
        <w:t>for</w:t>
      </w:r>
      <w:r>
        <w:rPr>
          <w:spacing w:val="-3"/>
        </w:rPr>
        <w:t xml:space="preserve"> </w:t>
      </w:r>
      <w:r>
        <w:t>the</w:t>
      </w:r>
      <w:r>
        <w:rPr>
          <w:spacing w:val="-2"/>
        </w:rPr>
        <w:t xml:space="preserve"> </w:t>
      </w:r>
      <w:r>
        <w:t>prompt</w:t>
      </w:r>
      <w:r>
        <w:rPr>
          <w:spacing w:val="-4"/>
        </w:rPr>
        <w:t xml:space="preserve"> </w:t>
      </w:r>
      <w:r>
        <w:t>banking</w:t>
      </w:r>
      <w:r>
        <w:rPr>
          <w:spacing w:val="-1"/>
        </w:rPr>
        <w:t xml:space="preserve"> </w:t>
      </w:r>
      <w:r>
        <w:t>of all monies</w:t>
      </w:r>
      <w:r>
        <w:rPr>
          <w:spacing w:val="-1"/>
        </w:rPr>
        <w:t xml:space="preserve"> </w:t>
      </w:r>
      <w:r>
        <w:t>received.</w:t>
      </w:r>
    </w:p>
    <w:p w14:paraId="055E5853" w14:textId="77777777" w:rsidR="00D07F41" w:rsidRDefault="00D07F41">
      <w:pPr>
        <w:pStyle w:val="BodyText"/>
        <w:spacing w:before="4"/>
        <w:rPr>
          <w:sz w:val="17"/>
        </w:rPr>
      </w:pPr>
    </w:p>
    <w:p w14:paraId="0F6F181C" w14:textId="77777777" w:rsidR="00D07F41" w:rsidRDefault="00B90682">
      <w:pPr>
        <w:pStyle w:val="BodyText"/>
        <w:spacing w:line="276" w:lineRule="auto"/>
        <w:ind w:left="981" w:right="232" w:hanging="865"/>
        <w:jc w:val="both"/>
      </w:pPr>
      <w:r>
        <w:t>B3.6.2 The Director of Finance is responsible for approving and regularly reviewing the level of all fees and charges other than those determined by the Department of Health or by Statute. Independent professional advice on matters of valuation shall be taken as necessary. All employees must inform the Director of Finance promptly of money due arising from transactions which they initiate/deal with, including all contracts, leases, tenancy agreements, private patient undertakings and other transactions.</w:t>
      </w:r>
    </w:p>
    <w:p w14:paraId="33FCA73D" w14:textId="77777777" w:rsidR="00D07F41" w:rsidRDefault="00D07F41">
      <w:pPr>
        <w:spacing w:line="276" w:lineRule="auto"/>
        <w:jc w:val="both"/>
        <w:sectPr w:rsidR="00D07F41">
          <w:pgSz w:w="11920" w:h="16850"/>
          <w:pgMar w:top="1580" w:right="1560" w:bottom="920" w:left="1680" w:header="0" w:footer="688" w:gutter="0"/>
          <w:cols w:space="720"/>
        </w:sectPr>
      </w:pPr>
    </w:p>
    <w:p w14:paraId="7EA8AA6B" w14:textId="77777777" w:rsidR="00D07F41" w:rsidRDefault="00B90682">
      <w:pPr>
        <w:pStyle w:val="BodyText"/>
        <w:spacing w:before="79" w:line="276" w:lineRule="auto"/>
        <w:ind w:left="981" w:right="236" w:hanging="866"/>
        <w:jc w:val="both"/>
      </w:pPr>
      <w:r>
        <w:lastRenderedPageBreak/>
        <w:t>B3.6.3 The Director of Finance is responsible for the appropriate recovery action on all outstanding debts. Income not received should be dealt with in accordance with losses procedures. Overpayments should be detected (or preferably prevented) and recovery initiated.</w:t>
      </w:r>
    </w:p>
    <w:p w14:paraId="279ED437" w14:textId="77777777" w:rsidR="00D07F41" w:rsidRDefault="00D07F41">
      <w:pPr>
        <w:pStyle w:val="BodyText"/>
        <w:spacing w:before="4"/>
        <w:rPr>
          <w:sz w:val="17"/>
        </w:rPr>
      </w:pPr>
    </w:p>
    <w:p w14:paraId="134019E0" w14:textId="77777777" w:rsidR="00D07F41" w:rsidRDefault="00B90682">
      <w:pPr>
        <w:pStyle w:val="BodyText"/>
        <w:tabs>
          <w:tab w:val="left" w:pos="981"/>
        </w:tabs>
        <w:spacing w:before="1"/>
        <w:ind w:left="117"/>
      </w:pPr>
      <w:r>
        <w:rPr>
          <w:spacing w:val="-2"/>
        </w:rPr>
        <w:t>B3.6.4</w:t>
      </w:r>
      <w:r>
        <w:rPr>
          <w:spacing w:val="-2"/>
        </w:rPr>
        <w:tab/>
      </w:r>
      <w:r>
        <w:t>The Director of Finance is responsible</w:t>
      </w:r>
      <w:r>
        <w:rPr>
          <w:spacing w:val="-36"/>
        </w:rPr>
        <w:t xml:space="preserve"> </w:t>
      </w:r>
      <w:r>
        <w:rPr>
          <w:spacing w:val="-4"/>
        </w:rPr>
        <w:t>for:</w:t>
      </w:r>
    </w:p>
    <w:p w14:paraId="1D2D5C53" w14:textId="77777777" w:rsidR="00D07F41" w:rsidRDefault="00D07F41">
      <w:pPr>
        <w:pStyle w:val="BodyText"/>
        <w:spacing w:before="5"/>
      </w:pPr>
    </w:p>
    <w:p w14:paraId="703BAD99" w14:textId="77777777" w:rsidR="00D07F41" w:rsidRDefault="00B90682">
      <w:pPr>
        <w:pStyle w:val="ListParagraph"/>
        <w:numPr>
          <w:ilvl w:val="0"/>
          <w:numId w:val="39"/>
        </w:numPr>
        <w:tabs>
          <w:tab w:val="left" w:pos="1556"/>
        </w:tabs>
        <w:spacing w:line="276" w:lineRule="auto"/>
        <w:ind w:right="235" w:hanging="540"/>
        <w:jc w:val="both"/>
        <w:rPr>
          <w:sz w:val="20"/>
        </w:rPr>
      </w:pPr>
      <w:r>
        <w:rPr>
          <w:sz w:val="20"/>
        </w:rPr>
        <w:t>approving the form of all receipt books, agreement forms, or other means of officially acknowledging or recording monies received or</w:t>
      </w:r>
      <w:r>
        <w:rPr>
          <w:spacing w:val="-13"/>
          <w:sz w:val="20"/>
        </w:rPr>
        <w:t xml:space="preserve"> </w:t>
      </w:r>
      <w:r>
        <w:rPr>
          <w:sz w:val="20"/>
        </w:rPr>
        <w:t>receivable;</w:t>
      </w:r>
    </w:p>
    <w:p w14:paraId="3C7FB16E" w14:textId="77777777" w:rsidR="00D07F41" w:rsidRDefault="00D07F41">
      <w:pPr>
        <w:pStyle w:val="BodyText"/>
        <w:spacing w:before="3"/>
        <w:rPr>
          <w:sz w:val="17"/>
        </w:rPr>
      </w:pPr>
    </w:p>
    <w:p w14:paraId="09C6A3B4" w14:textId="77777777" w:rsidR="00D07F41" w:rsidRDefault="00B90682">
      <w:pPr>
        <w:pStyle w:val="ListParagraph"/>
        <w:numPr>
          <w:ilvl w:val="0"/>
          <w:numId w:val="39"/>
        </w:numPr>
        <w:tabs>
          <w:tab w:val="left" w:pos="1557"/>
          <w:tab w:val="left" w:pos="1558"/>
        </w:tabs>
        <w:ind w:hanging="541"/>
        <w:rPr>
          <w:sz w:val="20"/>
        </w:rPr>
      </w:pPr>
      <w:r>
        <w:rPr>
          <w:sz w:val="20"/>
        </w:rPr>
        <w:t>ordering</w:t>
      </w:r>
      <w:r>
        <w:rPr>
          <w:spacing w:val="-9"/>
          <w:sz w:val="20"/>
        </w:rPr>
        <w:t xml:space="preserve"> </w:t>
      </w:r>
      <w:r>
        <w:rPr>
          <w:sz w:val="20"/>
        </w:rPr>
        <w:t>and</w:t>
      </w:r>
      <w:r>
        <w:rPr>
          <w:spacing w:val="-9"/>
          <w:sz w:val="20"/>
        </w:rPr>
        <w:t xml:space="preserve"> </w:t>
      </w:r>
      <w:r>
        <w:rPr>
          <w:sz w:val="20"/>
        </w:rPr>
        <w:t>securely</w:t>
      </w:r>
      <w:r>
        <w:rPr>
          <w:spacing w:val="-8"/>
          <w:sz w:val="20"/>
        </w:rPr>
        <w:t xml:space="preserve"> </w:t>
      </w:r>
      <w:r>
        <w:rPr>
          <w:sz w:val="20"/>
        </w:rPr>
        <w:t>controlling</w:t>
      </w:r>
      <w:r>
        <w:rPr>
          <w:spacing w:val="-8"/>
          <w:sz w:val="20"/>
        </w:rPr>
        <w:t xml:space="preserve"> </w:t>
      </w:r>
      <w:r>
        <w:rPr>
          <w:sz w:val="20"/>
        </w:rPr>
        <w:t>any</w:t>
      </w:r>
      <w:r>
        <w:rPr>
          <w:spacing w:val="-8"/>
          <w:sz w:val="20"/>
        </w:rPr>
        <w:t xml:space="preserve"> </w:t>
      </w:r>
      <w:r>
        <w:rPr>
          <w:sz w:val="20"/>
        </w:rPr>
        <w:t>such</w:t>
      </w:r>
      <w:r>
        <w:rPr>
          <w:spacing w:val="-10"/>
          <w:sz w:val="20"/>
        </w:rPr>
        <w:t xml:space="preserve"> </w:t>
      </w:r>
      <w:r>
        <w:rPr>
          <w:sz w:val="20"/>
        </w:rPr>
        <w:t>stationery;</w:t>
      </w:r>
    </w:p>
    <w:p w14:paraId="2482E298" w14:textId="77777777" w:rsidR="00D07F41" w:rsidRDefault="00D07F41">
      <w:pPr>
        <w:pStyle w:val="BodyText"/>
        <w:spacing w:before="8"/>
      </w:pPr>
    </w:p>
    <w:p w14:paraId="4C3BAF85" w14:textId="77777777" w:rsidR="00D07F41" w:rsidRDefault="00B90682">
      <w:pPr>
        <w:pStyle w:val="ListParagraph"/>
        <w:numPr>
          <w:ilvl w:val="0"/>
          <w:numId w:val="39"/>
        </w:numPr>
        <w:tabs>
          <w:tab w:val="left" w:pos="1556"/>
        </w:tabs>
        <w:spacing w:line="273" w:lineRule="auto"/>
        <w:ind w:right="235" w:hanging="540"/>
        <w:jc w:val="both"/>
        <w:rPr>
          <w:sz w:val="20"/>
        </w:rPr>
      </w:pPr>
      <w:r>
        <w:rPr>
          <w:sz w:val="20"/>
        </w:rPr>
        <w:t>the provision of adequate facilities and systems for employees whose duties include</w:t>
      </w:r>
      <w:r>
        <w:rPr>
          <w:spacing w:val="-11"/>
          <w:sz w:val="20"/>
        </w:rPr>
        <w:t xml:space="preserve"> </w:t>
      </w:r>
      <w:r>
        <w:rPr>
          <w:sz w:val="20"/>
        </w:rPr>
        <w:t>collecting</w:t>
      </w:r>
      <w:r>
        <w:rPr>
          <w:spacing w:val="-9"/>
          <w:sz w:val="20"/>
        </w:rPr>
        <w:t xml:space="preserve"> </w:t>
      </w:r>
      <w:r>
        <w:rPr>
          <w:sz w:val="20"/>
        </w:rPr>
        <w:t>and</w:t>
      </w:r>
      <w:r>
        <w:rPr>
          <w:spacing w:val="-11"/>
          <w:sz w:val="20"/>
        </w:rPr>
        <w:t xml:space="preserve"> </w:t>
      </w:r>
      <w:r>
        <w:rPr>
          <w:sz w:val="20"/>
        </w:rPr>
        <w:t>holding</w:t>
      </w:r>
      <w:r>
        <w:rPr>
          <w:spacing w:val="-11"/>
          <w:sz w:val="20"/>
        </w:rPr>
        <w:t xml:space="preserve"> </w:t>
      </w:r>
      <w:r>
        <w:rPr>
          <w:sz w:val="20"/>
        </w:rPr>
        <w:t>cash,</w:t>
      </w:r>
      <w:r>
        <w:rPr>
          <w:spacing w:val="-10"/>
          <w:sz w:val="20"/>
        </w:rPr>
        <w:t xml:space="preserve"> </w:t>
      </w:r>
      <w:r>
        <w:rPr>
          <w:sz w:val="20"/>
        </w:rPr>
        <w:t>including</w:t>
      </w:r>
      <w:r>
        <w:rPr>
          <w:spacing w:val="-11"/>
          <w:sz w:val="20"/>
        </w:rPr>
        <w:t xml:space="preserve"> </w:t>
      </w:r>
      <w:r>
        <w:rPr>
          <w:sz w:val="20"/>
        </w:rPr>
        <w:t>the</w:t>
      </w:r>
      <w:r>
        <w:rPr>
          <w:spacing w:val="-11"/>
          <w:sz w:val="20"/>
        </w:rPr>
        <w:t xml:space="preserve"> </w:t>
      </w:r>
      <w:r>
        <w:rPr>
          <w:sz w:val="20"/>
        </w:rPr>
        <w:t>provision</w:t>
      </w:r>
      <w:r>
        <w:rPr>
          <w:spacing w:val="-11"/>
          <w:sz w:val="20"/>
        </w:rPr>
        <w:t xml:space="preserve"> </w:t>
      </w:r>
      <w:r>
        <w:rPr>
          <w:sz w:val="20"/>
        </w:rPr>
        <w:t>of</w:t>
      </w:r>
      <w:r>
        <w:rPr>
          <w:spacing w:val="-11"/>
          <w:sz w:val="20"/>
        </w:rPr>
        <w:t xml:space="preserve"> </w:t>
      </w:r>
      <w:r>
        <w:rPr>
          <w:sz w:val="20"/>
        </w:rPr>
        <w:t>safes</w:t>
      </w:r>
      <w:r>
        <w:rPr>
          <w:spacing w:val="-9"/>
          <w:sz w:val="20"/>
        </w:rPr>
        <w:t xml:space="preserve"> </w:t>
      </w:r>
      <w:r>
        <w:rPr>
          <w:sz w:val="20"/>
        </w:rPr>
        <w:t>or</w:t>
      </w:r>
      <w:r>
        <w:rPr>
          <w:spacing w:val="-8"/>
          <w:sz w:val="20"/>
        </w:rPr>
        <w:t xml:space="preserve"> </w:t>
      </w:r>
      <w:r>
        <w:rPr>
          <w:sz w:val="20"/>
        </w:rPr>
        <w:t>lockable cash boxes, the procedures for keys, and for coin operated</w:t>
      </w:r>
      <w:r>
        <w:rPr>
          <w:spacing w:val="-14"/>
          <w:sz w:val="20"/>
        </w:rPr>
        <w:t xml:space="preserve"> </w:t>
      </w:r>
      <w:r>
        <w:rPr>
          <w:sz w:val="20"/>
        </w:rPr>
        <w:t>machines;</w:t>
      </w:r>
    </w:p>
    <w:p w14:paraId="28C9540A" w14:textId="77777777" w:rsidR="00D07F41" w:rsidRDefault="00D07F41">
      <w:pPr>
        <w:pStyle w:val="BodyText"/>
        <w:spacing w:before="9"/>
        <w:rPr>
          <w:sz w:val="17"/>
        </w:rPr>
      </w:pPr>
    </w:p>
    <w:p w14:paraId="4EA9CB7D" w14:textId="77777777" w:rsidR="00D07F41" w:rsidRDefault="00B90682">
      <w:pPr>
        <w:pStyle w:val="ListParagraph"/>
        <w:numPr>
          <w:ilvl w:val="0"/>
          <w:numId w:val="39"/>
        </w:numPr>
        <w:tabs>
          <w:tab w:val="left" w:pos="1556"/>
        </w:tabs>
        <w:spacing w:line="276" w:lineRule="auto"/>
        <w:ind w:right="236" w:hanging="540"/>
        <w:jc w:val="both"/>
        <w:rPr>
          <w:sz w:val="20"/>
        </w:rPr>
      </w:pPr>
      <w:r>
        <w:rPr>
          <w:sz w:val="20"/>
        </w:rPr>
        <w:t>prescribing systems and procedures for handling cash and negotiable securities on behalf of the</w:t>
      </w:r>
      <w:r>
        <w:rPr>
          <w:spacing w:val="1"/>
          <w:sz w:val="20"/>
        </w:rPr>
        <w:t xml:space="preserve"> </w:t>
      </w:r>
      <w:r>
        <w:rPr>
          <w:sz w:val="20"/>
        </w:rPr>
        <w:t>Organisation.</w:t>
      </w:r>
    </w:p>
    <w:p w14:paraId="62F05BAA" w14:textId="77777777" w:rsidR="00D07F41" w:rsidRDefault="00D07F41">
      <w:pPr>
        <w:pStyle w:val="BodyText"/>
        <w:spacing w:before="5"/>
        <w:rPr>
          <w:sz w:val="17"/>
        </w:rPr>
      </w:pPr>
    </w:p>
    <w:p w14:paraId="39F9801F" w14:textId="77777777" w:rsidR="00D07F41" w:rsidRDefault="00B90682">
      <w:pPr>
        <w:pStyle w:val="BodyText"/>
        <w:spacing w:line="276" w:lineRule="auto"/>
        <w:ind w:left="981" w:right="239" w:hanging="865"/>
        <w:jc w:val="both"/>
      </w:pPr>
      <w:r>
        <w:t>B3.6.5</w:t>
      </w:r>
      <w:r>
        <w:rPr>
          <w:spacing w:val="47"/>
        </w:rPr>
        <w:t xml:space="preserve"> </w:t>
      </w:r>
      <w:r>
        <w:t>Official</w:t>
      </w:r>
      <w:r>
        <w:rPr>
          <w:spacing w:val="-13"/>
        </w:rPr>
        <w:t xml:space="preserve"> </w:t>
      </w:r>
      <w:r>
        <w:t>money</w:t>
      </w:r>
      <w:r>
        <w:rPr>
          <w:spacing w:val="-11"/>
        </w:rPr>
        <w:t xml:space="preserve"> </w:t>
      </w:r>
      <w:r>
        <w:t>shall</w:t>
      </w:r>
      <w:r>
        <w:rPr>
          <w:spacing w:val="-12"/>
        </w:rPr>
        <w:t xml:space="preserve"> </w:t>
      </w:r>
      <w:r>
        <w:t>not</w:t>
      </w:r>
      <w:r>
        <w:rPr>
          <w:spacing w:val="-13"/>
        </w:rPr>
        <w:t xml:space="preserve"> </w:t>
      </w:r>
      <w:r>
        <w:t>under</w:t>
      </w:r>
      <w:r>
        <w:rPr>
          <w:spacing w:val="-13"/>
        </w:rPr>
        <w:t xml:space="preserve"> </w:t>
      </w:r>
      <w:r>
        <w:t>any</w:t>
      </w:r>
      <w:r>
        <w:rPr>
          <w:spacing w:val="-11"/>
        </w:rPr>
        <w:t xml:space="preserve"> </w:t>
      </w:r>
      <w:r>
        <w:t>circumstances</w:t>
      </w:r>
      <w:r>
        <w:rPr>
          <w:spacing w:val="-12"/>
        </w:rPr>
        <w:t xml:space="preserve"> </w:t>
      </w:r>
      <w:r>
        <w:t>be</w:t>
      </w:r>
      <w:r>
        <w:rPr>
          <w:spacing w:val="-13"/>
        </w:rPr>
        <w:t xml:space="preserve"> </w:t>
      </w:r>
      <w:r>
        <w:t>used</w:t>
      </w:r>
      <w:r>
        <w:rPr>
          <w:spacing w:val="-13"/>
        </w:rPr>
        <w:t xml:space="preserve"> </w:t>
      </w:r>
      <w:r>
        <w:t>for</w:t>
      </w:r>
      <w:r>
        <w:rPr>
          <w:spacing w:val="-13"/>
        </w:rPr>
        <w:t xml:space="preserve"> </w:t>
      </w:r>
      <w:r>
        <w:t>the</w:t>
      </w:r>
      <w:r>
        <w:rPr>
          <w:spacing w:val="-13"/>
        </w:rPr>
        <w:t xml:space="preserve"> </w:t>
      </w:r>
      <w:r>
        <w:t>encashment</w:t>
      </w:r>
      <w:r>
        <w:rPr>
          <w:spacing w:val="-13"/>
        </w:rPr>
        <w:t xml:space="preserve"> </w:t>
      </w:r>
      <w:r>
        <w:t>of</w:t>
      </w:r>
      <w:r>
        <w:rPr>
          <w:spacing w:val="-14"/>
        </w:rPr>
        <w:t xml:space="preserve"> </w:t>
      </w:r>
      <w:r>
        <w:t>private cheques or</w:t>
      </w:r>
      <w:r>
        <w:rPr>
          <w:spacing w:val="2"/>
        </w:rPr>
        <w:t xml:space="preserve"> </w:t>
      </w:r>
      <w:r>
        <w:t>IOUs.</w:t>
      </w:r>
    </w:p>
    <w:p w14:paraId="33B4E64D" w14:textId="77777777" w:rsidR="00D07F41" w:rsidRDefault="00D07F41">
      <w:pPr>
        <w:pStyle w:val="BodyText"/>
        <w:spacing w:before="3"/>
        <w:rPr>
          <w:sz w:val="17"/>
        </w:rPr>
      </w:pPr>
    </w:p>
    <w:p w14:paraId="3DF3E4ED" w14:textId="77777777" w:rsidR="00D07F41" w:rsidRDefault="00B90682">
      <w:pPr>
        <w:pStyle w:val="BodyText"/>
        <w:spacing w:line="276" w:lineRule="auto"/>
        <w:ind w:left="981" w:right="238" w:hanging="864"/>
        <w:jc w:val="both"/>
      </w:pPr>
      <w:r>
        <w:t>B3.6.6 All cheques, postal orders, cash etc., shall be banked intact. Disbursements shall not be made from cash received, except under arrangements approved by the Director of Finance.</w:t>
      </w:r>
    </w:p>
    <w:p w14:paraId="50A2207A" w14:textId="77777777" w:rsidR="00D07F41" w:rsidRDefault="00D07F41">
      <w:pPr>
        <w:pStyle w:val="BodyText"/>
        <w:spacing w:before="2"/>
        <w:rPr>
          <w:sz w:val="17"/>
        </w:rPr>
      </w:pPr>
    </w:p>
    <w:p w14:paraId="76C4D3FD" w14:textId="77777777" w:rsidR="00D07F41" w:rsidRDefault="00B90682">
      <w:pPr>
        <w:pStyle w:val="BodyText"/>
        <w:spacing w:line="276" w:lineRule="auto"/>
        <w:ind w:left="981" w:right="234" w:hanging="864"/>
        <w:jc w:val="both"/>
      </w:pPr>
      <w:r>
        <w:t>B3.6.7 The holders of safe keys shall not accept unofficial funds for depositing in their safes unless such deposits are in special sealed envelopes or locked containers. It shall be made clear to the depositors that the Organisation is not to be held liable for any loss, and written indemnities must be obtained from the organisation or individuals absolving the Organisation from responsibility for any</w:t>
      </w:r>
      <w:r>
        <w:rPr>
          <w:spacing w:val="-6"/>
        </w:rPr>
        <w:t xml:space="preserve"> </w:t>
      </w:r>
      <w:r>
        <w:t>loss.</w:t>
      </w:r>
    </w:p>
    <w:p w14:paraId="780591C9" w14:textId="77777777" w:rsidR="00D07F41" w:rsidRDefault="00D07F41">
      <w:pPr>
        <w:pStyle w:val="BodyText"/>
        <w:spacing w:before="9"/>
        <w:rPr>
          <w:sz w:val="17"/>
        </w:rPr>
      </w:pPr>
    </w:p>
    <w:p w14:paraId="08B6B60C" w14:textId="77777777" w:rsidR="00D07F41" w:rsidRDefault="00B90682">
      <w:pPr>
        <w:pStyle w:val="Heading3"/>
        <w:tabs>
          <w:tab w:val="left" w:pos="969"/>
        </w:tabs>
        <w:rPr>
          <w:rFonts w:ascii="Cambria"/>
        </w:rPr>
      </w:pPr>
      <w:bookmarkStart w:id="24" w:name="B4_PROCUREMENT"/>
      <w:bookmarkStart w:id="25" w:name="_bookmark7"/>
      <w:bookmarkEnd w:id="24"/>
      <w:bookmarkEnd w:id="25"/>
      <w:r>
        <w:rPr>
          <w:rFonts w:ascii="Cambria"/>
          <w:spacing w:val="-3"/>
        </w:rPr>
        <w:t>B4</w:t>
      </w:r>
      <w:r>
        <w:rPr>
          <w:rFonts w:ascii="Cambria"/>
          <w:spacing w:val="-3"/>
        </w:rPr>
        <w:tab/>
        <w:t>PROCUREMENT</w:t>
      </w:r>
    </w:p>
    <w:p w14:paraId="64729EBB" w14:textId="77777777" w:rsidR="00D07F41" w:rsidRDefault="00D07F41">
      <w:pPr>
        <w:pStyle w:val="BodyText"/>
        <w:spacing w:before="7"/>
        <w:rPr>
          <w:rFonts w:ascii="Cambria"/>
          <w:b/>
          <w:sz w:val="21"/>
        </w:rPr>
      </w:pPr>
    </w:p>
    <w:p w14:paraId="1C406ADD" w14:textId="77777777" w:rsidR="00D07F41" w:rsidRDefault="00B90682">
      <w:pPr>
        <w:pStyle w:val="Heading3"/>
        <w:tabs>
          <w:tab w:val="left" w:pos="969"/>
        </w:tabs>
      </w:pPr>
      <w:bookmarkStart w:id="26" w:name="B4.1_Formal_Competitive_Tendering"/>
      <w:bookmarkEnd w:id="26"/>
      <w:r>
        <w:rPr>
          <w:spacing w:val="-4"/>
        </w:rPr>
        <w:t>B4.1</w:t>
      </w:r>
      <w:r>
        <w:rPr>
          <w:spacing w:val="-4"/>
        </w:rPr>
        <w:tab/>
      </w:r>
      <w:r>
        <w:t>Formal Competitive</w:t>
      </w:r>
      <w:r>
        <w:rPr>
          <w:spacing w:val="-21"/>
        </w:rPr>
        <w:t xml:space="preserve"> </w:t>
      </w:r>
      <w:r>
        <w:rPr>
          <w:spacing w:val="-3"/>
        </w:rPr>
        <w:t>Tendering</w:t>
      </w:r>
    </w:p>
    <w:p w14:paraId="6E506E95" w14:textId="77777777" w:rsidR="00D07F41" w:rsidRDefault="00D07F41">
      <w:pPr>
        <w:pStyle w:val="BodyText"/>
        <w:rPr>
          <w:b/>
          <w:sz w:val="24"/>
        </w:rPr>
      </w:pPr>
    </w:p>
    <w:p w14:paraId="1EAF4337" w14:textId="77777777" w:rsidR="00D07F41" w:rsidRDefault="00B90682">
      <w:pPr>
        <w:pStyle w:val="ListParagraph"/>
        <w:numPr>
          <w:ilvl w:val="3"/>
          <w:numId w:val="38"/>
        </w:numPr>
        <w:tabs>
          <w:tab w:val="left" w:pos="981"/>
          <w:tab w:val="left" w:pos="982"/>
        </w:tabs>
        <w:spacing w:before="186"/>
        <w:ind w:hanging="865"/>
        <w:rPr>
          <w:sz w:val="20"/>
        </w:rPr>
      </w:pPr>
      <w:r>
        <w:rPr>
          <w:sz w:val="20"/>
        </w:rPr>
        <w:t>General</w:t>
      </w:r>
      <w:r>
        <w:rPr>
          <w:spacing w:val="-9"/>
          <w:sz w:val="20"/>
        </w:rPr>
        <w:t xml:space="preserve"> </w:t>
      </w:r>
      <w:r>
        <w:rPr>
          <w:spacing w:val="-3"/>
          <w:sz w:val="20"/>
        </w:rPr>
        <w:t>Applicability</w:t>
      </w:r>
    </w:p>
    <w:p w14:paraId="44B25CD6" w14:textId="77777777" w:rsidR="00D07F41" w:rsidRDefault="00D07F41">
      <w:pPr>
        <w:pStyle w:val="BodyText"/>
        <w:spacing w:before="6"/>
      </w:pPr>
    </w:p>
    <w:p w14:paraId="09A05F01" w14:textId="77777777" w:rsidR="00D07F41" w:rsidRDefault="00B90682">
      <w:pPr>
        <w:pStyle w:val="BodyText"/>
        <w:ind w:right="1512"/>
        <w:jc w:val="right"/>
      </w:pPr>
      <w:r>
        <w:t>The Organisation shall ensure that competitive tenders are invited for:</w:t>
      </w:r>
    </w:p>
    <w:p w14:paraId="686953FF" w14:textId="77777777" w:rsidR="00D07F41" w:rsidRDefault="00D07F41">
      <w:pPr>
        <w:pStyle w:val="BodyText"/>
        <w:spacing w:before="4"/>
      </w:pPr>
    </w:p>
    <w:p w14:paraId="2BC8450A" w14:textId="77777777" w:rsidR="00D07F41" w:rsidRDefault="00B90682">
      <w:pPr>
        <w:pStyle w:val="ListParagraph"/>
        <w:numPr>
          <w:ilvl w:val="4"/>
          <w:numId w:val="38"/>
        </w:numPr>
        <w:tabs>
          <w:tab w:val="left" w:pos="1377"/>
          <w:tab w:val="left" w:pos="1378"/>
        </w:tabs>
        <w:ind w:hanging="361"/>
        <w:rPr>
          <w:sz w:val="20"/>
        </w:rPr>
      </w:pPr>
      <w:r>
        <w:rPr>
          <w:sz w:val="20"/>
        </w:rPr>
        <w:t>the</w:t>
      </w:r>
      <w:r>
        <w:rPr>
          <w:spacing w:val="-9"/>
          <w:sz w:val="20"/>
        </w:rPr>
        <w:t xml:space="preserve"> </w:t>
      </w:r>
      <w:r>
        <w:rPr>
          <w:sz w:val="20"/>
        </w:rPr>
        <w:t>supply</w:t>
      </w:r>
      <w:r>
        <w:rPr>
          <w:spacing w:val="-5"/>
          <w:sz w:val="20"/>
        </w:rPr>
        <w:t xml:space="preserve"> </w:t>
      </w:r>
      <w:r>
        <w:rPr>
          <w:sz w:val="20"/>
        </w:rPr>
        <w:t>of</w:t>
      </w:r>
      <w:r>
        <w:rPr>
          <w:spacing w:val="-9"/>
          <w:sz w:val="20"/>
        </w:rPr>
        <w:t xml:space="preserve"> </w:t>
      </w:r>
      <w:r>
        <w:rPr>
          <w:sz w:val="20"/>
        </w:rPr>
        <w:t>goods,</w:t>
      </w:r>
      <w:r>
        <w:rPr>
          <w:spacing w:val="-6"/>
          <w:sz w:val="20"/>
        </w:rPr>
        <w:t xml:space="preserve"> </w:t>
      </w:r>
      <w:r>
        <w:rPr>
          <w:sz w:val="20"/>
        </w:rPr>
        <w:t>materials</w:t>
      </w:r>
      <w:r>
        <w:rPr>
          <w:spacing w:val="-8"/>
          <w:sz w:val="20"/>
        </w:rPr>
        <w:t xml:space="preserve"> </w:t>
      </w:r>
      <w:r>
        <w:rPr>
          <w:sz w:val="20"/>
        </w:rPr>
        <w:t>and</w:t>
      </w:r>
      <w:r>
        <w:rPr>
          <w:spacing w:val="-9"/>
          <w:sz w:val="20"/>
        </w:rPr>
        <w:t xml:space="preserve"> </w:t>
      </w:r>
      <w:r>
        <w:rPr>
          <w:sz w:val="20"/>
        </w:rPr>
        <w:t>manufactured</w:t>
      </w:r>
      <w:r>
        <w:rPr>
          <w:spacing w:val="-7"/>
          <w:sz w:val="20"/>
        </w:rPr>
        <w:t xml:space="preserve"> </w:t>
      </w:r>
      <w:r>
        <w:rPr>
          <w:sz w:val="20"/>
        </w:rPr>
        <w:t>articles;</w:t>
      </w:r>
    </w:p>
    <w:p w14:paraId="3D0D5D96" w14:textId="77777777" w:rsidR="00D07F41" w:rsidRDefault="00D07F41">
      <w:pPr>
        <w:pStyle w:val="BodyText"/>
        <w:spacing w:before="2"/>
      </w:pPr>
    </w:p>
    <w:p w14:paraId="44CC0BDF" w14:textId="77777777" w:rsidR="00D07F41" w:rsidRDefault="00B90682">
      <w:pPr>
        <w:pStyle w:val="ListParagraph"/>
        <w:numPr>
          <w:ilvl w:val="4"/>
          <w:numId w:val="38"/>
        </w:numPr>
        <w:tabs>
          <w:tab w:val="left" w:pos="1377"/>
          <w:tab w:val="left" w:pos="1378"/>
        </w:tabs>
        <w:spacing w:line="237" w:lineRule="auto"/>
        <w:ind w:right="472"/>
        <w:rPr>
          <w:sz w:val="20"/>
        </w:rPr>
      </w:pPr>
      <w:r>
        <w:rPr>
          <w:sz w:val="20"/>
        </w:rPr>
        <w:t>the rendering of services including all forms of management consultancy services (other than specialised services sought from or provided by the</w:t>
      </w:r>
      <w:r>
        <w:rPr>
          <w:spacing w:val="-36"/>
          <w:sz w:val="20"/>
        </w:rPr>
        <w:t xml:space="preserve"> </w:t>
      </w:r>
      <w:r>
        <w:rPr>
          <w:sz w:val="20"/>
        </w:rPr>
        <w:t>DH);</w:t>
      </w:r>
    </w:p>
    <w:p w14:paraId="62F055AF" w14:textId="77777777" w:rsidR="00D07F41" w:rsidRDefault="00D07F41">
      <w:pPr>
        <w:pStyle w:val="BodyText"/>
        <w:spacing w:before="5"/>
      </w:pPr>
    </w:p>
    <w:p w14:paraId="3913F517" w14:textId="77777777" w:rsidR="00D07F41" w:rsidRDefault="00B90682">
      <w:pPr>
        <w:pStyle w:val="ListParagraph"/>
        <w:numPr>
          <w:ilvl w:val="4"/>
          <w:numId w:val="38"/>
        </w:numPr>
        <w:tabs>
          <w:tab w:val="left" w:pos="1377"/>
          <w:tab w:val="left" w:pos="1378"/>
        </w:tabs>
        <w:spacing w:line="232" w:lineRule="auto"/>
        <w:ind w:right="280" w:hanging="361"/>
        <w:rPr>
          <w:sz w:val="20"/>
        </w:rPr>
      </w:pPr>
      <w:r>
        <w:rPr>
          <w:sz w:val="20"/>
        </w:rPr>
        <w:t>For</w:t>
      </w:r>
      <w:r>
        <w:rPr>
          <w:spacing w:val="-14"/>
          <w:sz w:val="20"/>
        </w:rPr>
        <w:t xml:space="preserve"> </w:t>
      </w:r>
      <w:r>
        <w:rPr>
          <w:sz w:val="20"/>
        </w:rPr>
        <w:t>the</w:t>
      </w:r>
      <w:r>
        <w:rPr>
          <w:spacing w:val="-11"/>
          <w:sz w:val="20"/>
        </w:rPr>
        <w:t xml:space="preserve"> </w:t>
      </w:r>
      <w:r>
        <w:rPr>
          <w:sz w:val="20"/>
        </w:rPr>
        <w:t>design,</w:t>
      </w:r>
      <w:r>
        <w:rPr>
          <w:spacing w:val="-11"/>
          <w:sz w:val="20"/>
        </w:rPr>
        <w:t xml:space="preserve"> </w:t>
      </w:r>
      <w:r>
        <w:rPr>
          <w:sz w:val="20"/>
        </w:rPr>
        <w:t>construction</w:t>
      </w:r>
      <w:r>
        <w:rPr>
          <w:spacing w:val="-10"/>
          <w:sz w:val="20"/>
        </w:rPr>
        <w:t xml:space="preserve"> </w:t>
      </w:r>
      <w:r>
        <w:rPr>
          <w:sz w:val="20"/>
        </w:rPr>
        <w:t>and</w:t>
      </w:r>
      <w:r>
        <w:rPr>
          <w:spacing w:val="-11"/>
          <w:sz w:val="20"/>
        </w:rPr>
        <w:t xml:space="preserve"> </w:t>
      </w:r>
      <w:r>
        <w:rPr>
          <w:sz w:val="20"/>
        </w:rPr>
        <w:t>maintenance</w:t>
      </w:r>
      <w:r>
        <w:rPr>
          <w:spacing w:val="-12"/>
          <w:sz w:val="20"/>
        </w:rPr>
        <w:t xml:space="preserve"> </w:t>
      </w:r>
      <w:r>
        <w:rPr>
          <w:sz w:val="20"/>
        </w:rPr>
        <w:t>of</w:t>
      </w:r>
      <w:r>
        <w:rPr>
          <w:spacing w:val="-9"/>
          <w:sz w:val="20"/>
        </w:rPr>
        <w:t xml:space="preserve"> </w:t>
      </w:r>
      <w:r>
        <w:rPr>
          <w:sz w:val="20"/>
        </w:rPr>
        <w:t>building</w:t>
      </w:r>
      <w:r>
        <w:rPr>
          <w:spacing w:val="-14"/>
          <w:sz w:val="20"/>
        </w:rPr>
        <w:t xml:space="preserve"> </w:t>
      </w:r>
      <w:r>
        <w:rPr>
          <w:sz w:val="20"/>
        </w:rPr>
        <w:t>and</w:t>
      </w:r>
      <w:r>
        <w:rPr>
          <w:spacing w:val="-10"/>
          <w:sz w:val="20"/>
        </w:rPr>
        <w:t xml:space="preserve"> </w:t>
      </w:r>
      <w:r>
        <w:rPr>
          <w:sz w:val="20"/>
        </w:rPr>
        <w:t>engineering</w:t>
      </w:r>
      <w:r>
        <w:rPr>
          <w:spacing w:val="-14"/>
          <w:sz w:val="20"/>
        </w:rPr>
        <w:t xml:space="preserve"> </w:t>
      </w:r>
      <w:r>
        <w:rPr>
          <w:sz w:val="20"/>
        </w:rPr>
        <w:t>works (including</w:t>
      </w:r>
      <w:r>
        <w:rPr>
          <w:spacing w:val="-17"/>
          <w:sz w:val="20"/>
        </w:rPr>
        <w:t xml:space="preserve"> </w:t>
      </w:r>
      <w:r>
        <w:rPr>
          <w:sz w:val="20"/>
        </w:rPr>
        <w:t>construction</w:t>
      </w:r>
      <w:r>
        <w:rPr>
          <w:spacing w:val="-14"/>
          <w:sz w:val="20"/>
        </w:rPr>
        <w:t xml:space="preserve"> </w:t>
      </w:r>
      <w:r>
        <w:rPr>
          <w:sz w:val="20"/>
        </w:rPr>
        <w:t>and</w:t>
      </w:r>
      <w:r>
        <w:rPr>
          <w:spacing w:val="-11"/>
          <w:sz w:val="20"/>
        </w:rPr>
        <w:t xml:space="preserve"> </w:t>
      </w:r>
      <w:r>
        <w:rPr>
          <w:sz w:val="20"/>
        </w:rPr>
        <w:t>maintenance</w:t>
      </w:r>
      <w:r>
        <w:rPr>
          <w:spacing w:val="-15"/>
          <w:sz w:val="20"/>
        </w:rPr>
        <w:t xml:space="preserve"> </w:t>
      </w:r>
      <w:r>
        <w:rPr>
          <w:sz w:val="20"/>
        </w:rPr>
        <w:t>of</w:t>
      </w:r>
      <w:r>
        <w:rPr>
          <w:spacing w:val="-11"/>
          <w:sz w:val="20"/>
        </w:rPr>
        <w:t xml:space="preserve"> </w:t>
      </w:r>
      <w:r>
        <w:rPr>
          <w:sz w:val="20"/>
        </w:rPr>
        <w:t>grounds</w:t>
      </w:r>
      <w:r>
        <w:rPr>
          <w:spacing w:val="-13"/>
          <w:sz w:val="20"/>
        </w:rPr>
        <w:t xml:space="preserve"> </w:t>
      </w:r>
      <w:r>
        <w:rPr>
          <w:sz w:val="20"/>
        </w:rPr>
        <w:t>and</w:t>
      </w:r>
      <w:r>
        <w:rPr>
          <w:spacing w:val="-16"/>
          <w:sz w:val="20"/>
        </w:rPr>
        <w:t xml:space="preserve"> </w:t>
      </w:r>
      <w:r>
        <w:rPr>
          <w:sz w:val="20"/>
        </w:rPr>
        <w:t>gardens);</w:t>
      </w:r>
      <w:r>
        <w:rPr>
          <w:spacing w:val="-13"/>
          <w:sz w:val="20"/>
        </w:rPr>
        <w:t xml:space="preserve"> </w:t>
      </w:r>
      <w:r>
        <w:rPr>
          <w:sz w:val="20"/>
        </w:rPr>
        <w:t>for</w:t>
      </w:r>
      <w:r>
        <w:rPr>
          <w:spacing w:val="-13"/>
          <w:sz w:val="20"/>
        </w:rPr>
        <w:t xml:space="preserve"> </w:t>
      </w:r>
      <w:r>
        <w:rPr>
          <w:sz w:val="20"/>
        </w:rPr>
        <w:t>disposals.</w:t>
      </w:r>
    </w:p>
    <w:p w14:paraId="4DAE3704" w14:textId="77777777" w:rsidR="00D07F41" w:rsidRDefault="00D07F41">
      <w:pPr>
        <w:pStyle w:val="BodyText"/>
        <w:rPr>
          <w:sz w:val="22"/>
        </w:rPr>
      </w:pPr>
    </w:p>
    <w:p w14:paraId="2F816F1E" w14:textId="77777777" w:rsidR="00D07F41" w:rsidRDefault="00D07F41">
      <w:pPr>
        <w:pStyle w:val="BodyText"/>
        <w:spacing w:before="6"/>
        <w:rPr>
          <w:sz w:val="18"/>
        </w:rPr>
      </w:pPr>
    </w:p>
    <w:p w14:paraId="1390A380" w14:textId="77777777" w:rsidR="00D07F41" w:rsidRDefault="00B90682">
      <w:pPr>
        <w:pStyle w:val="BodyText"/>
        <w:tabs>
          <w:tab w:val="left" w:pos="981"/>
        </w:tabs>
        <w:ind w:left="117"/>
      </w:pPr>
      <w:r>
        <w:rPr>
          <w:spacing w:val="-2"/>
        </w:rPr>
        <w:t>B4.1.2</w:t>
      </w:r>
      <w:r>
        <w:rPr>
          <w:spacing w:val="-2"/>
        </w:rPr>
        <w:tab/>
      </w:r>
      <w:r>
        <w:t>Health Care</w:t>
      </w:r>
      <w:r>
        <w:rPr>
          <w:spacing w:val="-15"/>
        </w:rPr>
        <w:t xml:space="preserve"> </w:t>
      </w:r>
      <w:r>
        <w:rPr>
          <w:spacing w:val="-3"/>
        </w:rPr>
        <w:t>Services</w:t>
      </w:r>
    </w:p>
    <w:p w14:paraId="2EDD118F" w14:textId="77777777" w:rsidR="00D07F41" w:rsidRDefault="00D07F41">
      <w:pPr>
        <w:pStyle w:val="BodyText"/>
        <w:spacing w:before="5"/>
      </w:pPr>
    </w:p>
    <w:p w14:paraId="71F76D4B" w14:textId="77777777" w:rsidR="00D07F41" w:rsidRDefault="00B90682">
      <w:pPr>
        <w:pStyle w:val="BodyText"/>
        <w:spacing w:before="1" w:line="276" w:lineRule="auto"/>
        <w:ind w:left="969" w:right="231"/>
        <w:jc w:val="both"/>
      </w:pPr>
      <w:r>
        <w:t>Where the Organisation elects to invite tenders for the supply of healthcare services these</w:t>
      </w:r>
      <w:r>
        <w:rPr>
          <w:spacing w:val="-5"/>
        </w:rPr>
        <w:t xml:space="preserve"> </w:t>
      </w:r>
      <w:r>
        <w:t>Articles</w:t>
      </w:r>
      <w:r>
        <w:rPr>
          <w:spacing w:val="-4"/>
        </w:rPr>
        <w:t xml:space="preserve"> </w:t>
      </w:r>
      <w:r>
        <w:t>of</w:t>
      </w:r>
      <w:r>
        <w:rPr>
          <w:spacing w:val="-4"/>
        </w:rPr>
        <w:t xml:space="preserve"> </w:t>
      </w:r>
      <w:r>
        <w:t>Association</w:t>
      </w:r>
      <w:r>
        <w:rPr>
          <w:spacing w:val="-8"/>
        </w:rPr>
        <w:t xml:space="preserve"> </w:t>
      </w:r>
      <w:r>
        <w:t>and</w:t>
      </w:r>
      <w:r>
        <w:rPr>
          <w:spacing w:val="-4"/>
        </w:rPr>
        <w:t xml:space="preserve"> </w:t>
      </w:r>
      <w:r>
        <w:t>Standing</w:t>
      </w:r>
      <w:r>
        <w:rPr>
          <w:spacing w:val="-5"/>
        </w:rPr>
        <w:t xml:space="preserve"> </w:t>
      </w:r>
      <w:r>
        <w:t>Financial</w:t>
      </w:r>
      <w:r>
        <w:rPr>
          <w:spacing w:val="-7"/>
        </w:rPr>
        <w:t xml:space="preserve"> </w:t>
      </w:r>
      <w:r>
        <w:t>Instructions</w:t>
      </w:r>
      <w:r>
        <w:rPr>
          <w:spacing w:val="-5"/>
        </w:rPr>
        <w:t xml:space="preserve"> </w:t>
      </w:r>
      <w:r>
        <w:t>shall</w:t>
      </w:r>
      <w:r>
        <w:rPr>
          <w:spacing w:val="-8"/>
        </w:rPr>
        <w:t xml:space="preserve"> </w:t>
      </w:r>
      <w:r>
        <w:t>apply</w:t>
      </w:r>
      <w:r>
        <w:rPr>
          <w:spacing w:val="-5"/>
        </w:rPr>
        <w:t xml:space="preserve"> </w:t>
      </w:r>
      <w:r>
        <w:t>as</w:t>
      </w:r>
      <w:r>
        <w:rPr>
          <w:spacing w:val="-4"/>
        </w:rPr>
        <w:t xml:space="preserve"> </w:t>
      </w:r>
      <w:r>
        <w:t>far</w:t>
      </w:r>
      <w:r>
        <w:rPr>
          <w:spacing w:val="-2"/>
        </w:rPr>
        <w:t xml:space="preserve"> </w:t>
      </w:r>
      <w:r>
        <w:t>as they are applicable to the tendering.</w:t>
      </w:r>
    </w:p>
    <w:p w14:paraId="3C28C7FD" w14:textId="77777777" w:rsidR="00D07F41" w:rsidRDefault="00B90682">
      <w:pPr>
        <w:pStyle w:val="BodyText"/>
        <w:tabs>
          <w:tab w:val="left" w:pos="851"/>
        </w:tabs>
        <w:spacing w:before="197"/>
        <w:ind w:right="1517"/>
        <w:jc w:val="right"/>
      </w:pPr>
      <w:r>
        <w:rPr>
          <w:spacing w:val="-2"/>
        </w:rPr>
        <w:t>B4.1.3</w:t>
      </w:r>
      <w:r>
        <w:rPr>
          <w:spacing w:val="-2"/>
        </w:rPr>
        <w:tab/>
      </w:r>
      <w:r>
        <w:t>Exceptions</w:t>
      </w:r>
      <w:r>
        <w:rPr>
          <w:spacing w:val="-10"/>
        </w:rPr>
        <w:t xml:space="preserve"> </w:t>
      </w:r>
      <w:r>
        <w:t>and</w:t>
      </w:r>
      <w:r>
        <w:rPr>
          <w:spacing w:val="-9"/>
        </w:rPr>
        <w:t xml:space="preserve"> </w:t>
      </w:r>
      <w:r>
        <w:t>instances</w:t>
      </w:r>
      <w:r>
        <w:rPr>
          <w:spacing w:val="-7"/>
        </w:rPr>
        <w:t xml:space="preserve"> </w:t>
      </w:r>
      <w:r>
        <w:t>where</w:t>
      </w:r>
      <w:r>
        <w:rPr>
          <w:spacing w:val="-10"/>
        </w:rPr>
        <w:t xml:space="preserve"> </w:t>
      </w:r>
      <w:r>
        <w:t>formal</w:t>
      </w:r>
      <w:r>
        <w:rPr>
          <w:spacing w:val="-12"/>
        </w:rPr>
        <w:t xml:space="preserve"> </w:t>
      </w:r>
      <w:r>
        <w:t>tendering</w:t>
      </w:r>
      <w:r>
        <w:rPr>
          <w:spacing w:val="-8"/>
        </w:rPr>
        <w:t xml:space="preserve"> </w:t>
      </w:r>
      <w:r>
        <w:t>need</w:t>
      </w:r>
      <w:r>
        <w:rPr>
          <w:spacing w:val="-9"/>
        </w:rPr>
        <w:t xml:space="preserve"> </w:t>
      </w:r>
      <w:r>
        <w:t>not</w:t>
      </w:r>
      <w:r>
        <w:rPr>
          <w:spacing w:val="-9"/>
        </w:rPr>
        <w:t xml:space="preserve"> </w:t>
      </w:r>
      <w:r>
        <w:t>be</w:t>
      </w:r>
      <w:r>
        <w:rPr>
          <w:spacing w:val="-8"/>
        </w:rPr>
        <w:t xml:space="preserve"> </w:t>
      </w:r>
      <w:r>
        <w:rPr>
          <w:spacing w:val="-3"/>
        </w:rPr>
        <w:t>applied</w:t>
      </w:r>
    </w:p>
    <w:p w14:paraId="038D0490" w14:textId="77777777" w:rsidR="00D07F41" w:rsidRDefault="00D07F41">
      <w:pPr>
        <w:jc w:val="right"/>
        <w:sectPr w:rsidR="00D07F41">
          <w:pgSz w:w="11920" w:h="16850"/>
          <w:pgMar w:top="1340" w:right="1560" w:bottom="920" w:left="1680" w:header="0" w:footer="688" w:gutter="0"/>
          <w:cols w:space="720"/>
        </w:sectPr>
      </w:pPr>
    </w:p>
    <w:p w14:paraId="53F4BF02" w14:textId="77777777" w:rsidR="00D07F41" w:rsidRDefault="00B90682">
      <w:pPr>
        <w:spacing w:before="79"/>
        <w:ind w:left="969"/>
        <w:rPr>
          <w:sz w:val="20"/>
        </w:rPr>
      </w:pPr>
      <w:r>
        <w:rPr>
          <w:sz w:val="20"/>
        </w:rPr>
        <w:lastRenderedPageBreak/>
        <w:t xml:space="preserve">Formal tendering procedures </w:t>
      </w:r>
      <w:r>
        <w:rPr>
          <w:b/>
          <w:sz w:val="20"/>
          <w:u w:val="thick"/>
        </w:rPr>
        <w:t>need not be applied</w:t>
      </w:r>
      <w:r>
        <w:rPr>
          <w:b/>
          <w:sz w:val="20"/>
        </w:rPr>
        <w:t xml:space="preserve"> </w:t>
      </w:r>
      <w:r>
        <w:rPr>
          <w:sz w:val="20"/>
        </w:rPr>
        <w:t>where:</w:t>
      </w:r>
    </w:p>
    <w:p w14:paraId="6F50A07E" w14:textId="77777777" w:rsidR="00D07F41" w:rsidRDefault="00D07F41">
      <w:pPr>
        <w:pStyle w:val="BodyText"/>
        <w:spacing w:before="5"/>
        <w:rPr>
          <w:sz w:val="12"/>
        </w:rPr>
      </w:pPr>
    </w:p>
    <w:p w14:paraId="0329E9C7" w14:textId="04B6580D" w:rsidR="00D07F41" w:rsidRDefault="00B90682">
      <w:pPr>
        <w:pStyle w:val="ListParagraph"/>
        <w:numPr>
          <w:ilvl w:val="0"/>
          <w:numId w:val="37"/>
        </w:numPr>
        <w:tabs>
          <w:tab w:val="left" w:pos="1557"/>
          <w:tab w:val="left" w:pos="1558"/>
        </w:tabs>
        <w:spacing w:before="93" w:line="276" w:lineRule="auto"/>
        <w:ind w:left="1557" w:right="273"/>
        <w:rPr>
          <w:sz w:val="20"/>
        </w:rPr>
      </w:pPr>
      <w:r>
        <w:rPr>
          <w:sz w:val="20"/>
        </w:rPr>
        <w:t>the</w:t>
      </w:r>
      <w:r>
        <w:rPr>
          <w:spacing w:val="-18"/>
          <w:sz w:val="20"/>
        </w:rPr>
        <w:t xml:space="preserve"> </w:t>
      </w:r>
      <w:r>
        <w:rPr>
          <w:sz w:val="20"/>
        </w:rPr>
        <w:t>estimated</w:t>
      </w:r>
      <w:r>
        <w:rPr>
          <w:spacing w:val="-19"/>
          <w:sz w:val="20"/>
        </w:rPr>
        <w:t xml:space="preserve"> </w:t>
      </w:r>
      <w:r>
        <w:rPr>
          <w:sz w:val="20"/>
        </w:rPr>
        <w:t>expenditure</w:t>
      </w:r>
      <w:r>
        <w:rPr>
          <w:spacing w:val="-18"/>
          <w:sz w:val="20"/>
        </w:rPr>
        <w:t xml:space="preserve"> </w:t>
      </w:r>
      <w:r>
        <w:rPr>
          <w:sz w:val="20"/>
        </w:rPr>
        <w:t>or</w:t>
      </w:r>
      <w:r>
        <w:rPr>
          <w:spacing w:val="-18"/>
          <w:sz w:val="20"/>
        </w:rPr>
        <w:t xml:space="preserve"> </w:t>
      </w:r>
      <w:r>
        <w:rPr>
          <w:spacing w:val="-3"/>
          <w:sz w:val="20"/>
        </w:rPr>
        <w:t>income</w:t>
      </w:r>
      <w:r>
        <w:rPr>
          <w:spacing w:val="-18"/>
          <w:sz w:val="20"/>
        </w:rPr>
        <w:t xml:space="preserve"> </w:t>
      </w:r>
      <w:r>
        <w:rPr>
          <w:sz w:val="20"/>
        </w:rPr>
        <w:t>does</w:t>
      </w:r>
      <w:r>
        <w:rPr>
          <w:spacing w:val="-19"/>
          <w:sz w:val="20"/>
        </w:rPr>
        <w:t xml:space="preserve"> </w:t>
      </w:r>
      <w:r>
        <w:rPr>
          <w:sz w:val="20"/>
        </w:rPr>
        <w:t>not,</w:t>
      </w:r>
      <w:r>
        <w:rPr>
          <w:spacing w:val="-22"/>
          <w:sz w:val="20"/>
        </w:rPr>
        <w:t xml:space="preserve"> </w:t>
      </w:r>
      <w:r>
        <w:rPr>
          <w:sz w:val="20"/>
        </w:rPr>
        <w:t>or</w:t>
      </w:r>
      <w:r>
        <w:rPr>
          <w:spacing w:val="-17"/>
          <w:sz w:val="20"/>
        </w:rPr>
        <w:t xml:space="preserve"> </w:t>
      </w:r>
      <w:r>
        <w:rPr>
          <w:sz w:val="20"/>
        </w:rPr>
        <w:t>is</w:t>
      </w:r>
      <w:r>
        <w:rPr>
          <w:spacing w:val="-18"/>
          <w:sz w:val="20"/>
        </w:rPr>
        <w:t xml:space="preserve"> </w:t>
      </w:r>
      <w:r>
        <w:rPr>
          <w:sz w:val="20"/>
        </w:rPr>
        <w:t>not</w:t>
      </w:r>
      <w:r>
        <w:rPr>
          <w:spacing w:val="-20"/>
          <w:sz w:val="20"/>
        </w:rPr>
        <w:t xml:space="preserve"> </w:t>
      </w:r>
      <w:r>
        <w:rPr>
          <w:sz w:val="20"/>
        </w:rPr>
        <w:t>reasonably</w:t>
      </w:r>
      <w:r>
        <w:rPr>
          <w:spacing w:val="-19"/>
          <w:sz w:val="20"/>
        </w:rPr>
        <w:t xml:space="preserve"> </w:t>
      </w:r>
      <w:r>
        <w:rPr>
          <w:sz w:val="20"/>
        </w:rPr>
        <w:t>expected</w:t>
      </w:r>
      <w:r>
        <w:rPr>
          <w:spacing w:val="-20"/>
          <w:sz w:val="20"/>
        </w:rPr>
        <w:t xml:space="preserve"> </w:t>
      </w:r>
      <w:r>
        <w:rPr>
          <w:sz w:val="20"/>
        </w:rPr>
        <w:t>to, exceed £</w:t>
      </w:r>
      <w:r w:rsidR="000C24D1">
        <w:rPr>
          <w:sz w:val="20"/>
        </w:rPr>
        <w:t>50</w:t>
      </w:r>
      <w:r>
        <w:rPr>
          <w:sz w:val="20"/>
        </w:rPr>
        <w:t>,000, over the life of the</w:t>
      </w:r>
      <w:r>
        <w:rPr>
          <w:spacing w:val="-6"/>
          <w:sz w:val="20"/>
        </w:rPr>
        <w:t xml:space="preserve"> </w:t>
      </w:r>
      <w:r>
        <w:rPr>
          <w:sz w:val="20"/>
        </w:rPr>
        <w:t>contract.</w:t>
      </w:r>
    </w:p>
    <w:p w14:paraId="79FA2F43" w14:textId="77777777" w:rsidR="00D07F41" w:rsidRDefault="00D07F41">
      <w:pPr>
        <w:pStyle w:val="BodyText"/>
        <w:spacing w:before="5"/>
        <w:rPr>
          <w:sz w:val="17"/>
        </w:rPr>
      </w:pPr>
    </w:p>
    <w:p w14:paraId="0DF4117C" w14:textId="77777777" w:rsidR="00D07F41" w:rsidRDefault="00B90682">
      <w:pPr>
        <w:pStyle w:val="ListParagraph"/>
        <w:numPr>
          <w:ilvl w:val="0"/>
          <w:numId w:val="37"/>
        </w:numPr>
        <w:tabs>
          <w:tab w:val="left" w:pos="1557"/>
          <w:tab w:val="left" w:pos="1558"/>
        </w:tabs>
        <w:spacing w:line="273" w:lineRule="auto"/>
        <w:ind w:left="1557" w:right="276" w:hanging="590"/>
        <w:rPr>
          <w:sz w:val="20"/>
        </w:rPr>
      </w:pPr>
      <w:r>
        <w:rPr>
          <w:sz w:val="20"/>
        </w:rPr>
        <w:t>where</w:t>
      </w:r>
      <w:r>
        <w:rPr>
          <w:spacing w:val="-23"/>
          <w:sz w:val="20"/>
        </w:rPr>
        <w:t xml:space="preserve"> </w:t>
      </w:r>
      <w:r>
        <w:rPr>
          <w:sz w:val="20"/>
        </w:rPr>
        <w:t>the</w:t>
      </w:r>
      <w:r>
        <w:rPr>
          <w:spacing w:val="-26"/>
          <w:sz w:val="20"/>
        </w:rPr>
        <w:t xml:space="preserve"> </w:t>
      </w:r>
      <w:r>
        <w:rPr>
          <w:sz w:val="20"/>
        </w:rPr>
        <w:t>supply</w:t>
      </w:r>
      <w:r>
        <w:rPr>
          <w:spacing w:val="-21"/>
          <w:sz w:val="20"/>
        </w:rPr>
        <w:t xml:space="preserve"> </w:t>
      </w:r>
      <w:r>
        <w:rPr>
          <w:sz w:val="20"/>
        </w:rPr>
        <w:t>is</w:t>
      </w:r>
      <w:r>
        <w:rPr>
          <w:spacing w:val="-21"/>
          <w:sz w:val="20"/>
        </w:rPr>
        <w:t xml:space="preserve"> </w:t>
      </w:r>
      <w:r>
        <w:rPr>
          <w:sz w:val="20"/>
        </w:rPr>
        <w:t>proposed</w:t>
      </w:r>
      <w:r>
        <w:rPr>
          <w:spacing w:val="-25"/>
          <w:sz w:val="20"/>
        </w:rPr>
        <w:t xml:space="preserve"> </w:t>
      </w:r>
      <w:r>
        <w:rPr>
          <w:sz w:val="20"/>
        </w:rPr>
        <w:t>under</w:t>
      </w:r>
      <w:r>
        <w:rPr>
          <w:spacing w:val="-21"/>
          <w:sz w:val="20"/>
        </w:rPr>
        <w:t xml:space="preserve"> </w:t>
      </w:r>
      <w:r>
        <w:rPr>
          <w:sz w:val="20"/>
        </w:rPr>
        <w:t>special</w:t>
      </w:r>
      <w:r>
        <w:rPr>
          <w:spacing w:val="-23"/>
          <w:sz w:val="20"/>
        </w:rPr>
        <w:t xml:space="preserve"> </w:t>
      </w:r>
      <w:r>
        <w:rPr>
          <w:sz w:val="20"/>
        </w:rPr>
        <w:t>arrangements</w:t>
      </w:r>
      <w:r>
        <w:rPr>
          <w:spacing w:val="-22"/>
          <w:sz w:val="20"/>
        </w:rPr>
        <w:t xml:space="preserve"> </w:t>
      </w:r>
      <w:r>
        <w:rPr>
          <w:sz w:val="20"/>
        </w:rPr>
        <w:t>negotiated</w:t>
      </w:r>
      <w:r>
        <w:rPr>
          <w:spacing w:val="-23"/>
          <w:sz w:val="20"/>
        </w:rPr>
        <w:t xml:space="preserve"> </w:t>
      </w:r>
      <w:r>
        <w:rPr>
          <w:sz w:val="20"/>
        </w:rPr>
        <w:t>by</w:t>
      </w:r>
      <w:r>
        <w:rPr>
          <w:spacing w:val="-23"/>
          <w:sz w:val="20"/>
        </w:rPr>
        <w:t xml:space="preserve"> </w:t>
      </w:r>
      <w:r>
        <w:rPr>
          <w:sz w:val="20"/>
        </w:rPr>
        <w:t>the</w:t>
      </w:r>
      <w:r>
        <w:rPr>
          <w:spacing w:val="-23"/>
          <w:sz w:val="20"/>
        </w:rPr>
        <w:t xml:space="preserve"> </w:t>
      </w:r>
      <w:r>
        <w:rPr>
          <w:spacing w:val="-3"/>
          <w:sz w:val="20"/>
        </w:rPr>
        <w:t xml:space="preserve">DH </w:t>
      </w:r>
      <w:r>
        <w:rPr>
          <w:sz w:val="20"/>
        </w:rPr>
        <w:t>in which event the said special arrangements must be complied</w:t>
      </w:r>
      <w:r>
        <w:rPr>
          <w:spacing w:val="-18"/>
          <w:sz w:val="20"/>
        </w:rPr>
        <w:t xml:space="preserve"> </w:t>
      </w:r>
      <w:r>
        <w:rPr>
          <w:sz w:val="20"/>
        </w:rPr>
        <w:t>with;</w:t>
      </w:r>
    </w:p>
    <w:p w14:paraId="674F7B11" w14:textId="77777777" w:rsidR="00D07F41" w:rsidRDefault="00D07F41">
      <w:pPr>
        <w:pStyle w:val="BodyText"/>
        <w:spacing w:before="7"/>
        <w:rPr>
          <w:sz w:val="17"/>
        </w:rPr>
      </w:pPr>
    </w:p>
    <w:p w14:paraId="6F311DC7" w14:textId="77777777" w:rsidR="00D07F41" w:rsidRDefault="00B90682">
      <w:pPr>
        <w:pStyle w:val="BodyText"/>
        <w:ind w:left="969"/>
      </w:pPr>
      <w:r>
        <w:t xml:space="preserve">Formal tendering procedures </w:t>
      </w:r>
      <w:r>
        <w:rPr>
          <w:b/>
          <w:u w:val="thick"/>
        </w:rPr>
        <w:t>may be waived</w:t>
      </w:r>
      <w:r>
        <w:rPr>
          <w:b/>
        </w:rPr>
        <w:t xml:space="preserve"> </w:t>
      </w:r>
      <w:r>
        <w:t>in the following circumstances:</w:t>
      </w:r>
    </w:p>
    <w:p w14:paraId="4A505CFE" w14:textId="77777777" w:rsidR="00D07F41" w:rsidRDefault="00D07F41">
      <w:pPr>
        <w:pStyle w:val="BodyText"/>
        <w:spacing w:before="5"/>
        <w:rPr>
          <w:sz w:val="12"/>
        </w:rPr>
      </w:pPr>
    </w:p>
    <w:p w14:paraId="080C664D" w14:textId="77777777" w:rsidR="00D07F41" w:rsidRDefault="00B90682">
      <w:pPr>
        <w:pStyle w:val="ListParagraph"/>
        <w:numPr>
          <w:ilvl w:val="0"/>
          <w:numId w:val="37"/>
        </w:numPr>
        <w:tabs>
          <w:tab w:val="left" w:pos="1553"/>
        </w:tabs>
        <w:spacing w:before="93" w:line="276" w:lineRule="auto"/>
        <w:ind w:left="1557" w:right="235"/>
        <w:jc w:val="both"/>
        <w:rPr>
          <w:sz w:val="20"/>
        </w:rPr>
      </w:pPr>
      <w:r>
        <w:rPr>
          <w:sz w:val="20"/>
        </w:rPr>
        <w:t>in very exceptional circumstances where the Chief Executive decides that formal tendering procedures would not be practicable or the estimated expenditure</w:t>
      </w:r>
      <w:r>
        <w:rPr>
          <w:spacing w:val="-12"/>
          <w:sz w:val="20"/>
        </w:rPr>
        <w:t xml:space="preserve"> </w:t>
      </w:r>
      <w:r>
        <w:rPr>
          <w:sz w:val="20"/>
        </w:rPr>
        <w:t>or</w:t>
      </w:r>
      <w:r>
        <w:rPr>
          <w:spacing w:val="-8"/>
          <w:sz w:val="20"/>
        </w:rPr>
        <w:t xml:space="preserve"> </w:t>
      </w:r>
      <w:r>
        <w:rPr>
          <w:sz w:val="20"/>
        </w:rPr>
        <w:t>income</w:t>
      </w:r>
      <w:r>
        <w:rPr>
          <w:spacing w:val="-11"/>
          <w:sz w:val="20"/>
        </w:rPr>
        <w:t xml:space="preserve"> </w:t>
      </w:r>
      <w:r>
        <w:rPr>
          <w:sz w:val="20"/>
        </w:rPr>
        <w:t>would</w:t>
      </w:r>
      <w:r>
        <w:rPr>
          <w:spacing w:val="-11"/>
          <w:sz w:val="20"/>
        </w:rPr>
        <w:t xml:space="preserve"> </w:t>
      </w:r>
      <w:r>
        <w:rPr>
          <w:sz w:val="20"/>
        </w:rPr>
        <w:t>not</w:t>
      </w:r>
      <w:r>
        <w:rPr>
          <w:spacing w:val="-9"/>
          <w:sz w:val="20"/>
        </w:rPr>
        <w:t xml:space="preserve"> </w:t>
      </w:r>
      <w:r>
        <w:rPr>
          <w:sz w:val="20"/>
        </w:rPr>
        <w:t>warrant</w:t>
      </w:r>
      <w:r>
        <w:rPr>
          <w:spacing w:val="-9"/>
          <w:sz w:val="20"/>
        </w:rPr>
        <w:t xml:space="preserve"> </w:t>
      </w:r>
      <w:r>
        <w:rPr>
          <w:sz w:val="20"/>
        </w:rPr>
        <w:t>formal</w:t>
      </w:r>
      <w:r>
        <w:rPr>
          <w:spacing w:val="-12"/>
          <w:sz w:val="20"/>
        </w:rPr>
        <w:t xml:space="preserve"> </w:t>
      </w:r>
      <w:r>
        <w:rPr>
          <w:sz w:val="20"/>
        </w:rPr>
        <w:t>tendering</w:t>
      </w:r>
      <w:r>
        <w:rPr>
          <w:spacing w:val="-11"/>
          <w:sz w:val="20"/>
        </w:rPr>
        <w:t xml:space="preserve"> </w:t>
      </w:r>
      <w:r>
        <w:rPr>
          <w:sz w:val="20"/>
        </w:rPr>
        <w:t>procedures,</w:t>
      </w:r>
      <w:r>
        <w:rPr>
          <w:spacing w:val="-11"/>
          <w:sz w:val="20"/>
        </w:rPr>
        <w:t xml:space="preserve"> </w:t>
      </w:r>
      <w:r>
        <w:rPr>
          <w:sz w:val="20"/>
        </w:rPr>
        <w:t>and</w:t>
      </w:r>
      <w:r>
        <w:rPr>
          <w:spacing w:val="-9"/>
          <w:sz w:val="20"/>
        </w:rPr>
        <w:t xml:space="preserve"> </w:t>
      </w:r>
      <w:r>
        <w:rPr>
          <w:sz w:val="20"/>
        </w:rPr>
        <w:t>the circumstances are detailed in an appropriate Organisation</w:t>
      </w:r>
      <w:r>
        <w:rPr>
          <w:spacing w:val="-9"/>
          <w:sz w:val="20"/>
        </w:rPr>
        <w:t xml:space="preserve"> </w:t>
      </w:r>
      <w:r>
        <w:rPr>
          <w:sz w:val="20"/>
        </w:rPr>
        <w:t>record;</w:t>
      </w:r>
    </w:p>
    <w:p w14:paraId="5EBD4C45" w14:textId="77777777" w:rsidR="00D07F41" w:rsidRDefault="00D07F41">
      <w:pPr>
        <w:pStyle w:val="BodyText"/>
        <w:spacing w:before="4"/>
        <w:rPr>
          <w:sz w:val="17"/>
        </w:rPr>
      </w:pPr>
    </w:p>
    <w:p w14:paraId="1F23EB07" w14:textId="77777777" w:rsidR="00D07F41" w:rsidRDefault="00B90682">
      <w:pPr>
        <w:pStyle w:val="ListParagraph"/>
        <w:numPr>
          <w:ilvl w:val="0"/>
          <w:numId w:val="37"/>
        </w:numPr>
        <w:tabs>
          <w:tab w:val="left" w:pos="1535"/>
          <w:tab w:val="left" w:pos="1536"/>
        </w:tabs>
        <w:ind w:left="1536" w:hanging="567"/>
        <w:rPr>
          <w:sz w:val="20"/>
        </w:rPr>
      </w:pPr>
      <w:r>
        <w:rPr>
          <w:sz w:val="20"/>
        </w:rPr>
        <w:t>where</w:t>
      </w:r>
      <w:r>
        <w:rPr>
          <w:spacing w:val="-9"/>
          <w:sz w:val="20"/>
        </w:rPr>
        <w:t xml:space="preserve"> </w:t>
      </w:r>
      <w:r>
        <w:rPr>
          <w:sz w:val="20"/>
        </w:rPr>
        <w:t>the</w:t>
      </w:r>
      <w:r>
        <w:rPr>
          <w:spacing w:val="-7"/>
          <w:sz w:val="20"/>
        </w:rPr>
        <w:t xml:space="preserve"> </w:t>
      </w:r>
      <w:r>
        <w:rPr>
          <w:sz w:val="20"/>
        </w:rPr>
        <w:t>requirement</w:t>
      </w:r>
      <w:r>
        <w:rPr>
          <w:spacing w:val="-4"/>
          <w:sz w:val="20"/>
        </w:rPr>
        <w:t xml:space="preserve"> </w:t>
      </w:r>
      <w:r>
        <w:rPr>
          <w:sz w:val="20"/>
        </w:rPr>
        <w:t>is</w:t>
      </w:r>
      <w:r>
        <w:rPr>
          <w:spacing w:val="-5"/>
          <w:sz w:val="20"/>
        </w:rPr>
        <w:t xml:space="preserve"> </w:t>
      </w:r>
      <w:r>
        <w:rPr>
          <w:sz w:val="20"/>
        </w:rPr>
        <w:t>covered</w:t>
      </w:r>
      <w:r>
        <w:rPr>
          <w:spacing w:val="-8"/>
          <w:sz w:val="20"/>
        </w:rPr>
        <w:t xml:space="preserve"> </w:t>
      </w:r>
      <w:r>
        <w:rPr>
          <w:sz w:val="20"/>
        </w:rPr>
        <w:t>by</w:t>
      </w:r>
      <w:r>
        <w:rPr>
          <w:spacing w:val="-5"/>
          <w:sz w:val="20"/>
        </w:rPr>
        <w:t xml:space="preserve"> </w:t>
      </w:r>
      <w:r>
        <w:rPr>
          <w:sz w:val="20"/>
        </w:rPr>
        <w:t>an</w:t>
      </w:r>
      <w:r>
        <w:rPr>
          <w:spacing w:val="-5"/>
          <w:sz w:val="20"/>
        </w:rPr>
        <w:t xml:space="preserve"> </w:t>
      </w:r>
      <w:r>
        <w:rPr>
          <w:sz w:val="20"/>
        </w:rPr>
        <w:t>existing</w:t>
      </w:r>
      <w:r>
        <w:rPr>
          <w:spacing w:val="-9"/>
          <w:sz w:val="20"/>
        </w:rPr>
        <w:t xml:space="preserve"> </w:t>
      </w:r>
      <w:r>
        <w:rPr>
          <w:sz w:val="20"/>
        </w:rPr>
        <w:t>contract;</w:t>
      </w:r>
    </w:p>
    <w:p w14:paraId="3FFC3DF7" w14:textId="77777777" w:rsidR="00D07F41" w:rsidRDefault="00D07F41">
      <w:pPr>
        <w:pStyle w:val="BodyText"/>
        <w:spacing w:before="3"/>
      </w:pPr>
    </w:p>
    <w:p w14:paraId="4AE1FF14" w14:textId="77777777" w:rsidR="00D07F41" w:rsidRDefault="00B90682">
      <w:pPr>
        <w:pStyle w:val="ListParagraph"/>
        <w:numPr>
          <w:ilvl w:val="0"/>
          <w:numId w:val="37"/>
        </w:numPr>
        <w:tabs>
          <w:tab w:val="left" w:pos="1534"/>
        </w:tabs>
        <w:spacing w:before="1" w:line="276" w:lineRule="auto"/>
        <w:ind w:left="1536" w:right="239" w:hanging="567"/>
        <w:jc w:val="both"/>
        <w:rPr>
          <w:sz w:val="20"/>
        </w:rPr>
      </w:pPr>
      <w:r>
        <w:rPr>
          <w:sz w:val="20"/>
        </w:rPr>
        <w:t>where</w:t>
      </w:r>
      <w:r>
        <w:rPr>
          <w:spacing w:val="-8"/>
          <w:sz w:val="20"/>
        </w:rPr>
        <w:t xml:space="preserve"> </w:t>
      </w:r>
      <w:r>
        <w:rPr>
          <w:sz w:val="20"/>
        </w:rPr>
        <w:t>NHS</w:t>
      </w:r>
      <w:r>
        <w:rPr>
          <w:spacing w:val="-7"/>
          <w:sz w:val="20"/>
        </w:rPr>
        <w:t xml:space="preserve"> </w:t>
      </w:r>
      <w:r>
        <w:rPr>
          <w:sz w:val="20"/>
        </w:rPr>
        <w:t>procurement</w:t>
      </w:r>
      <w:r>
        <w:rPr>
          <w:spacing w:val="-6"/>
          <w:sz w:val="20"/>
        </w:rPr>
        <w:t xml:space="preserve"> </w:t>
      </w:r>
      <w:r>
        <w:rPr>
          <w:sz w:val="20"/>
        </w:rPr>
        <w:t>agreements</w:t>
      </w:r>
      <w:r>
        <w:rPr>
          <w:spacing w:val="-3"/>
          <w:sz w:val="20"/>
        </w:rPr>
        <w:t xml:space="preserve"> </w:t>
      </w:r>
      <w:r>
        <w:rPr>
          <w:sz w:val="20"/>
        </w:rPr>
        <w:t>are</w:t>
      </w:r>
      <w:r>
        <w:rPr>
          <w:spacing w:val="-7"/>
          <w:sz w:val="20"/>
        </w:rPr>
        <w:t xml:space="preserve"> </w:t>
      </w:r>
      <w:r>
        <w:rPr>
          <w:sz w:val="20"/>
        </w:rPr>
        <w:t>in</w:t>
      </w:r>
      <w:r>
        <w:rPr>
          <w:spacing w:val="-7"/>
          <w:sz w:val="20"/>
        </w:rPr>
        <w:t xml:space="preserve"> </w:t>
      </w:r>
      <w:r>
        <w:rPr>
          <w:sz w:val="20"/>
        </w:rPr>
        <w:t>place</w:t>
      </w:r>
      <w:r>
        <w:rPr>
          <w:spacing w:val="-8"/>
          <w:sz w:val="20"/>
        </w:rPr>
        <w:t xml:space="preserve"> </w:t>
      </w:r>
      <w:r>
        <w:rPr>
          <w:sz w:val="20"/>
        </w:rPr>
        <w:t>and</w:t>
      </w:r>
      <w:r>
        <w:rPr>
          <w:spacing w:val="-4"/>
          <w:sz w:val="20"/>
        </w:rPr>
        <w:t xml:space="preserve"> </w:t>
      </w:r>
      <w:r>
        <w:rPr>
          <w:sz w:val="20"/>
        </w:rPr>
        <w:t>have</w:t>
      </w:r>
      <w:r>
        <w:rPr>
          <w:spacing w:val="-7"/>
          <w:sz w:val="20"/>
        </w:rPr>
        <w:t xml:space="preserve"> </w:t>
      </w:r>
      <w:r>
        <w:rPr>
          <w:sz w:val="20"/>
        </w:rPr>
        <w:t>been</w:t>
      </w:r>
      <w:r>
        <w:rPr>
          <w:spacing w:val="-6"/>
          <w:sz w:val="20"/>
        </w:rPr>
        <w:t xml:space="preserve"> </w:t>
      </w:r>
      <w:r>
        <w:rPr>
          <w:sz w:val="20"/>
        </w:rPr>
        <w:t>approved</w:t>
      </w:r>
      <w:r>
        <w:rPr>
          <w:spacing w:val="-6"/>
          <w:sz w:val="20"/>
        </w:rPr>
        <w:t xml:space="preserve"> </w:t>
      </w:r>
      <w:r>
        <w:rPr>
          <w:sz w:val="20"/>
        </w:rPr>
        <w:t>by the Board;</w:t>
      </w:r>
    </w:p>
    <w:p w14:paraId="5B036DA4" w14:textId="77777777" w:rsidR="00D07F41" w:rsidRDefault="00D07F41">
      <w:pPr>
        <w:pStyle w:val="BodyText"/>
        <w:spacing w:before="5"/>
        <w:rPr>
          <w:sz w:val="17"/>
        </w:rPr>
      </w:pPr>
    </w:p>
    <w:p w14:paraId="2D922271" w14:textId="77777777" w:rsidR="00D07F41" w:rsidRDefault="00B90682">
      <w:pPr>
        <w:pStyle w:val="ListParagraph"/>
        <w:numPr>
          <w:ilvl w:val="0"/>
          <w:numId w:val="37"/>
        </w:numPr>
        <w:tabs>
          <w:tab w:val="left" w:pos="1535"/>
          <w:tab w:val="left" w:pos="1536"/>
        </w:tabs>
        <w:spacing w:line="276" w:lineRule="auto"/>
        <w:ind w:left="1536" w:right="283" w:hanging="567"/>
        <w:rPr>
          <w:sz w:val="20"/>
        </w:rPr>
      </w:pPr>
      <w:r>
        <w:rPr>
          <w:sz w:val="20"/>
        </w:rPr>
        <w:t>where</w:t>
      </w:r>
      <w:r>
        <w:rPr>
          <w:spacing w:val="-7"/>
          <w:sz w:val="20"/>
        </w:rPr>
        <w:t xml:space="preserve"> </w:t>
      </w:r>
      <w:r>
        <w:rPr>
          <w:sz w:val="20"/>
        </w:rPr>
        <w:t>a</w:t>
      </w:r>
      <w:r>
        <w:rPr>
          <w:spacing w:val="-8"/>
          <w:sz w:val="20"/>
        </w:rPr>
        <w:t xml:space="preserve"> </w:t>
      </w:r>
      <w:r>
        <w:rPr>
          <w:sz w:val="20"/>
        </w:rPr>
        <w:t>consortium</w:t>
      </w:r>
      <w:r>
        <w:rPr>
          <w:spacing w:val="-6"/>
          <w:sz w:val="20"/>
        </w:rPr>
        <w:t xml:space="preserve"> </w:t>
      </w:r>
      <w:r>
        <w:rPr>
          <w:sz w:val="20"/>
        </w:rPr>
        <w:t>arrangement</w:t>
      </w:r>
      <w:r>
        <w:rPr>
          <w:spacing w:val="-8"/>
          <w:sz w:val="20"/>
        </w:rPr>
        <w:t xml:space="preserve"> </w:t>
      </w:r>
      <w:r>
        <w:rPr>
          <w:sz w:val="20"/>
        </w:rPr>
        <w:t>is</w:t>
      </w:r>
      <w:r>
        <w:rPr>
          <w:spacing w:val="-2"/>
          <w:sz w:val="20"/>
        </w:rPr>
        <w:t xml:space="preserve"> </w:t>
      </w:r>
      <w:r>
        <w:rPr>
          <w:sz w:val="20"/>
        </w:rPr>
        <w:t>in</w:t>
      </w:r>
      <w:r>
        <w:rPr>
          <w:spacing w:val="-4"/>
          <w:sz w:val="20"/>
        </w:rPr>
        <w:t xml:space="preserve"> </w:t>
      </w:r>
      <w:r>
        <w:rPr>
          <w:sz w:val="20"/>
        </w:rPr>
        <w:t>place</w:t>
      </w:r>
      <w:r>
        <w:rPr>
          <w:spacing w:val="-6"/>
          <w:sz w:val="20"/>
        </w:rPr>
        <w:t xml:space="preserve"> </w:t>
      </w:r>
      <w:r>
        <w:rPr>
          <w:sz w:val="20"/>
        </w:rPr>
        <w:t>and</w:t>
      </w:r>
      <w:r>
        <w:rPr>
          <w:spacing w:val="-8"/>
          <w:sz w:val="20"/>
        </w:rPr>
        <w:t xml:space="preserve"> </w:t>
      </w:r>
      <w:r>
        <w:rPr>
          <w:sz w:val="20"/>
        </w:rPr>
        <w:t>a</w:t>
      </w:r>
      <w:r>
        <w:rPr>
          <w:spacing w:val="-7"/>
          <w:sz w:val="20"/>
        </w:rPr>
        <w:t xml:space="preserve"> </w:t>
      </w:r>
      <w:r>
        <w:rPr>
          <w:sz w:val="20"/>
        </w:rPr>
        <w:t>lead</w:t>
      </w:r>
      <w:r>
        <w:rPr>
          <w:spacing w:val="-8"/>
          <w:sz w:val="20"/>
        </w:rPr>
        <w:t xml:space="preserve"> </w:t>
      </w:r>
      <w:r>
        <w:rPr>
          <w:sz w:val="20"/>
        </w:rPr>
        <w:t>organisation</w:t>
      </w:r>
      <w:r>
        <w:rPr>
          <w:spacing w:val="-6"/>
          <w:sz w:val="20"/>
        </w:rPr>
        <w:t xml:space="preserve"> </w:t>
      </w:r>
      <w:r>
        <w:rPr>
          <w:sz w:val="20"/>
        </w:rPr>
        <w:t>has</w:t>
      </w:r>
      <w:r>
        <w:rPr>
          <w:spacing w:val="-2"/>
          <w:sz w:val="20"/>
        </w:rPr>
        <w:t xml:space="preserve"> </w:t>
      </w:r>
      <w:r>
        <w:rPr>
          <w:sz w:val="20"/>
        </w:rPr>
        <w:t>been appointed to carry out tendering activity on behalf of the consortium members;</w:t>
      </w:r>
    </w:p>
    <w:p w14:paraId="5A40182C" w14:textId="77777777" w:rsidR="00D07F41" w:rsidRDefault="00D07F41">
      <w:pPr>
        <w:pStyle w:val="BodyText"/>
        <w:spacing w:before="4"/>
        <w:rPr>
          <w:sz w:val="17"/>
        </w:rPr>
      </w:pPr>
    </w:p>
    <w:p w14:paraId="67EC48FE" w14:textId="77777777" w:rsidR="00D07F41" w:rsidRDefault="00B90682">
      <w:pPr>
        <w:pStyle w:val="ListParagraph"/>
        <w:numPr>
          <w:ilvl w:val="0"/>
          <w:numId w:val="37"/>
        </w:numPr>
        <w:tabs>
          <w:tab w:val="left" w:pos="1535"/>
          <w:tab w:val="left" w:pos="1536"/>
        </w:tabs>
        <w:spacing w:line="276" w:lineRule="auto"/>
        <w:ind w:left="1536" w:right="228" w:hanging="567"/>
        <w:rPr>
          <w:sz w:val="20"/>
        </w:rPr>
      </w:pPr>
      <w:r>
        <w:rPr>
          <w:sz w:val="20"/>
        </w:rPr>
        <w:t>where</w:t>
      </w:r>
      <w:r>
        <w:rPr>
          <w:spacing w:val="-24"/>
          <w:sz w:val="20"/>
        </w:rPr>
        <w:t xml:space="preserve"> </w:t>
      </w:r>
      <w:r>
        <w:rPr>
          <w:sz w:val="20"/>
        </w:rPr>
        <w:t>the</w:t>
      </w:r>
      <w:r>
        <w:rPr>
          <w:spacing w:val="-22"/>
          <w:sz w:val="20"/>
        </w:rPr>
        <w:t xml:space="preserve"> </w:t>
      </w:r>
      <w:r>
        <w:rPr>
          <w:sz w:val="20"/>
        </w:rPr>
        <w:t>timescale</w:t>
      </w:r>
      <w:r>
        <w:rPr>
          <w:spacing w:val="-22"/>
          <w:sz w:val="20"/>
        </w:rPr>
        <w:t xml:space="preserve"> </w:t>
      </w:r>
      <w:r>
        <w:rPr>
          <w:spacing w:val="-2"/>
          <w:sz w:val="20"/>
        </w:rPr>
        <w:t>genuinely</w:t>
      </w:r>
      <w:r>
        <w:rPr>
          <w:spacing w:val="-19"/>
          <w:sz w:val="20"/>
        </w:rPr>
        <w:t xml:space="preserve"> </w:t>
      </w:r>
      <w:r>
        <w:rPr>
          <w:spacing w:val="-3"/>
          <w:sz w:val="20"/>
        </w:rPr>
        <w:t>precludes</w:t>
      </w:r>
      <w:r>
        <w:rPr>
          <w:spacing w:val="-23"/>
          <w:sz w:val="20"/>
        </w:rPr>
        <w:t xml:space="preserve"> </w:t>
      </w:r>
      <w:r>
        <w:rPr>
          <w:sz w:val="20"/>
        </w:rPr>
        <w:t>competitive</w:t>
      </w:r>
      <w:r>
        <w:rPr>
          <w:spacing w:val="-25"/>
          <w:sz w:val="20"/>
        </w:rPr>
        <w:t xml:space="preserve"> </w:t>
      </w:r>
      <w:r>
        <w:rPr>
          <w:sz w:val="20"/>
        </w:rPr>
        <w:t>tendering</w:t>
      </w:r>
      <w:r>
        <w:rPr>
          <w:spacing w:val="-20"/>
          <w:sz w:val="20"/>
        </w:rPr>
        <w:t xml:space="preserve"> </w:t>
      </w:r>
      <w:r>
        <w:rPr>
          <w:sz w:val="20"/>
        </w:rPr>
        <w:t>but</w:t>
      </w:r>
      <w:r>
        <w:rPr>
          <w:spacing w:val="-24"/>
          <w:sz w:val="20"/>
        </w:rPr>
        <w:t xml:space="preserve"> </w:t>
      </w:r>
      <w:r>
        <w:rPr>
          <w:sz w:val="20"/>
        </w:rPr>
        <w:t>failure</w:t>
      </w:r>
      <w:r>
        <w:rPr>
          <w:spacing w:val="-22"/>
          <w:sz w:val="20"/>
        </w:rPr>
        <w:t xml:space="preserve"> </w:t>
      </w:r>
      <w:r>
        <w:rPr>
          <w:sz w:val="20"/>
        </w:rPr>
        <w:t>to</w:t>
      </w:r>
      <w:r>
        <w:rPr>
          <w:spacing w:val="-22"/>
          <w:sz w:val="20"/>
        </w:rPr>
        <w:t xml:space="preserve"> </w:t>
      </w:r>
      <w:r>
        <w:rPr>
          <w:spacing w:val="-3"/>
          <w:sz w:val="20"/>
        </w:rPr>
        <w:t xml:space="preserve">plan </w:t>
      </w:r>
      <w:r>
        <w:rPr>
          <w:sz w:val="20"/>
        </w:rPr>
        <w:t>the</w:t>
      </w:r>
      <w:r>
        <w:rPr>
          <w:spacing w:val="-7"/>
          <w:sz w:val="20"/>
        </w:rPr>
        <w:t xml:space="preserve"> </w:t>
      </w:r>
      <w:r>
        <w:rPr>
          <w:sz w:val="20"/>
        </w:rPr>
        <w:t>work</w:t>
      </w:r>
      <w:r>
        <w:rPr>
          <w:spacing w:val="-4"/>
          <w:sz w:val="20"/>
        </w:rPr>
        <w:t xml:space="preserve"> </w:t>
      </w:r>
      <w:r>
        <w:rPr>
          <w:sz w:val="20"/>
        </w:rPr>
        <w:t>properly</w:t>
      </w:r>
      <w:r>
        <w:rPr>
          <w:spacing w:val="-1"/>
          <w:sz w:val="20"/>
        </w:rPr>
        <w:t xml:space="preserve"> </w:t>
      </w:r>
      <w:r>
        <w:rPr>
          <w:sz w:val="20"/>
        </w:rPr>
        <w:t>would</w:t>
      </w:r>
      <w:r>
        <w:rPr>
          <w:spacing w:val="-6"/>
          <w:sz w:val="20"/>
        </w:rPr>
        <w:t xml:space="preserve"> </w:t>
      </w:r>
      <w:r>
        <w:rPr>
          <w:sz w:val="20"/>
        </w:rPr>
        <w:t>not</w:t>
      </w:r>
      <w:r>
        <w:rPr>
          <w:spacing w:val="-3"/>
          <w:sz w:val="20"/>
        </w:rPr>
        <w:t xml:space="preserve"> </w:t>
      </w:r>
      <w:r>
        <w:rPr>
          <w:sz w:val="20"/>
        </w:rPr>
        <w:t>be</w:t>
      </w:r>
      <w:r>
        <w:rPr>
          <w:spacing w:val="-9"/>
          <w:sz w:val="20"/>
        </w:rPr>
        <w:t xml:space="preserve"> </w:t>
      </w:r>
      <w:r>
        <w:rPr>
          <w:sz w:val="20"/>
        </w:rPr>
        <w:t>regarded</w:t>
      </w:r>
      <w:r>
        <w:rPr>
          <w:spacing w:val="-6"/>
          <w:sz w:val="20"/>
        </w:rPr>
        <w:t xml:space="preserve"> </w:t>
      </w:r>
      <w:r>
        <w:rPr>
          <w:sz w:val="20"/>
        </w:rPr>
        <w:t>as</w:t>
      </w:r>
      <w:r>
        <w:rPr>
          <w:spacing w:val="-2"/>
          <w:sz w:val="20"/>
        </w:rPr>
        <w:t xml:space="preserve"> </w:t>
      </w:r>
      <w:r>
        <w:rPr>
          <w:sz w:val="20"/>
        </w:rPr>
        <w:t>a</w:t>
      </w:r>
      <w:r>
        <w:rPr>
          <w:spacing w:val="-8"/>
          <w:sz w:val="20"/>
        </w:rPr>
        <w:t xml:space="preserve"> </w:t>
      </w:r>
      <w:r>
        <w:rPr>
          <w:sz w:val="20"/>
        </w:rPr>
        <w:t>justification</w:t>
      </w:r>
      <w:r>
        <w:rPr>
          <w:spacing w:val="-8"/>
          <w:sz w:val="20"/>
        </w:rPr>
        <w:t xml:space="preserve"> </w:t>
      </w:r>
      <w:r>
        <w:rPr>
          <w:sz w:val="20"/>
        </w:rPr>
        <w:t>for</w:t>
      </w:r>
      <w:r>
        <w:rPr>
          <w:spacing w:val="-4"/>
          <w:sz w:val="20"/>
        </w:rPr>
        <w:t xml:space="preserve"> </w:t>
      </w:r>
      <w:r>
        <w:rPr>
          <w:sz w:val="20"/>
        </w:rPr>
        <w:t>a</w:t>
      </w:r>
      <w:r>
        <w:rPr>
          <w:spacing w:val="-6"/>
          <w:sz w:val="20"/>
        </w:rPr>
        <w:t xml:space="preserve"> </w:t>
      </w:r>
      <w:r>
        <w:rPr>
          <w:sz w:val="20"/>
        </w:rPr>
        <w:t>single</w:t>
      </w:r>
      <w:r>
        <w:rPr>
          <w:spacing w:val="-6"/>
          <w:sz w:val="20"/>
        </w:rPr>
        <w:t xml:space="preserve"> </w:t>
      </w:r>
      <w:r>
        <w:rPr>
          <w:sz w:val="20"/>
        </w:rPr>
        <w:t>tender;</w:t>
      </w:r>
    </w:p>
    <w:p w14:paraId="6EB91F86" w14:textId="77777777" w:rsidR="00D07F41" w:rsidRDefault="00D07F41">
      <w:pPr>
        <w:pStyle w:val="BodyText"/>
        <w:spacing w:before="5"/>
        <w:rPr>
          <w:sz w:val="17"/>
        </w:rPr>
      </w:pPr>
    </w:p>
    <w:p w14:paraId="4EFB3D0F" w14:textId="77777777" w:rsidR="00D07F41" w:rsidRDefault="00B90682">
      <w:pPr>
        <w:pStyle w:val="ListParagraph"/>
        <w:numPr>
          <w:ilvl w:val="0"/>
          <w:numId w:val="37"/>
        </w:numPr>
        <w:tabs>
          <w:tab w:val="left" w:pos="1535"/>
          <w:tab w:val="left" w:pos="1536"/>
        </w:tabs>
        <w:spacing w:before="1" w:line="276" w:lineRule="auto"/>
        <w:ind w:left="1536" w:right="1101" w:hanging="567"/>
        <w:rPr>
          <w:sz w:val="20"/>
        </w:rPr>
      </w:pPr>
      <w:r>
        <w:rPr>
          <w:sz w:val="20"/>
        </w:rPr>
        <w:t xml:space="preserve">where specialist expertise is required and is available from only one </w:t>
      </w:r>
      <w:r>
        <w:rPr>
          <w:spacing w:val="-3"/>
          <w:sz w:val="20"/>
        </w:rPr>
        <w:t>source;</w:t>
      </w:r>
    </w:p>
    <w:p w14:paraId="17623926" w14:textId="77777777" w:rsidR="00D07F41" w:rsidRDefault="00D07F41">
      <w:pPr>
        <w:pStyle w:val="BodyText"/>
        <w:spacing w:before="2"/>
        <w:rPr>
          <w:sz w:val="17"/>
        </w:rPr>
      </w:pPr>
    </w:p>
    <w:p w14:paraId="2E373255" w14:textId="77777777" w:rsidR="00D07F41" w:rsidRDefault="00B90682">
      <w:pPr>
        <w:pStyle w:val="ListParagraph"/>
        <w:numPr>
          <w:ilvl w:val="0"/>
          <w:numId w:val="37"/>
        </w:numPr>
        <w:tabs>
          <w:tab w:val="left" w:pos="1556"/>
        </w:tabs>
        <w:spacing w:line="276" w:lineRule="auto"/>
        <w:ind w:left="1557" w:right="180" w:hanging="589"/>
        <w:jc w:val="both"/>
        <w:rPr>
          <w:sz w:val="20"/>
        </w:rPr>
      </w:pPr>
      <w:r>
        <w:rPr>
          <w:sz w:val="20"/>
        </w:rPr>
        <w:t>when</w:t>
      </w:r>
      <w:r>
        <w:rPr>
          <w:spacing w:val="-14"/>
          <w:sz w:val="20"/>
        </w:rPr>
        <w:t xml:space="preserve"> </w:t>
      </w:r>
      <w:r>
        <w:rPr>
          <w:sz w:val="20"/>
        </w:rPr>
        <w:t>the</w:t>
      </w:r>
      <w:r>
        <w:rPr>
          <w:spacing w:val="-15"/>
          <w:sz w:val="20"/>
        </w:rPr>
        <w:t xml:space="preserve"> </w:t>
      </w:r>
      <w:r>
        <w:rPr>
          <w:sz w:val="20"/>
        </w:rPr>
        <w:t>task</w:t>
      </w:r>
      <w:r>
        <w:rPr>
          <w:spacing w:val="-14"/>
          <w:sz w:val="20"/>
        </w:rPr>
        <w:t xml:space="preserve"> </w:t>
      </w:r>
      <w:r>
        <w:rPr>
          <w:sz w:val="20"/>
        </w:rPr>
        <w:t>is</w:t>
      </w:r>
      <w:r>
        <w:rPr>
          <w:spacing w:val="-9"/>
          <w:sz w:val="20"/>
        </w:rPr>
        <w:t xml:space="preserve"> </w:t>
      </w:r>
      <w:r>
        <w:rPr>
          <w:sz w:val="20"/>
        </w:rPr>
        <w:t>essential</w:t>
      </w:r>
      <w:r>
        <w:rPr>
          <w:spacing w:val="-14"/>
          <w:sz w:val="20"/>
        </w:rPr>
        <w:t xml:space="preserve"> </w:t>
      </w:r>
      <w:r>
        <w:rPr>
          <w:sz w:val="20"/>
        </w:rPr>
        <w:t>to</w:t>
      </w:r>
      <w:r>
        <w:rPr>
          <w:spacing w:val="-13"/>
          <w:sz w:val="20"/>
        </w:rPr>
        <w:t xml:space="preserve"> </w:t>
      </w:r>
      <w:r>
        <w:rPr>
          <w:sz w:val="20"/>
        </w:rPr>
        <w:t>complete</w:t>
      </w:r>
      <w:r>
        <w:rPr>
          <w:spacing w:val="-13"/>
          <w:sz w:val="20"/>
        </w:rPr>
        <w:t xml:space="preserve"> </w:t>
      </w:r>
      <w:r>
        <w:rPr>
          <w:sz w:val="20"/>
        </w:rPr>
        <w:t>the</w:t>
      </w:r>
      <w:r>
        <w:rPr>
          <w:spacing w:val="-13"/>
          <w:sz w:val="20"/>
        </w:rPr>
        <w:t xml:space="preserve"> </w:t>
      </w:r>
      <w:r>
        <w:rPr>
          <w:sz w:val="20"/>
        </w:rPr>
        <w:t>project,</w:t>
      </w:r>
      <w:r>
        <w:rPr>
          <w:spacing w:val="-13"/>
          <w:sz w:val="20"/>
        </w:rPr>
        <w:t xml:space="preserve"> </w:t>
      </w:r>
      <w:r>
        <w:rPr>
          <w:sz w:val="20"/>
        </w:rPr>
        <w:t>and</w:t>
      </w:r>
      <w:r>
        <w:rPr>
          <w:spacing w:val="-13"/>
          <w:sz w:val="20"/>
        </w:rPr>
        <w:t xml:space="preserve"> </w:t>
      </w:r>
      <w:r>
        <w:rPr>
          <w:sz w:val="20"/>
        </w:rPr>
        <w:t>arises</w:t>
      </w:r>
      <w:r>
        <w:rPr>
          <w:spacing w:val="-11"/>
          <w:sz w:val="20"/>
        </w:rPr>
        <w:t xml:space="preserve"> </w:t>
      </w:r>
      <w:r>
        <w:rPr>
          <w:sz w:val="20"/>
        </w:rPr>
        <w:t>as</w:t>
      </w:r>
      <w:r>
        <w:rPr>
          <w:spacing w:val="-12"/>
          <w:sz w:val="20"/>
        </w:rPr>
        <w:t xml:space="preserve"> </w:t>
      </w:r>
      <w:r>
        <w:rPr>
          <w:sz w:val="20"/>
        </w:rPr>
        <w:t>a</w:t>
      </w:r>
      <w:r>
        <w:rPr>
          <w:spacing w:val="-13"/>
          <w:sz w:val="20"/>
        </w:rPr>
        <w:t xml:space="preserve"> </w:t>
      </w:r>
      <w:r>
        <w:rPr>
          <w:sz w:val="20"/>
        </w:rPr>
        <w:t>consequence of a recently completed assignment and engaging different consultants for the new task would be</w:t>
      </w:r>
      <w:r>
        <w:rPr>
          <w:spacing w:val="-4"/>
          <w:sz w:val="20"/>
        </w:rPr>
        <w:t xml:space="preserve"> </w:t>
      </w:r>
      <w:r>
        <w:rPr>
          <w:sz w:val="20"/>
        </w:rPr>
        <w:t>inappropriate;</w:t>
      </w:r>
    </w:p>
    <w:p w14:paraId="1692C451" w14:textId="77777777" w:rsidR="00D07F41" w:rsidRDefault="00D07F41">
      <w:pPr>
        <w:pStyle w:val="BodyText"/>
        <w:spacing w:before="2"/>
        <w:rPr>
          <w:sz w:val="17"/>
        </w:rPr>
      </w:pPr>
    </w:p>
    <w:p w14:paraId="17821E50" w14:textId="77777777" w:rsidR="00D07F41" w:rsidRDefault="00B90682">
      <w:pPr>
        <w:pStyle w:val="ListParagraph"/>
        <w:numPr>
          <w:ilvl w:val="0"/>
          <w:numId w:val="37"/>
        </w:numPr>
        <w:tabs>
          <w:tab w:val="left" w:pos="1553"/>
        </w:tabs>
        <w:spacing w:before="1" w:line="276" w:lineRule="auto"/>
        <w:ind w:left="1557" w:right="183" w:hanging="588"/>
        <w:jc w:val="both"/>
        <w:rPr>
          <w:sz w:val="20"/>
        </w:rPr>
      </w:pPr>
      <w:r>
        <w:rPr>
          <w:sz w:val="20"/>
        </w:rPr>
        <w:t>there is a clear benefit to be gained from maintaining continuity with an earlier project.</w:t>
      </w:r>
      <w:r>
        <w:rPr>
          <w:spacing w:val="-24"/>
          <w:sz w:val="20"/>
        </w:rPr>
        <w:t xml:space="preserve"> </w:t>
      </w:r>
      <w:r>
        <w:rPr>
          <w:sz w:val="20"/>
        </w:rPr>
        <w:t>However</w:t>
      </w:r>
      <w:r>
        <w:rPr>
          <w:spacing w:val="-20"/>
          <w:sz w:val="20"/>
        </w:rPr>
        <w:t xml:space="preserve"> </w:t>
      </w:r>
      <w:r>
        <w:rPr>
          <w:sz w:val="20"/>
        </w:rPr>
        <w:t>in</w:t>
      </w:r>
      <w:r>
        <w:rPr>
          <w:spacing w:val="-23"/>
          <w:sz w:val="20"/>
        </w:rPr>
        <w:t xml:space="preserve"> </w:t>
      </w:r>
      <w:r>
        <w:rPr>
          <w:sz w:val="20"/>
        </w:rPr>
        <w:t>such</w:t>
      </w:r>
      <w:r>
        <w:rPr>
          <w:spacing w:val="-23"/>
          <w:sz w:val="20"/>
        </w:rPr>
        <w:t xml:space="preserve"> </w:t>
      </w:r>
      <w:r>
        <w:rPr>
          <w:sz w:val="20"/>
        </w:rPr>
        <w:t>cases</w:t>
      </w:r>
      <w:r>
        <w:rPr>
          <w:spacing w:val="-23"/>
          <w:sz w:val="20"/>
        </w:rPr>
        <w:t xml:space="preserve"> </w:t>
      </w:r>
      <w:r>
        <w:rPr>
          <w:sz w:val="20"/>
        </w:rPr>
        <w:t>the</w:t>
      </w:r>
      <w:r>
        <w:rPr>
          <w:spacing w:val="-23"/>
          <w:sz w:val="20"/>
        </w:rPr>
        <w:t xml:space="preserve"> </w:t>
      </w:r>
      <w:r>
        <w:rPr>
          <w:sz w:val="20"/>
        </w:rPr>
        <w:t>benefits</w:t>
      </w:r>
      <w:r>
        <w:rPr>
          <w:spacing w:val="-20"/>
          <w:sz w:val="20"/>
        </w:rPr>
        <w:t xml:space="preserve"> </w:t>
      </w:r>
      <w:r>
        <w:rPr>
          <w:sz w:val="20"/>
        </w:rPr>
        <w:t>of</w:t>
      </w:r>
      <w:r>
        <w:rPr>
          <w:spacing w:val="-23"/>
          <w:sz w:val="20"/>
        </w:rPr>
        <w:t xml:space="preserve"> </w:t>
      </w:r>
      <w:r>
        <w:rPr>
          <w:sz w:val="20"/>
        </w:rPr>
        <w:t>such</w:t>
      </w:r>
      <w:r>
        <w:rPr>
          <w:spacing w:val="-24"/>
          <w:sz w:val="20"/>
        </w:rPr>
        <w:t xml:space="preserve"> </w:t>
      </w:r>
      <w:r>
        <w:rPr>
          <w:sz w:val="20"/>
        </w:rPr>
        <w:t>continuity</w:t>
      </w:r>
      <w:r>
        <w:rPr>
          <w:spacing w:val="-20"/>
          <w:sz w:val="20"/>
        </w:rPr>
        <w:t xml:space="preserve"> </w:t>
      </w:r>
      <w:r>
        <w:rPr>
          <w:sz w:val="20"/>
        </w:rPr>
        <w:t>must</w:t>
      </w:r>
      <w:r>
        <w:rPr>
          <w:spacing w:val="-21"/>
          <w:sz w:val="20"/>
        </w:rPr>
        <w:t xml:space="preserve"> </w:t>
      </w:r>
      <w:r>
        <w:rPr>
          <w:sz w:val="20"/>
        </w:rPr>
        <w:t>outweigh</w:t>
      </w:r>
      <w:r>
        <w:rPr>
          <w:spacing w:val="-22"/>
          <w:sz w:val="20"/>
        </w:rPr>
        <w:t xml:space="preserve"> </w:t>
      </w:r>
      <w:r>
        <w:rPr>
          <w:spacing w:val="-3"/>
          <w:sz w:val="20"/>
        </w:rPr>
        <w:t xml:space="preserve">any </w:t>
      </w:r>
      <w:r>
        <w:rPr>
          <w:sz w:val="20"/>
        </w:rPr>
        <w:t>potential financial advantage to be gained by competitive</w:t>
      </w:r>
      <w:r>
        <w:rPr>
          <w:spacing w:val="-26"/>
          <w:sz w:val="20"/>
        </w:rPr>
        <w:t xml:space="preserve"> </w:t>
      </w:r>
      <w:r>
        <w:rPr>
          <w:sz w:val="20"/>
        </w:rPr>
        <w:t>tendering;</w:t>
      </w:r>
    </w:p>
    <w:p w14:paraId="75D19017" w14:textId="77777777" w:rsidR="00D07F41" w:rsidRDefault="00D07F41">
      <w:pPr>
        <w:pStyle w:val="BodyText"/>
        <w:spacing w:before="6"/>
        <w:rPr>
          <w:sz w:val="17"/>
        </w:rPr>
      </w:pPr>
    </w:p>
    <w:p w14:paraId="0391C8EE" w14:textId="77777777" w:rsidR="00D07F41" w:rsidRDefault="00B90682">
      <w:pPr>
        <w:pStyle w:val="ListParagraph"/>
        <w:numPr>
          <w:ilvl w:val="0"/>
          <w:numId w:val="37"/>
        </w:numPr>
        <w:tabs>
          <w:tab w:val="left" w:pos="1556"/>
        </w:tabs>
        <w:spacing w:before="1" w:line="276" w:lineRule="auto"/>
        <w:ind w:left="1557" w:right="177" w:hanging="588"/>
        <w:jc w:val="both"/>
        <w:rPr>
          <w:sz w:val="20"/>
        </w:rPr>
      </w:pPr>
      <w:r>
        <w:rPr>
          <w:sz w:val="20"/>
        </w:rPr>
        <w:t>for the provision of legal advice and services providing that any legal firm or partnership</w:t>
      </w:r>
      <w:r>
        <w:rPr>
          <w:spacing w:val="-7"/>
          <w:sz w:val="20"/>
        </w:rPr>
        <w:t xml:space="preserve"> </w:t>
      </w:r>
      <w:r>
        <w:rPr>
          <w:sz w:val="20"/>
        </w:rPr>
        <w:t>commissioned by</w:t>
      </w:r>
      <w:r>
        <w:rPr>
          <w:spacing w:val="-6"/>
          <w:sz w:val="20"/>
        </w:rPr>
        <w:t xml:space="preserve"> </w:t>
      </w:r>
      <w:r>
        <w:rPr>
          <w:sz w:val="20"/>
        </w:rPr>
        <w:t>the</w:t>
      </w:r>
      <w:r>
        <w:rPr>
          <w:spacing w:val="-5"/>
          <w:sz w:val="20"/>
        </w:rPr>
        <w:t xml:space="preserve"> </w:t>
      </w:r>
      <w:r>
        <w:rPr>
          <w:sz w:val="20"/>
        </w:rPr>
        <w:t>Organisation</w:t>
      </w:r>
      <w:r>
        <w:rPr>
          <w:spacing w:val="-5"/>
          <w:sz w:val="20"/>
        </w:rPr>
        <w:t xml:space="preserve"> </w:t>
      </w:r>
      <w:r>
        <w:rPr>
          <w:sz w:val="20"/>
        </w:rPr>
        <w:t>is</w:t>
      </w:r>
      <w:r>
        <w:rPr>
          <w:spacing w:val="-5"/>
          <w:sz w:val="20"/>
        </w:rPr>
        <w:t xml:space="preserve"> </w:t>
      </w:r>
      <w:r>
        <w:rPr>
          <w:sz w:val="20"/>
        </w:rPr>
        <w:t>regulated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Law</w:t>
      </w:r>
      <w:r>
        <w:rPr>
          <w:spacing w:val="-5"/>
          <w:sz w:val="20"/>
        </w:rPr>
        <w:t xml:space="preserve"> </w:t>
      </w:r>
      <w:r>
        <w:rPr>
          <w:sz w:val="20"/>
        </w:rPr>
        <w:t>Society for England and Wales for the conduct of their business (or by the Bar Council for</w:t>
      </w:r>
      <w:r>
        <w:rPr>
          <w:spacing w:val="-8"/>
          <w:sz w:val="20"/>
        </w:rPr>
        <w:t xml:space="preserve"> </w:t>
      </w:r>
      <w:r>
        <w:rPr>
          <w:sz w:val="20"/>
        </w:rPr>
        <w:t>England</w:t>
      </w:r>
      <w:r>
        <w:rPr>
          <w:spacing w:val="-9"/>
          <w:sz w:val="20"/>
        </w:rPr>
        <w:t xml:space="preserve"> </w:t>
      </w:r>
      <w:r>
        <w:rPr>
          <w:sz w:val="20"/>
        </w:rPr>
        <w:t>and</w:t>
      </w:r>
      <w:r>
        <w:rPr>
          <w:spacing w:val="-9"/>
          <w:sz w:val="20"/>
        </w:rPr>
        <w:t xml:space="preserve"> </w:t>
      </w:r>
      <w:r>
        <w:rPr>
          <w:sz w:val="20"/>
        </w:rPr>
        <w:t>Wales</w:t>
      </w:r>
      <w:r>
        <w:rPr>
          <w:spacing w:val="-8"/>
          <w:sz w:val="20"/>
        </w:rPr>
        <w:t xml:space="preserve"> </w:t>
      </w:r>
      <w:r>
        <w:rPr>
          <w:sz w:val="20"/>
        </w:rPr>
        <w:t>in</w:t>
      </w:r>
      <w:r>
        <w:rPr>
          <w:spacing w:val="-11"/>
          <w:sz w:val="20"/>
        </w:rPr>
        <w:t xml:space="preserve"> </w:t>
      </w:r>
      <w:r>
        <w:rPr>
          <w:sz w:val="20"/>
        </w:rPr>
        <w:t>relation</w:t>
      </w:r>
      <w:r>
        <w:rPr>
          <w:spacing w:val="-9"/>
          <w:sz w:val="20"/>
        </w:rPr>
        <w:t xml:space="preserve"> </w:t>
      </w:r>
      <w:r>
        <w:rPr>
          <w:sz w:val="20"/>
        </w:rPr>
        <w:t>to</w:t>
      </w:r>
      <w:r>
        <w:rPr>
          <w:spacing w:val="-9"/>
          <w:sz w:val="20"/>
        </w:rPr>
        <w:t xml:space="preserve"> </w:t>
      </w:r>
      <w:r>
        <w:rPr>
          <w:sz w:val="20"/>
        </w:rPr>
        <w:t>the</w:t>
      </w:r>
      <w:r>
        <w:rPr>
          <w:spacing w:val="-14"/>
          <w:sz w:val="20"/>
        </w:rPr>
        <w:t xml:space="preserve"> </w:t>
      </w:r>
      <w:r>
        <w:rPr>
          <w:sz w:val="20"/>
        </w:rPr>
        <w:t>obtaining</w:t>
      </w:r>
      <w:r>
        <w:rPr>
          <w:spacing w:val="-10"/>
          <w:sz w:val="20"/>
        </w:rPr>
        <w:t xml:space="preserve"> </w:t>
      </w:r>
      <w:r>
        <w:rPr>
          <w:sz w:val="20"/>
        </w:rPr>
        <w:t>of</w:t>
      </w:r>
      <w:r>
        <w:rPr>
          <w:spacing w:val="-11"/>
          <w:sz w:val="20"/>
        </w:rPr>
        <w:t xml:space="preserve"> </w:t>
      </w:r>
      <w:r>
        <w:rPr>
          <w:sz w:val="20"/>
        </w:rPr>
        <w:t>Counsel’s</w:t>
      </w:r>
      <w:r>
        <w:rPr>
          <w:spacing w:val="-10"/>
          <w:sz w:val="20"/>
        </w:rPr>
        <w:t xml:space="preserve"> </w:t>
      </w:r>
      <w:r>
        <w:rPr>
          <w:sz w:val="20"/>
        </w:rPr>
        <w:t>opinion)</w:t>
      </w:r>
      <w:r>
        <w:rPr>
          <w:spacing w:val="-10"/>
          <w:sz w:val="20"/>
        </w:rPr>
        <w:t xml:space="preserve"> </w:t>
      </w:r>
      <w:r>
        <w:rPr>
          <w:sz w:val="20"/>
        </w:rPr>
        <w:t>and</w:t>
      </w:r>
      <w:r>
        <w:rPr>
          <w:spacing w:val="-9"/>
          <w:sz w:val="20"/>
        </w:rPr>
        <w:t xml:space="preserve"> </w:t>
      </w:r>
      <w:r>
        <w:rPr>
          <w:sz w:val="20"/>
        </w:rPr>
        <w:t>are generally</w:t>
      </w:r>
      <w:r>
        <w:rPr>
          <w:spacing w:val="-11"/>
          <w:sz w:val="20"/>
        </w:rPr>
        <w:t xml:space="preserve"> </w:t>
      </w:r>
      <w:r>
        <w:rPr>
          <w:sz w:val="20"/>
        </w:rPr>
        <w:t>recognised</w:t>
      </w:r>
      <w:r>
        <w:rPr>
          <w:spacing w:val="-12"/>
          <w:sz w:val="20"/>
        </w:rPr>
        <w:t xml:space="preserve"> </w:t>
      </w:r>
      <w:r>
        <w:rPr>
          <w:sz w:val="20"/>
        </w:rPr>
        <w:t>as</w:t>
      </w:r>
      <w:r>
        <w:rPr>
          <w:spacing w:val="-8"/>
          <w:sz w:val="20"/>
        </w:rPr>
        <w:t xml:space="preserve"> </w:t>
      </w:r>
      <w:r>
        <w:rPr>
          <w:sz w:val="20"/>
        </w:rPr>
        <w:t>having</w:t>
      </w:r>
      <w:r>
        <w:rPr>
          <w:spacing w:val="-12"/>
          <w:sz w:val="20"/>
        </w:rPr>
        <w:t xml:space="preserve"> </w:t>
      </w:r>
      <w:r>
        <w:rPr>
          <w:sz w:val="20"/>
        </w:rPr>
        <w:t>sufficient</w:t>
      </w:r>
      <w:r>
        <w:rPr>
          <w:spacing w:val="-10"/>
          <w:sz w:val="20"/>
        </w:rPr>
        <w:t xml:space="preserve"> </w:t>
      </w:r>
      <w:r>
        <w:rPr>
          <w:sz w:val="20"/>
        </w:rPr>
        <w:t>expertise</w:t>
      </w:r>
      <w:r>
        <w:rPr>
          <w:spacing w:val="-9"/>
          <w:sz w:val="20"/>
        </w:rPr>
        <w:t xml:space="preserve"> </w:t>
      </w:r>
      <w:r>
        <w:rPr>
          <w:sz w:val="20"/>
        </w:rPr>
        <w:t>in</w:t>
      </w:r>
      <w:r>
        <w:rPr>
          <w:spacing w:val="-10"/>
          <w:sz w:val="20"/>
        </w:rPr>
        <w:t xml:space="preserve"> </w:t>
      </w:r>
      <w:r>
        <w:rPr>
          <w:sz w:val="20"/>
        </w:rPr>
        <w:t>the</w:t>
      </w:r>
      <w:r>
        <w:rPr>
          <w:spacing w:val="-12"/>
          <w:sz w:val="20"/>
        </w:rPr>
        <w:t xml:space="preserve"> </w:t>
      </w:r>
      <w:r>
        <w:rPr>
          <w:sz w:val="20"/>
        </w:rPr>
        <w:t>area</w:t>
      </w:r>
      <w:r>
        <w:rPr>
          <w:spacing w:val="-12"/>
          <w:sz w:val="20"/>
        </w:rPr>
        <w:t xml:space="preserve"> </w:t>
      </w:r>
      <w:r>
        <w:rPr>
          <w:sz w:val="20"/>
        </w:rPr>
        <w:t>of</w:t>
      </w:r>
      <w:r>
        <w:rPr>
          <w:spacing w:val="-11"/>
          <w:sz w:val="20"/>
        </w:rPr>
        <w:t xml:space="preserve"> </w:t>
      </w:r>
      <w:r>
        <w:rPr>
          <w:sz w:val="20"/>
        </w:rPr>
        <w:t>work</w:t>
      </w:r>
      <w:r>
        <w:rPr>
          <w:spacing w:val="-11"/>
          <w:sz w:val="20"/>
        </w:rPr>
        <w:t xml:space="preserve"> </w:t>
      </w:r>
      <w:r>
        <w:rPr>
          <w:sz w:val="20"/>
        </w:rPr>
        <w:t>for</w:t>
      </w:r>
      <w:r>
        <w:rPr>
          <w:spacing w:val="-9"/>
          <w:sz w:val="20"/>
        </w:rPr>
        <w:t xml:space="preserve"> </w:t>
      </w:r>
      <w:r>
        <w:rPr>
          <w:sz w:val="20"/>
        </w:rPr>
        <w:t>which they are</w:t>
      </w:r>
      <w:r>
        <w:rPr>
          <w:spacing w:val="-2"/>
          <w:sz w:val="20"/>
        </w:rPr>
        <w:t xml:space="preserve"> </w:t>
      </w:r>
      <w:r>
        <w:rPr>
          <w:sz w:val="20"/>
        </w:rPr>
        <w:t>commissioned.</w:t>
      </w:r>
    </w:p>
    <w:p w14:paraId="0AD60EA2" w14:textId="77777777" w:rsidR="00D07F41" w:rsidRDefault="00D07F41">
      <w:pPr>
        <w:pStyle w:val="BodyText"/>
        <w:spacing w:before="3"/>
        <w:rPr>
          <w:sz w:val="17"/>
        </w:rPr>
      </w:pPr>
    </w:p>
    <w:p w14:paraId="50FC0ADB" w14:textId="77777777" w:rsidR="00D07F41" w:rsidRDefault="00B90682">
      <w:pPr>
        <w:pStyle w:val="BodyText"/>
        <w:spacing w:line="276" w:lineRule="auto"/>
        <w:ind w:left="969" w:right="181"/>
        <w:jc w:val="both"/>
      </w:pPr>
      <w:r>
        <w:t>The Director of Finance will ensure that any fees paid are reasonable and within commonly accepted rates for the costing of such work.</w:t>
      </w:r>
    </w:p>
    <w:p w14:paraId="703961A0" w14:textId="77777777" w:rsidR="00D07F41" w:rsidRDefault="00D07F41">
      <w:pPr>
        <w:pStyle w:val="BodyText"/>
        <w:spacing w:before="2"/>
        <w:rPr>
          <w:sz w:val="17"/>
        </w:rPr>
      </w:pPr>
    </w:p>
    <w:p w14:paraId="646330CF" w14:textId="77777777" w:rsidR="00D07F41" w:rsidRDefault="00B90682">
      <w:pPr>
        <w:pStyle w:val="BodyText"/>
        <w:spacing w:before="1" w:line="276" w:lineRule="auto"/>
        <w:ind w:left="969" w:right="180"/>
        <w:jc w:val="both"/>
      </w:pPr>
      <w:r>
        <w:t>The waiving of competitive tendering procedures should not be used to avoid competition</w:t>
      </w:r>
      <w:r>
        <w:rPr>
          <w:spacing w:val="-5"/>
        </w:rPr>
        <w:t xml:space="preserve"> </w:t>
      </w:r>
      <w:r>
        <w:t>or</w:t>
      </w:r>
      <w:r>
        <w:rPr>
          <w:spacing w:val="-3"/>
        </w:rPr>
        <w:t xml:space="preserve"> </w:t>
      </w:r>
      <w:r>
        <w:t>for</w:t>
      </w:r>
      <w:r>
        <w:rPr>
          <w:spacing w:val="-4"/>
        </w:rPr>
        <w:t xml:space="preserve"> </w:t>
      </w:r>
      <w:r>
        <w:t>administrative</w:t>
      </w:r>
      <w:r>
        <w:rPr>
          <w:spacing w:val="-7"/>
        </w:rPr>
        <w:t xml:space="preserve"> </w:t>
      </w:r>
      <w:r>
        <w:t>convenience</w:t>
      </w:r>
      <w:r>
        <w:rPr>
          <w:spacing w:val="-4"/>
        </w:rPr>
        <w:t xml:space="preserve"> </w:t>
      </w:r>
      <w:r>
        <w:t>or</w:t>
      </w:r>
      <w:r>
        <w:rPr>
          <w:spacing w:val="-4"/>
        </w:rPr>
        <w:t xml:space="preserve"> </w:t>
      </w:r>
      <w:r>
        <w:t>to</w:t>
      </w:r>
      <w:r>
        <w:rPr>
          <w:spacing w:val="-4"/>
        </w:rPr>
        <w:t xml:space="preserve"> </w:t>
      </w:r>
      <w:r>
        <w:t>award</w:t>
      </w:r>
      <w:r>
        <w:rPr>
          <w:spacing w:val="-4"/>
        </w:rPr>
        <w:t xml:space="preserve"> </w:t>
      </w:r>
      <w:r>
        <w:t>further</w:t>
      </w:r>
      <w:r>
        <w:rPr>
          <w:spacing w:val="-6"/>
        </w:rPr>
        <w:t xml:space="preserve"> </w:t>
      </w:r>
      <w:r>
        <w:t>work</w:t>
      </w:r>
      <w:r>
        <w:rPr>
          <w:spacing w:val="-2"/>
        </w:rPr>
        <w:t xml:space="preserve"> </w:t>
      </w:r>
      <w:r>
        <w:t>to</w:t>
      </w:r>
      <w:r>
        <w:rPr>
          <w:spacing w:val="-5"/>
        </w:rPr>
        <w:t xml:space="preserve"> </w:t>
      </w:r>
      <w:r>
        <w:t>a</w:t>
      </w:r>
      <w:r>
        <w:rPr>
          <w:spacing w:val="-7"/>
        </w:rPr>
        <w:t xml:space="preserve"> </w:t>
      </w:r>
      <w:r>
        <w:t>consultant originally appointed through a competitive</w:t>
      </w:r>
      <w:r>
        <w:rPr>
          <w:spacing w:val="-6"/>
        </w:rPr>
        <w:t xml:space="preserve"> </w:t>
      </w:r>
      <w:r>
        <w:t>procedure.</w:t>
      </w:r>
    </w:p>
    <w:p w14:paraId="4C544E70" w14:textId="77777777" w:rsidR="00D07F41" w:rsidRDefault="00D07F41">
      <w:pPr>
        <w:pStyle w:val="BodyText"/>
        <w:spacing w:before="4"/>
        <w:rPr>
          <w:sz w:val="17"/>
        </w:rPr>
      </w:pPr>
    </w:p>
    <w:p w14:paraId="59520557" w14:textId="3835E73C" w:rsidR="00D07F41" w:rsidRDefault="00B90682">
      <w:pPr>
        <w:pStyle w:val="BodyText"/>
        <w:spacing w:line="276" w:lineRule="auto"/>
        <w:ind w:left="969" w:right="183" w:hanging="1"/>
        <w:jc w:val="both"/>
      </w:pPr>
      <w:r>
        <w:t>Where</w:t>
      </w:r>
      <w:r>
        <w:rPr>
          <w:spacing w:val="-5"/>
        </w:rPr>
        <w:t xml:space="preserve"> </w:t>
      </w:r>
      <w:r>
        <w:t>it</w:t>
      </w:r>
      <w:r>
        <w:rPr>
          <w:spacing w:val="-9"/>
        </w:rPr>
        <w:t xml:space="preserve"> </w:t>
      </w:r>
      <w:r>
        <w:t>is</w:t>
      </w:r>
      <w:r>
        <w:rPr>
          <w:spacing w:val="-6"/>
        </w:rPr>
        <w:t xml:space="preserve"> </w:t>
      </w:r>
      <w:r>
        <w:t>decided</w:t>
      </w:r>
      <w:r>
        <w:rPr>
          <w:spacing w:val="-6"/>
        </w:rPr>
        <w:t xml:space="preserve"> </w:t>
      </w:r>
      <w:r>
        <w:t>that</w:t>
      </w:r>
      <w:r>
        <w:rPr>
          <w:spacing w:val="-9"/>
        </w:rPr>
        <w:t xml:space="preserve"> </w:t>
      </w:r>
      <w:r>
        <w:t>competitive</w:t>
      </w:r>
      <w:r>
        <w:rPr>
          <w:spacing w:val="-8"/>
        </w:rPr>
        <w:t xml:space="preserve"> </w:t>
      </w:r>
      <w:r>
        <w:t>tendering</w:t>
      </w:r>
      <w:r>
        <w:rPr>
          <w:spacing w:val="-9"/>
        </w:rPr>
        <w:t xml:space="preserve"> </w:t>
      </w:r>
      <w:r>
        <w:t>is</w:t>
      </w:r>
      <w:r>
        <w:rPr>
          <w:spacing w:val="-5"/>
        </w:rPr>
        <w:t xml:space="preserve"> </w:t>
      </w:r>
      <w:r>
        <w:t>not</w:t>
      </w:r>
      <w:r>
        <w:rPr>
          <w:spacing w:val="-7"/>
        </w:rPr>
        <w:t xml:space="preserve"> </w:t>
      </w:r>
      <w:r>
        <w:t>applicable</w:t>
      </w:r>
      <w:r>
        <w:rPr>
          <w:spacing w:val="-7"/>
        </w:rPr>
        <w:t xml:space="preserve"> </w:t>
      </w:r>
      <w:r>
        <w:t>and</w:t>
      </w:r>
      <w:r>
        <w:rPr>
          <w:spacing w:val="-11"/>
        </w:rPr>
        <w:t xml:space="preserve"> </w:t>
      </w:r>
      <w:r>
        <w:t>should</w:t>
      </w:r>
      <w:r>
        <w:rPr>
          <w:spacing w:val="-9"/>
        </w:rPr>
        <w:t xml:space="preserve"> </w:t>
      </w:r>
      <w:r>
        <w:t>be</w:t>
      </w:r>
      <w:r>
        <w:rPr>
          <w:spacing w:val="-10"/>
        </w:rPr>
        <w:t xml:space="preserve"> </w:t>
      </w:r>
      <w:r>
        <w:t>waived, the fact of the waiver and the reasons should be documented and recorded in an appropriate</w:t>
      </w:r>
      <w:r>
        <w:rPr>
          <w:spacing w:val="-19"/>
        </w:rPr>
        <w:t xml:space="preserve"> </w:t>
      </w:r>
      <w:r>
        <w:t>Organisation</w:t>
      </w:r>
      <w:r>
        <w:rPr>
          <w:spacing w:val="-16"/>
        </w:rPr>
        <w:t xml:space="preserve"> </w:t>
      </w:r>
      <w:r>
        <w:t>record</w:t>
      </w:r>
      <w:r>
        <w:rPr>
          <w:spacing w:val="-19"/>
        </w:rPr>
        <w:t xml:space="preserve"> </w:t>
      </w:r>
      <w:r>
        <w:t>and</w:t>
      </w:r>
      <w:r>
        <w:rPr>
          <w:spacing w:val="-16"/>
        </w:rPr>
        <w:t xml:space="preserve"> </w:t>
      </w:r>
      <w:r>
        <w:t>reported</w:t>
      </w:r>
      <w:r>
        <w:rPr>
          <w:spacing w:val="-16"/>
        </w:rPr>
        <w:t xml:space="preserve"> </w:t>
      </w:r>
      <w:r>
        <w:t>to</w:t>
      </w:r>
      <w:r>
        <w:rPr>
          <w:spacing w:val="-16"/>
        </w:rPr>
        <w:t xml:space="preserve"> </w:t>
      </w:r>
      <w:r>
        <w:t>the</w:t>
      </w:r>
      <w:r>
        <w:rPr>
          <w:spacing w:val="-17"/>
        </w:rPr>
        <w:t xml:space="preserve"> </w:t>
      </w:r>
      <w:r>
        <w:t>Audit</w:t>
      </w:r>
      <w:r>
        <w:rPr>
          <w:spacing w:val="-16"/>
        </w:rPr>
        <w:t xml:space="preserve"> </w:t>
      </w:r>
      <w:r w:rsidR="00B61187">
        <w:rPr>
          <w:spacing w:val="-16"/>
        </w:rPr>
        <w:t xml:space="preserve">&amp; Risk </w:t>
      </w:r>
      <w:r>
        <w:t>Committee</w:t>
      </w:r>
      <w:r>
        <w:rPr>
          <w:spacing w:val="-16"/>
        </w:rPr>
        <w:t xml:space="preserve"> </w:t>
      </w:r>
      <w:r>
        <w:t>at</w:t>
      </w:r>
      <w:r>
        <w:rPr>
          <w:spacing w:val="-16"/>
        </w:rPr>
        <w:t xml:space="preserve"> </w:t>
      </w:r>
      <w:r>
        <w:t>each</w:t>
      </w:r>
      <w:r>
        <w:rPr>
          <w:spacing w:val="-18"/>
        </w:rPr>
        <w:t xml:space="preserve"> </w:t>
      </w:r>
      <w:r>
        <w:t>meeting.</w:t>
      </w:r>
    </w:p>
    <w:p w14:paraId="3AA3AE9A" w14:textId="77777777" w:rsidR="00D07F41" w:rsidRDefault="00D07F41">
      <w:pPr>
        <w:spacing w:line="276" w:lineRule="auto"/>
        <w:jc w:val="both"/>
        <w:sectPr w:rsidR="00D07F41">
          <w:pgSz w:w="11920" w:h="16850"/>
          <w:pgMar w:top="1340" w:right="1560" w:bottom="920" w:left="1680" w:header="0" w:footer="688" w:gutter="0"/>
          <w:cols w:space="720"/>
        </w:sectPr>
      </w:pPr>
    </w:p>
    <w:p w14:paraId="346E152D" w14:textId="77777777" w:rsidR="00D07F41" w:rsidRDefault="00B90682">
      <w:pPr>
        <w:pStyle w:val="BodyText"/>
        <w:tabs>
          <w:tab w:val="left" w:pos="981"/>
        </w:tabs>
        <w:spacing w:before="79"/>
        <w:ind w:left="117"/>
      </w:pPr>
      <w:r>
        <w:rPr>
          <w:spacing w:val="-2"/>
        </w:rPr>
        <w:lastRenderedPageBreak/>
        <w:t>B4.1.4</w:t>
      </w:r>
      <w:r>
        <w:rPr>
          <w:spacing w:val="-2"/>
        </w:rPr>
        <w:tab/>
      </w:r>
      <w:r>
        <w:t>Fair and Adequate</w:t>
      </w:r>
      <w:r>
        <w:rPr>
          <w:spacing w:val="-20"/>
        </w:rPr>
        <w:t xml:space="preserve"> </w:t>
      </w:r>
      <w:r>
        <w:rPr>
          <w:spacing w:val="-3"/>
        </w:rPr>
        <w:t>Competition</w:t>
      </w:r>
    </w:p>
    <w:p w14:paraId="7E2F20E8" w14:textId="77777777" w:rsidR="00D07F41" w:rsidRDefault="00D07F41">
      <w:pPr>
        <w:pStyle w:val="BodyText"/>
        <w:spacing w:before="6"/>
      </w:pPr>
    </w:p>
    <w:p w14:paraId="710E6202" w14:textId="77777777" w:rsidR="00D07F41" w:rsidRDefault="00B90682">
      <w:pPr>
        <w:pStyle w:val="BodyText"/>
        <w:spacing w:line="276" w:lineRule="auto"/>
        <w:ind w:left="969" w:right="232" w:hanging="1"/>
        <w:jc w:val="both"/>
      </w:pPr>
      <w:r>
        <w:t>The</w:t>
      </w:r>
      <w:r>
        <w:rPr>
          <w:spacing w:val="-16"/>
        </w:rPr>
        <w:t xml:space="preserve"> </w:t>
      </w:r>
      <w:r>
        <w:t>Organisation</w:t>
      </w:r>
      <w:r>
        <w:rPr>
          <w:spacing w:val="-13"/>
        </w:rPr>
        <w:t xml:space="preserve"> </w:t>
      </w:r>
      <w:r>
        <w:t>shall</w:t>
      </w:r>
      <w:r>
        <w:rPr>
          <w:spacing w:val="-12"/>
        </w:rPr>
        <w:t xml:space="preserve"> </w:t>
      </w:r>
      <w:r>
        <w:t>ensure</w:t>
      </w:r>
      <w:r>
        <w:rPr>
          <w:spacing w:val="-15"/>
        </w:rPr>
        <w:t xml:space="preserve"> </w:t>
      </w:r>
      <w:r>
        <w:t>that</w:t>
      </w:r>
      <w:r>
        <w:rPr>
          <w:spacing w:val="-11"/>
        </w:rPr>
        <w:t xml:space="preserve"> </w:t>
      </w:r>
      <w:r>
        <w:t>invitations</w:t>
      </w:r>
      <w:r>
        <w:rPr>
          <w:spacing w:val="-12"/>
        </w:rPr>
        <w:t xml:space="preserve"> </w:t>
      </w:r>
      <w:r>
        <w:t>to</w:t>
      </w:r>
      <w:r>
        <w:rPr>
          <w:spacing w:val="-13"/>
        </w:rPr>
        <w:t xml:space="preserve"> </w:t>
      </w:r>
      <w:r>
        <w:t>tender</w:t>
      </w:r>
      <w:r>
        <w:rPr>
          <w:spacing w:val="-10"/>
        </w:rPr>
        <w:t xml:space="preserve"> </w:t>
      </w:r>
      <w:r>
        <w:t>are</w:t>
      </w:r>
      <w:r>
        <w:rPr>
          <w:spacing w:val="-14"/>
        </w:rPr>
        <w:t xml:space="preserve"> </w:t>
      </w:r>
      <w:r>
        <w:t>sent</w:t>
      </w:r>
      <w:r>
        <w:rPr>
          <w:spacing w:val="-10"/>
        </w:rPr>
        <w:t xml:space="preserve"> </w:t>
      </w:r>
      <w:r>
        <w:t>to</w:t>
      </w:r>
      <w:r>
        <w:rPr>
          <w:spacing w:val="-11"/>
        </w:rPr>
        <w:t xml:space="preserve"> </w:t>
      </w:r>
      <w:r>
        <w:t>a</w:t>
      </w:r>
      <w:r>
        <w:rPr>
          <w:spacing w:val="-13"/>
        </w:rPr>
        <w:t xml:space="preserve"> </w:t>
      </w:r>
      <w:r>
        <w:t>sufficient</w:t>
      </w:r>
      <w:r>
        <w:rPr>
          <w:spacing w:val="-14"/>
        </w:rPr>
        <w:t xml:space="preserve"> </w:t>
      </w:r>
      <w:r>
        <w:t>number of</w:t>
      </w:r>
      <w:r>
        <w:rPr>
          <w:spacing w:val="-10"/>
        </w:rPr>
        <w:t xml:space="preserve"> </w:t>
      </w:r>
      <w:r>
        <w:t>firms/individuals</w:t>
      </w:r>
      <w:r>
        <w:rPr>
          <w:spacing w:val="-7"/>
        </w:rPr>
        <w:t xml:space="preserve"> </w:t>
      </w:r>
      <w:r>
        <w:t>to</w:t>
      </w:r>
      <w:r>
        <w:rPr>
          <w:spacing w:val="-11"/>
        </w:rPr>
        <w:t xml:space="preserve"> </w:t>
      </w:r>
      <w:r>
        <w:t>provide</w:t>
      </w:r>
      <w:r>
        <w:rPr>
          <w:spacing w:val="-11"/>
        </w:rPr>
        <w:t xml:space="preserve"> </w:t>
      </w:r>
      <w:r>
        <w:t>fair</w:t>
      </w:r>
      <w:r>
        <w:rPr>
          <w:spacing w:val="-8"/>
        </w:rPr>
        <w:t xml:space="preserve"> </w:t>
      </w:r>
      <w:r>
        <w:t>and</w:t>
      </w:r>
      <w:r>
        <w:rPr>
          <w:spacing w:val="-9"/>
        </w:rPr>
        <w:t xml:space="preserve"> </w:t>
      </w:r>
      <w:r>
        <w:t>adequate</w:t>
      </w:r>
      <w:r>
        <w:rPr>
          <w:spacing w:val="-11"/>
        </w:rPr>
        <w:t xml:space="preserve"> </w:t>
      </w:r>
      <w:r>
        <w:t>competition</w:t>
      </w:r>
      <w:r>
        <w:rPr>
          <w:spacing w:val="-9"/>
        </w:rPr>
        <w:t xml:space="preserve"> </w:t>
      </w:r>
      <w:r>
        <w:t>as</w:t>
      </w:r>
      <w:r>
        <w:rPr>
          <w:spacing w:val="-7"/>
        </w:rPr>
        <w:t xml:space="preserve"> </w:t>
      </w:r>
      <w:r>
        <w:t>appropriate,</w:t>
      </w:r>
      <w:r>
        <w:rPr>
          <w:spacing w:val="-8"/>
        </w:rPr>
        <w:t xml:space="preserve"> </w:t>
      </w:r>
      <w:r>
        <w:t>and</w:t>
      </w:r>
      <w:r>
        <w:rPr>
          <w:spacing w:val="-8"/>
        </w:rPr>
        <w:t xml:space="preserve"> </w:t>
      </w:r>
      <w:r>
        <w:t>in</w:t>
      </w:r>
      <w:r>
        <w:rPr>
          <w:spacing w:val="-7"/>
        </w:rPr>
        <w:t xml:space="preserve"> </w:t>
      </w:r>
      <w:r>
        <w:t>no case</w:t>
      </w:r>
      <w:r>
        <w:rPr>
          <w:spacing w:val="-15"/>
        </w:rPr>
        <w:t xml:space="preserve"> </w:t>
      </w:r>
      <w:r>
        <w:t>less</w:t>
      </w:r>
      <w:r>
        <w:rPr>
          <w:spacing w:val="-12"/>
        </w:rPr>
        <w:t xml:space="preserve"> </w:t>
      </w:r>
      <w:r>
        <w:t>than</w:t>
      </w:r>
      <w:r>
        <w:rPr>
          <w:spacing w:val="-16"/>
        </w:rPr>
        <w:t xml:space="preserve"> </w:t>
      </w:r>
      <w:r>
        <w:t>two</w:t>
      </w:r>
      <w:r>
        <w:rPr>
          <w:spacing w:val="-11"/>
        </w:rPr>
        <w:t xml:space="preserve"> </w:t>
      </w:r>
      <w:r>
        <w:rPr>
          <w:spacing w:val="-3"/>
        </w:rPr>
        <w:t>firms/individuals,</w:t>
      </w:r>
      <w:r>
        <w:rPr>
          <w:spacing w:val="-14"/>
        </w:rPr>
        <w:t xml:space="preserve"> </w:t>
      </w:r>
      <w:r>
        <w:t>having</w:t>
      </w:r>
      <w:r>
        <w:rPr>
          <w:spacing w:val="-15"/>
        </w:rPr>
        <w:t xml:space="preserve"> </w:t>
      </w:r>
      <w:r>
        <w:t>regard</w:t>
      </w:r>
      <w:r>
        <w:rPr>
          <w:spacing w:val="-16"/>
        </w:rPr>
        <w:t xml:space="preserve"> </w:t>
      </w:r>
      <w:r>
        <w:t>to</w:t>
      </w:r>
      <w:r>
        <w:rPr>
          <w:spacing w:val="-16"/>
        </w:rPr>
        <w:t xml:space="preserve"> </w:t>
      </w:r>
      <w:r>
        <w:t>their</w:t>
      </w:r>
      <w:r>
        <w:rPr>
          <w:spacing w:val="-13"/>
        </w:rPr>
        <w:t xml:space="preserve"> </w:t>
      </w:r>
      <w:r>
        <w:rPr>
          <w:spacing w:val="-3"/>
        </w:rPr>
        <w:t>capacity</w:t>
      </w:r>
      <w:r>
        <w:rPr>
          <w:spacing w:val="-12"/>
        </w:rPr>
        <w:t xml:space="preserve"> </w:t>
      </w:r>
      <w:r>
        <w:t>to</w:t>
      </w:r>
      <w:r>
        <w:rPr>
          <w:spacing w:val="-18"/>
        </w:rPr>
        <w:t xml:space="preserve"> </w:t>
      </w:r>
      <w:r>
        <w:t>supply</w:t>
      </w:r>
      <w:r>
        <w:rPr>
          <w:spacing w:val="-7"/>
        </w:rPr>
        <w:t xml:space="preserve"> </w:t>
      </w:r>
      <w:r>
        <w:t>the</w:t>
      </w:r>
      <w:r>
        <w:rPr>
          <w:spacing w:val="-16"/>
        </w:rPr>
        <w:t xml:space="preserve"> </w:t>
      </w:r>
      <w:r>
        <w:rPr>
          <w:spacing w:val="-3"/>
        </w:rPr>
        <w:t xml:space="preserve">goods </w:t>
      </w:r>
      <w:r>
        <w:t>or materials or to undertake the services or works</w:t>
      </w:r>
      <w:r>
        <w:rPr>
          <w:spacing w:val="-6"/>
        </w:rPr>
        <w:t xml:space="preserve"> </w:t>
      </w:r>
      <w:r>
        <w:t>required.</w:t>
      </w:r>
    </w:p>
    <w:p w14:paraId="4FD2DF23" w14:textId="77777777" w:rsidR="00D07F41" w:rsidRDefault="00D07F41">
      <w:pPr>
        <w:pStyle w:val="BodyText"/>
        <w:spacing w:before="4"/>
        <w:rPr>
          <w:sz w:val="17"/>
        </w:rPr>
      </w:pPr>
    </w:p>
    <w:p w14:paraId="67C717A8" w14:textId="77777777" w:rsidR="00D07F41" w:rsidRDefault="00B90682">
      <w:pPr>
        <w:pStyle w:val="BodyText"/>
        <w:tabs>
          <w:tab w:val="left" w:pos="969"/>
        </w:tabs>
        <w:ind w:left="117"/>
      </w:pPr>
      <w:r>
        <w:rPr>
          <w:spacing w:val="-2"/>
        </w:rPr>
        <w:t>B4.1.5</w:t>
      </w:r>
      <w:r>
        <w:rPr>
          <w:spacing w:val="-2"/>
        </w:rPr>
        <w:tab/>
      </w:r>
      <w:r>
        <w:rPr>
          <w:spacing w:val="-3"/>
        </w:rPr>
        <w:t xml:space="preserve">List </w:t>
      </w:r>
      <w:r>
        <w:t>of Approved</w:t>
      </w:r>
      <w:r>
        <w:rPr>
          <w:spacing w:val="-27"/>
        </w:rPr>
        <w:t xml:space="preserve"> </w:t>
      </w:r>
      <w:r>
        <w:t>Firms</w:t>
      </w:r>
    </w:p>
    <w:p w14:paraId="5BE36EFB" w14:textId="77777777" w:rsidR="00D07F41" w:rsidRDefault="00D07F41">
      <w:pPr>
        <w:pStyle w:val="BodyText"/>
        <w:spacing w:before="6"/>
      </w:pPr>
    </w:p>
    <w:p w14:paraId="3F25830D" w14:textId="77777777" w:rsidR="00D07F41" w:rsidRDefault="00B90682">
      <w:pPr>
        <w:pStyle w:val="BodyText"/>
        <w:spacing w:line="276" w:lineRule="auto"/>
        <w:ind w:left="969" w:right="228"/>
        <w:jc w:val="both"/>
      </w:pPr>
      <w:r>
        <w:t>The Organisation shall ensure that the firms/individuals invited to tender (and where appropriate, quote) are among those on approved lists. Where in the opinion of the Director</w:t>
      </w:r>
      <w:r>
        <w:rPr>
          <w:spacing w:val="-8"/>
        </w:rPr>
        <w:t xml:space="preserve"> </w:t>
      </w:r>
      <w:r>
        <w:t>of</w:t>
      </w:r>
      <w:r>
        <w:rPr>
          <w:spacing w:val="-10"/>
        </w:rPr>
        <w:t xml:space="preserve"> </w:t>
      </w:r>
      <w:r>
        <w:t>Finance</w:t>
      </w:r>
      <w:r>
        <w:rPr>
          <w:spacing w:val="-9"/>
        </w:rPr>
        <w:t xml:space="preserve"> </w:t>
      </w:r>
      <w:r>
        <w:t>it</w:t>
      </w:r>
      <w:r>
        <w:rPr>
          <w:spacing w:val="-9"/>
        </w:rPr>
        <w:t xml:space="preserve"> </w:t>
      </w:r>
      <w:r>
        <w:t>is</w:t>
      </w:r>
      <w:r>
        <w:rPr>
          <w:spacing w:val="-4"/>
        </w:rPr>
        <w:t xml:space="preserve"> </w:t>
      </w:r>
      <w:r>
        <w:t>desirable</w:t>
      </w:r>
      <w:r>
        <w:rPr>
          <w:spacing w:val="-9"/>
        </w:rPr>
        <w:t xml:space="preserve"> </w:t>
      </w:r>
      <w:r>
        <w:t>to</w:t>
      </w:r>
      <w:r>
        <w:rPr>
          <w:spacing w:val="-10"/>
        </w:rPr>
        <w:t xml:space="preserve"> </w:t>
      </w:r>
      <w:r>
        <w:t>seek</w:t>
      </w:r>
      <w:r>
        <w:rPr>
          <w:spacing w:val="-5"/>
        </w:rPr>
        <w:t xml:space="preserve"> </w:t>
      </w:r>
      <w:r>
        <w:t>tenders</w:t>
      </w:r>
      <w:r>
        <w:rPr>
          <w:spacing w:val="-11"/>
        </w:rPr>
        <w:t xml:space="preserve"> </w:t>
      </w:r>
      <w:r>
        <w:t>from</w:t>
      </w:r>
      <w:r>
        <w:rPr>
          <w:spacing w:val="-11"/>
        </w:rPr>
        <w:t xml:space="preserve"> </w:t>
      </w:r>
      <w:r>
        <w:t>firms</w:t>
      </w:r>
      <w:r>
        <w:rPr>
          <w:spacing w:val="-11"/>
        </w:rPr>
        <w:t xml:space="preserve"> </w:t>
      </w:r>
      <w:r>
        <w:t>not</w:t>
      </w:r>
      <w:r>
        <w:rPr>
          <w:spacing w:val="-10"/>
        </w:rPr>
        <w:t xml:space="preserve"> </w:t>
      </w:r>
      <w:r>
        <w:t>on</w:t>
      </w:r>
      <w:r>
        <w:rPr>
          <w:spacing w:val="-11"/>
        </w:rPr>
        <w:t xml:space="preserve"> </w:t>
      </w:r>
      <w:r>
        <w:t>the</w:t>
      </w:r>
      <w:r>
        <w:rPr>
          <w:spacing w:val="-8"/>
        </w:rPr>
        <w:t xml:space="preserve"> </w:t>
      </w:r>
      <w:r>
        <w:t>approved</w:t>
      </w:r>
      <w:r>
        <w:rPr>
          <w:spacing w:val="-9"/>
        </w:rPr>
        <w:t xml:space="preserve"> </w:t>
      </w:r>
      <w:r>
        <w:t>lists, the reason shall be recorded in writing to the Chief</w:t>
      </w:r>
      <w:r>
        <w:rPr>
          <w:spacing w:val="-17"/>
        </w:rPr>
        <w:t xml:space="preserve"> </w:t>
      </w:r>
      <w:r>
        <w:t>Executive.</w:t>
      </w:r>
    </w:p>
    <w:p w14:paraId="1D216AD5" w14:textId="77777777" w:rsidR="00D07F41" w:rsidRDefault="00B90682">
      <w:pPr>
        <w:pStyle w:val="BodyText"/>
        <w:tabs>
          <w:tab w:val="left" w:pos="969"/>
        </w:tabs>
        <w:spacing w:before="197"/>
        <w:ind w:left="117"/>
      </w:pPr>
      <w:r>
        <w:rPr>
          <w:spacing w:val="-2"/>
        </w:rPr>
        <w:t>B4.1.6</w:t>
      </w:r>
      <w:r>
        <w:rPr>
          <w:spacing w:val="-2"/>
        </w:rPr>
        <w:tab/>
      </w:r>
      <w:r>
        <w:t>Items</w:t>
      </w:r>
      <w:r>
        <w:rPr>
          <w:spacing w:val="-8"/>
        </w:rPr>
        <w:t xml:space="preserve"> </w:t>
      </w:r>
      <w:r>
        <w:t>which</w:t>
      </w:r>
      <w:r>
        <w:rPr>
          <w:spacing w:val="-12"/>
        </w:rPr>
        <w:t xml:space="preserve"> </w:t>
      </w:r>
      <w:r>
        <w:t>subsequently</w:t>
      </w:r>
      <w:r>
        <w:rPr>
          <w:spacing w:val="-6"/>
        </w:rPr>
        <w:t xml:space="preserve"> </w:t>
      </w:r>
      <w:r>
        <w:t>breach</w:t>
      </w:r>
      <w:r>
        <w:rPr>
          <w:spacing w:val="-9"/>
        </w:rPr>
        <w:t xml:space="preserve"> </w:t>
      </w:r>
      <w:r>
        <w:t>thresholds</w:t>
      </w:r>
      <w:r>
        <w:rPr>
          <w:spacing w:val="-7"/>
        </w:rPr>
        <w:t xml:space="preserve"> </w:t>
      </w:r>
      <w:r>
        <w:t>after</w:t>
      </w:r>
      <w:r>
        <w:rPr>
          <w:spacing w:val="-8"/>
        </w:rPr>
        <w:t xml:space="preserve"> </w:t>
      </w:r>
      <w:r>
        <w:t>original</w:t>
      </w:r>
      <w:r>
        <w:rPr>
          <w:spacing w:val="-9"/>
        </w:rPr>
        <w:t xml:space="preserve"> </w:t>
      </w:r>
      <w:r>
        <w:rPr>
          <w:spacing w:val="-3"/>
        </w:rPr>
        <w:t>approval</w:t>
      </w:r>
    </w:p>
    <w:p w14:paraId="260C3071" w14:textId="77777777" w:rsidR="00D07F41" w:rsidRDefault="00D07F41">
      <w:pPr>
        <w:pStyle w:val="BodyText"/>
        <w:spacing w:before="6"/>
      </w:pPr>
    </w:p>
    <w:p w14:paraId="3CAB2855" w14:textId="77777777" w:rsidR="00D07F41" w:rsidRDefault="00B90682">
      <w:pPr>
        <w:pStyle w:val="BodyText"/>
        <w:spacing w:line="276" w:lineRule="auto"/>
        <w:ind w:left="981" w:right="230"/>
        <w:jc w:val="both"/>
      </w:pPr>
      <w:r>
        <w:t>Items estimated to be below the limits set in this Standing Financial Instruction for which</w:t>
      </w:r>
      <w:r>
        <w:rPr>
          <w:spacing w:val="-4"/>
        </w:rPr>
        <w:t xml:space="preserve"> </w:t>
      </w:r>
      <w:r>
        <w:t>formal</w:t>
      </w:r>
      <w:r>
        <w:rPr>
          <w:spacing w:val="-7"/>
        </w:rPr>
        <w:t xml:space="preserve"> </w:t>
      </w:r>
      <w:r>
        <w:t>tendering</w:t>
      </w:r>
      <w:r>
        <w:rPr>
          <w:spacing w:val="-4"/>
        </w:rPr>
        <w:t xml:space="preserve"> </w:t>
      </w:r>
      <w:r>
        <w:t>procedures</w:t>
      </w:r>
      <w:r>
        <w:rPr>
          <w:spacing w:val="-2"/>
        </w:rPr>
        <w:t xml:space="preserve"> </w:t>
      </w:r>
      <w:r>
        <w:t>are</w:t>
      </w:r>
      <w:r>
        <w:rPr>
          <w:spacing w:val="-4"/>
        </w:rPr>
        <w:t xml:space="preserve"> </w:t>
      </w:r>
      <w:r>
        <w:t>not</w:t>
      </w:r>
      <w:r>
        <w:rPr>
          <w:spacing w:val="-4"/>
        </w:rPr>
        <w:t xml:space="preserve"> </w:t>
      </w:r>
      <w:r>
        <w:t>used</w:t>
      </w:r>
      <w:r>
        <w:rPr>
          <w:spacing w:val="-7"/>
        </w:rPr>
        <w:t xml:space="preserve"> </w:t>
      </w:r>
      <w:r>
        <w:t>which</w:t>
      </w:r>
      <w:r>
        <w:rPr>
          <w:spacing w:val="-2"/>
        </w:rPr>
        <w:t xml:space="preserve"> </w:t>
      </w:r>
      <w:r>
        <w:t>subsequently prove</w:t>
      </w:r>
      <w:r>
        <w:rPr>
          <w:spacing w:val="-6"/>
        </w:rPr>
        <w:t xml:space="preserve"> </w:t>
      </w:r>
      <w:r>
        <w:t>to</w:t>
      </w:r>
      <w:r>
        <w:rPr>
          <w:spacing w:val="-4"/>
        </w:rPr>
        <w:t xml:space="preserve"> </w:t>
      </w:r>
      <w:r>
        <w:t>have</w:t>
      </w:r>
      <w:r>
        <w:rPr>
          <w:spacing w:val="-2"/>
        </w:rPr>
        <w:t xml:space="preserve"> </w:t>
      </w:r>
      <w:r>
        <w:t>a value above such limits shall be reported to the Chief Executive, and be recorded in an appropriate Organisation</w:t>
      </w:r>
      <w:r>
        <w:rPr>
          <w:spacing w:val="-2"/>
        </w:rPr>
        <w:t xml:space="preserve"> </w:t>
      </w:r>
      <w:r>
        <w:t>record.</w:t>
      </w:r>
    </w:p>
    <w:p w14:paraId="0D371116" w14:textId="77777777" w:rsidR="00D07F41" w:rsidRDefault="00D07F41">
      <w:pPr>
        <w:pStyle w:val="BodyText"/>
        <w:spacing w:before="4"/>
        <w:rPr>
          <w:sz w:val="17"/>
        </w:rPr>
      </w:pPr>
    </w:p>
    <w:p w14:paraId="1497220E" w14:textId="77777777" w:rsidR="00D07F41" w:rsidRDefault="00B90682">
      <w:pPr>
        <w:pStyle w:val="Heading3"/>
        <w:tabs>
          <w:tab w:val="left" w:pos="837"/>
        </w:tabs>
      </w:pPr>
      <w:bookmarkStart w:id="27" w:name="B4.2_Contracting/Tendering_Procedure"/>
      <w:bookmarkStart w:id="28" w:name="_bookmark8"/>
      <w:bookmarkEnd w:id="27"/>
      <w:bookmarkEnd w:id="28"/>
      <w:r>
        <w:rPr>
          <w:spacing w:val="-4"/>
        </w:rPr>
        <w:t>B4.2</w:t>
      </w:r>
      <w:r>
        <w:rPr>
          <w:spacing w:val="-4"/>
        </w:rPr>
        <w:tab/>
      </w:r>
      <w:r>
        <w:rPr>
          <w:spacing w:val="-3"/>
        </w:rPr>
        <w:t>Contracting/Tendering</w:t>
      </w:r>
      <w:r>
        <w:rPr>
          <w:spacing w:val="17"/>
        </w:rPr>
        <w:t xml:space="preserve"> </w:t>
      </w:r>
      <w:r>
        <w:rPr>
          <w:spacing w:val="-3"/>
        </w:rPr>
        <w:t>Procedure</w:t>
      </w:r>
    </w:p>
    <w:p w14:paraId="05023B3F" w14:textId="77777777" w:rsidR="00D07F41" w:rsidRDefault="00D07F41">
      <w:pPr>
        <w:pStyle w:val="BodyText"/>
        <w:rPr>
          <w:b/>
          <w:sz w:val="24"/>
        </w:rPr>
      </w:pPr>
    </w:p>
    <w:p w14:paraId="41A7904A" w14:textId="77777777" w:rsidR="00D07F41" w:rsidRDefault="00B90682">
      <w:pPr>
        <w:pStyle w:val="BodyText"/>
        <w:tabs>
          <w:tab w:val="left" w:pos="969"/>
        </w:tabs>
        <w:spacing w:before="189"/>
        <w:ind w:left="117"/>
      </w:pPr>
      <w:r>
        <w:rPr>
          <w:spacing w:val="-2"/>
        </w:rPr>
        <w:t>B4.2.1</w:t>
      </w:r>
      <w:r>
        <w:rPr>
          <w:spacing w:val="-2"/>
        </w:rPr>
        <w:tab/>
      </w:r>
      <w:r>
        <w:t>Invitation to</w:t>
      </w:r>
      <w:r>
        <w:rPr>
          <w:spacing w:val="-15"/>
        </w:rPr>
        <w:t xml:space="preserve"> </w:t>
      </w:r>
      <w:r>
        <w:rPr>
          <w:spacing w:val="-3"/>
        </w:rPr>
        <w:t>tender</w:t>
      </w:r>
    </w:p>
    <w:p w14:paraId="54574DC2" w14:textId="77777777" w:rsidR="00D07F41" w:rsidRDefault="00D07F41">
      <w:pPr>
        <w:pStyle w:val="BodyText"/>
        <w:spacing w:before="3"/>
      </w:pPr>
    </w:p>
    <w:p w14:paraId="344EF461" w14:textId="77777777" w:rsidR="00D07F41" w:rsidRDefault="00B90682">
      <w:pPr>
        <w:pStyle w:val="ListParagraph"/>
        <w:numPr>
          <w:ilvl w:val="0"/>
          <w:numId w:val="36"/>
        </w:numPr>
        <w:tabs>
          <w:tab w:val="left" w:pos="1557"/>
          <w:tab w:val="left" w:pos="1558"/>
        </w:tabs>
        <w:spacing w:line="278" w:lineRule="auto"/>
        <w:ind w:right="289"/>
        <w:rPr>
          <w:sz w:val="20"/>
        </w:rPr>
      </w:pPr>
      <w:r>
        <w:rPr>
          <w:sz w:val="20"/>
        </w:rPr>
        <w:t>All</w:t>
      </w:r>
      <w:r>
        <w:rPr>
          <w:spacing w:val="-15"/>
          <w:sz w:val="20"/>
        </w:rPr>
        <w:t xml:space="preserve"> </w:t>
      </w:r>
      <w:r>
        <w:rPr>
          <w:sz w:val="20"/>
        </w:rPr>
        <w:t>invitations</w:t>
      </w:r>
      <w:r>
        <w:rPr>
          <w:spacing w:val="-11"/>
          <w:sz w:val="20"/>
        </w:rPr>
        <w:t xml:space="preserve"> </w:t>
      </w:r>
      <w:r>
        <w:rPr>
          <w:sz w:val="20"/>
        </w:rPr>
        <w:t>to</w:t>
      </w:r>
      <w:r>
        <w:rPr>
          <w:spacing w:val="-15"/>
          <w:sz w:val="20"/>
        </w:rPr>
        <w:t xml:space="preserve"> </w:t>
      </w:r>
      <w:r>
        <w:rPr>
          <w:sz w:val="20"/>
        </w:rPr>
        <w:t>tender</w:t>
      </w:r>
      <w:r>
        <w:rPr>
          <w:spacing w:val="-13"/>
          <w:sz w:val="20"/>
        </w:rPr>
        <w:t xml:space="preserve"> </w:t>
      </w:r>
      <w:r>
        <w:rPr>
          <w:sz w:val="20"/>
        </w:rPr>
        <w:t>shall</w:t>
      </w:r>
      <w:r>
        <w:rPr>
          <w:spacing w:val="-11"/>
          <w:sz w:val="20"/>
        </w:rPr>
        <w:t xml:space="preserve"> </w:t>
      </w:r>
      <w:r>
        <w:rPr>
          <w:sz w:val="20"/>
        </w:rPr>
        <w:t>state</w:t>
      </w:r>
      <w:r>
        <w:rPr>
          <w:spacing w:val="-14"/>
          <w:sz w:val="20"/>
        </w:rPr>
        <w:t xml:space="preserve"> </w:t>
      </w:r>
      <w:r>
        <w:rPr>
          <w:sz w:val="20"/>
        </w:rPr>
        <w:t>the</w:t>
      </w:r>
      <w:r>
        <w:rPr>
          <w:spacing w:val="-10"/>
          <w:sz w:val="20"/>
        </w:rPr>
        <w:t xml:space="preserve"> </w:t>
      </w:r>
      <w:r>
        <w:rPr>
          <w:sz w:val="20"/>
        </w:rPr>
        <w:t>date</w:t>
      </w:r>
      <w:r>
        <w:rPr>
          <w:spacing w:val="-13"/>
          <w:sz w:val="20"/>
        </w:rPr>
        <w:t xml:space="preserve"> </w:t>
      </w:r>
      <w:r>
        <w:rPr>
          <w:sz w:val="20"/>
        </w:rPr>
        <w:t>and</w:t>
      </w:r>
      <w:r>
        <w:rPr>
          <w:spacing w:val="-11"/>
          <w:sz w:val="20"/>
        </w:rPr>
        <w:t xml:space="preserve"> </w:t>
      </w:r>
      <w:r>
        <w:rPr>
          <w:sz w:val="20"/>
        </w:rPr>
        <w:t>time</w:t>
      </w:r>
      <w:r>
        <w:rPr>
          <w:spacing w:val="-10"/>
          <w:sz w:val="20"/>
        </w:rPr>
        <w:t xml:space="preserve"> </w:t>
      </w:r>
      <w:r>
        <w:rPr>
          <w:sz w:val="20"/>
        </w:rPr>
        <w:t>as</w:t>
      </w:r>
      <w:r>
        <w:rPr>
          <w:spacing w:val="-10"/>
          <w:sz w:val="20"/>
        </w:rPr>
        <w:t xml:space="preserve"> </w:t>
      </w:r>
      <w:r>
        <w:rPr>
          <w:sz w:val="20"/>
        </w:rPr>
        <w:t>being</w:t>
      </w:r>
      <w:r>
        <w:rPr>
          <w:spacing w:val="-13"/>
          <w:sz w:val="20"/>
        </w:rPr>
        <w:t xml:space="preserve"> </w:t>
      </w:r>
      <w:r>
        <w:rPr>
          <w:sz w:val="20"/>
        </w:rPr>
        <w:t>the</w:t>
      </w:r>
      <w:r>
        <w:rPr>
          <w:spacing w:val="-11"/>
          <w:sz w:val="20"/>
        </w:rPr>
        <w:t xml:space="preserve"> </w:t>
      </w:r>
      <w:r>
        <w:rPr>
          <w:sz w:val="20"/>
        </w:rPr>
        <w:t>latest</w:t>
      </w:r>
      <w:r>
        <w:rPr>
          <w:spacing w:val="-12"/>
          <w:sz w:val="20"/>
        </w:rPr>
        <w:t xml:space="preserve"> </w:t>
      </w:r>
      <w:r>
        <w:rPr>
          <w:sz w:val="20"/>
        </w:rPr>
        <w:t>time</w:t>
      </w:r>
      <w:r>
        <w:rPr>
          <w:spacing w:val="-14"/>
          <w:sz w:val="20"/>
        </w:rPr>
        <w:t xml:space="preserve"> </w:t>
      </w:r>
      <w:r>
        <w:rPr>
          <w:sz w:val="20"/>
        </w:rPr>
        <w:t>for the receipt of</w:t>
      </w:r>
      <w:r>
        <w:rPr>
          <w:spacing w:val="-2"/>
          <w:sz w:val="20"/>
        </w:rPr>
        <w:t xml:space="preserve"> </w:t>
      </w:r>
      <w:r>
        <w:rPr>
          <w:sz w:val="20"/>
        </w:rPr>
        <w:t>tenders.</w:t>
      </w:r>
    </w:p>
    <w:p w14:paraId="5401EC1A" w14:textId="77777777" w:rsidR="00D07F41" w:rsidRDefault="00B90682">
      <w:pPr>
        <w:pStyle w:val="ListParagraph"/>
        <w:numPr>
          <w:ilvl w:val="0"/>
          <w:numId w:val="36"/>
        </w:numPr>
        <w:tabs>
          <w:tab w:val="left" w:pos="1557"/>
          <w:tab w:val="left" w:pos="1558"/>
        </w:tabs>
        <w:spacing w:before="193"/>
        <w:ind w:left="1557" w:hanging="570"/>
        <w:rPr>
          <w:sz w:val="20"/>
        </w:rPr>
      </w:pPr>
      <w:r>
        <w:rPr>
          <w:sz w:val="20"/>
        </w:rPr>
        <w:t>All</w:t>
      </w:r>
      <w:r>
        <w:rPr>
          <w:spacing w:val="-10"/>
          <w:sz w:val="20"/>
        </w:rPr>
        <w:t xml:space="preserve"> </w:t>
      </w:r>
      <w:r>
        <w:rPr>
          <w:sz w:val="20"/>
        </w:rPr>
        <w:t>invitations</w:t>
      </w:r>
      <w:r>
        <w:rPr>
          <w:spacing w:val="-5"/>
          <w:sz w:val="20"/>
        </w:rPr>
        <w:t xml:space="preserve"> </w:t>
      </w:r>
      <w:r>
        <w:rPr>
          <w:sz w:val="20"/>
        </w:rPr>
        <w:t>to</w:t>
      </w:r>
      <w:r>
        <w:rPr>
          <w:spacing w:val="-7"/>
          <w:sz w:val="20"/>
        </w:rPr>
        <w:t xml:space="preserve"> </w:t>
      </w:r>
      <w:r>
        <w:rPr>
          <w:sz w:val="20"/>
        </w:rPr>
        <w:t>tender</w:t>
      </w:r>
      <w:r>
        <w:rPr>
          <w:spacing w:val="-5"/>
          <w:sz w:val="20"/>
        </w:rPr>
        <w:t xml:space="preserve"> </w:t>
      </w:r>
      <w:r>
        <w:rPr>
          <w:sz w:val="20"/>
        </w:rPr>
        <w:t>shall</w:t>
      </w:r>
      <w:r>
        <w:rPr>
          <w:spacing w:val="-10"/>
          <w:sz w:val="20"/>
        </w:rPr>
        <w:t xml:space="preserve"> </w:t>
      </w:r>
      <w:r>
        <w:rPr>
          <w:sz w:val="20"/>
        </w:rPr>
        <w:t>state</w:t>
      </w:r>
      <w:r>
        <w:rPr>
          <w:spacing w:val="-7"/>
          <w:sz w:val="20"/>
        </w:rPr>
        <w:t xml:space="preserve"> </w:t>
      </w:r>
      <w:r>
        <w:rPr>
          <w:sz w:val="20"/>
        </w:rPr>
        <w:t>that</w:t>
      </w:r>
      <w:r>
        <w:rPr>
          <w:spacing w:val="-4"/>
          <w:sz w:val="20"/>
        </w:rPr>
        <w:t xml:space="preserve"> </w:t>
      </w:r>
      <w:r>
        <w:rPr>
          <w:sz w:val="20"/>
        </w:rPr>
        <w:t>no</w:t>
      </w:r>
      <w:r>
        <w:rPr>
          <w:spacing w:val="-4"/>
          <w:sz w:val="20"/>
        </w:rPr>
        <w:t xml:space="preserve"> </w:t>
      </w:r>
      <w:r>
        <w:rPr>
          <w:sz w:val="20"/>
        </w:rPr>
        <w:t>tender</w:t>
      </w:r>
      <w:r>
        <w:rPr>
          <w:spacing w:val="-6"/>
          <w:sz w:val="20"/>
        </w:rPr>
        <w:t xml:space="preserve"> </w:t>
      </w:r>
      <w:r>
        <w:rPr>
          <w:sz w:val="20"/>
        </w:rPr>
        <w:t>will</w:t>
      </w:r>
      <w:r>
        <w:rPr>
          <w:spacing w:val="-8"/>
          <w:sz w:val="20"/>
        </w:rPr>
        <w:t xml:space="preserve"> </w:t>
      </w:r>
      <w:r>
        <w:rPr>
          <w:sz w:val="20"/>
        </w:rPr>
        <w:t>be</w:t>
      </w:r>
      <w:r>
        <w:rPr>
          <w:spacing w:val="-5"/>
          <w:sz w:val="20"/>
        </w:rPr>
        <w:t xml:space="preserve"> </w:t>
      </w:r>
      <w:r>
        <w:rPr>
          <w:sz w:val="20"/>
        </w:rPr>
        <w:t>accepted</w:t>
      </w:r>
      <w:r>
        <w:rPr>
          <w:spacing w:val="-4"/>
          <w:sz w:val="20"/>
        </w:rPr>
        <w:t xml:space="preserve"> </w:t>
      </w:r>
      <w:r>
        <w:rPr>
          <w:spacing w:val="-3"/>
          <w:sz w:val="20"/>
        </w:rPr>
        <w:t>unless:</w:t>
      </w:r>
    </w:p>
    <w:p w14:paraId="68CB8A7E" w14:textId="77777777" w:rsidR="00D07F41" w:rsidRDefault="00D07F41">
      <w:pPr>
        <w:pStyle w:val="BodyText"/>
        <w:spacing w:before="4"/>
      </w:pPr>
    </w:p>
    <w:p w14:paraId="638CF6F0" w14:textId="77777777" w:rsidR="00D07F41" w:rsidRDefault="00B90682">
      <w:pPr>
        <w:pStyle w:val="ListParagraph"/>
        <w:numPr>
          <w:ilvl w:val="1"/>
          <w:numId w:val="36"/>
        </w:numPr>
        <w:tabs>
          <w:tab w:val="left" w:pos="2277"/>
          <w:tab w:val="left" w:pos="2278"/>
        </w:tabs>
        <w:ind w:right="462"/>
        <w:rPr>
          <w:sz w:val="20"/>
        </w:rPr>
      </w:pPr>
      <w:r>
        <w:rPr>
          <w:sz w:val="20"/>
        </w:rPr>
        <w:t>submitted in a plain sealed package or envelope bearing a pre- printed label supplied by the Organisation (or the word "tender" followed by the subject to which it relates) and the latest date and time</w:t>
      </w:r>
      <w:r>
        <w:rPr>
          <w:spacing w:val="-4"/>
          <w:sz w:val="20"/>
        </w:rPr>
        <w:t xml:space="preserve"> </w:t>
      </w:r>
      <w:r>
        <w:rPr>
          <w:sz w:val="20"/>
        </w:rPr>
        <w:t>for</w:t>
      </w:r>
      <w:r>
        <w:rPr>
          <w:spacing w:val="-7"/>
          <w:sz w:val="20"/>
        </w:rPr>
        <w:t xml:space="preserve"> </w:t>
      </w:r>
      <w:r>
        <w:rPr>
          <w:sz w:val="20"/>
        </w:rPr>
        <w:t>the</w:t>
      </w:r>
      <w:r>
        <w:rPr>
          <w:spacing w:val="-8"/>
          <w:sz w:val="20"/>
        </w:rPr>
        <w:t xml:space="preserve"> </w:t>
      </w:r>
      <w:r>
        <w:rPr>
          <w:sz w:val="20"/>
        </w:rPr>
        <w:t>receipt</w:t>
      </w:r>
      <w:r>
        <w:rPr>
          <w:spacing w:val="-5"/>
          <w:sz w:val="20"/>
        </w:rPr>
        <w:t xml:space="preserve"> </w:t>
      </w:r>
      <w:r>
        <w:rPr>
          <w:sz w:val="20"/>
        </w:rPr>
        <w:t>of</w:t>
      </w:r>
      <w:r>
        <w:rPr>
          <w:spacing w:val="-8"/>
          <w:sz w:val="20"/>
        </w:rPr>
        <w:t xml:space="preserve"> </w:t>
      </w:r>
      <w:r>
        <w:rPr>
          <w:sz w:val="20"/>
        </w:rPr>
        <w:t>such</w:t>
      </w:r>
      <w:r>
        <w:rPr>
          <w:spacing w:val="-6"/>
          <w:sz w:val="20"/>
        </w:rPr>
        <w:t xml:space="preserve"> </w:t>
      </w:r>
      <w:r>
        <w:rPr>
          <w:sz w:val="20"/>
        </w:rPr>
        <w:t>tender</w:t>
      </w:r>
      <w:r>
        <w:rPr>
          <w:spacing w:val="-5"/>
          <w:sz w:val="20"/>
        </w:rPr>
        <w:t xml:space="preserve"> </w:t>
      </w:r>
      <w:r>
        <w:rPr>
          <w:sz w:val="20"/>
        </w:rPr>
        <w:t>addressed</w:t>
      </w:r>
      <w:r>
        <w:rPr>
          <w:spacing w:val="-8"/>
          <w:sz w:val="20"/>
        </w:rPr>
        <w:t xml:space="preserve"> </w:t>
      </w:r>
      <w:r>
        <w:rPr>
          <w:sz w:val="20"/>
        </w:rPr>
        <w:t>to</w:t>
      </w:r>
      <w:r>
        <w:rPr>
          <w:spacing w:val="-6"/>
          <w:sz w:val="20"/>
        </w:rPr>
        <w:t xml:space="preserve"> </w:t>
      </w:r>
      <w:r>
        <w:rPr>
          <w:sz w:val="20"/>
        </w:rPr>
        <w:t>the</w:t>
      </w:r>
      <w:r>
        <w:rPr>
          <w:spacing w:val="-6"/>
          <w:sz w:val="20"/>
        </w:rPr>
        <w:t xml:space="preserve"> </w:t>
      </w:r>
      <w:r>
        <w:rPr>
          <w:sz w:val="20"/>
        </w:rPr>
        <w:t>Chief</w:t>
      </w:r>
      <w:r>
        <w:rPr>
          <w:spacing w:val="-5"/>
          <w:sz w:val="20"/>
        </w:rPr>
        <w:t xml:space="preserve"> </w:t>
      </w:r>
      <w:r>
        <w:rPr>
          <w:sz w:val="20"/>
        </w:rPr>
        <w:t>Executive or nominated Manager;</w:t>
      </w:r>
    </w:p>
    <w:p w14:paraId="31EA35FF" w14:textId="77777777" w:rsidR="00D07F41" w:rsidRDefault="00B90682">
      <w:pPr>
        <w:pStyle w:val="ListParagraph"/>
        <w:numPr>
          <w:ilvl w:val="1"/>
          <w:numId w:val="36"/>
        </w:numPr>
        <w:tabs>
          <w:tab w:val="left" w:pos="2242"/>
        </w:tabs>
        <w:spacing w:line="276" w:lineRule="auto"/>
        <w:ind w:left="2243" w:right="238" w:hanging="687"/>
        <w:jc w:val="both"/>
        <w:rPr>
          <w:sz w:val="20"/>
        </w:rPr>
      </w:pPr>
      <w:r>
        <w:rPr>
          <w:sz w:val="20"/>
        </w:rPr>
        <w:t>that tender envelopes/ packages shall not bear any names or marks indicating the sender. The use of courier/postal services must not identify the sender on the envelope or on any receipt so required by the</w:t>
      </w:r>
      <w:r>
        <w:rPr>
          <w:spacing w:val="-2"/>
          <w:sz w:val="20"/>
        </w:rPr>
        <w:t xml:space="preserve"> </w:t>
      </w:r>
      <w:r>
        <w:rPr>
          <w:sz w:val="20"/>
        </w:rPr>
        <w:t>deliverer.</w:t>
      </w:r>
    </w:p>
    <w:p w14:paraId="01264531" w14:textId="77777777" w:rsidR="00D07F41" w:rsidRDefault="00D07F41">
      <w:pPr>
        <w:pStyle w:val="BodyText"/>
        <w:spacing w:before="3"/>
        <w:rPr>
          <w:sz w:val="17"/>
        </w:rPr>
      </w:pPr>
    </w:p>
    <w:p w14:paraId="34391C34" w14:textId="77777777" w:rsidR="00D07F41" w:rsidRDefault="00B90682">
      <w:pPr>
        <w:pStyle w:val="ListParagraph"/>
        <w:numPr>
          <w:ilvl w:val="0"/>
          <w:numId w:val="36"/>
        </w:numPr>
        <w:tabs>
          <w:tab w:val="left" w:pos="1557"/>
          <w:tab w:val="left" w:pos="1558"/>
        </w:tabs>
        <w:spacing w:before="1" w:line="276" w:lineRule="auto"/>
        <w:ind w:left="1557" w:right="284" w:hanging="588"/>
        <w:rPr>
          <w:sz w:val="20"/>
        </w:rPr>
      </w:pPr>
      <w:r>
        <w:rPr>
          <w:sz w:val="20"/>
        </w:rPr>
        <w:t>Every</w:t>
      </w:r>
      <w:r>
        <w:rPr>
          <w:spacing w:val="-4"/>
          <w:sz w:val="20"/>
        </w:rPr>
        <w:t xml:space="preserve"> </w:t>
      </w:r>
      <w:r>
        <w:rPr>
          <w:sz w:val="20"/>
        </w:rPr>
        <w:t>tender</w:t>
      </w:r>
      <w:r>
        <w:rPr>
          <w:spacing w:val="-4"/>
          <w:sz w:val="20"/>
        </w:rPr>
        <w:t xml:space="preserve"> </w:t>
      </w:r>
      <w:r>
        <w:rPr>
          <w:sz w:val="20"/>
        </w:rPr>
        <w:t>for</w:t>
      </w:r>
      <w:r>
        <w:rPr>
          <w:spacing w:val="-5"/>
          <w:sz w:val="20"/>
        </w:rPr>
        <w:t xml:space="preserve"> </w:t>
      </w:r>
      <w:r>
        <w:rPr>
          <w:sz w:val="20"/>
        </w:rPr>
        <w:t>goods,</w:t>
      </w:r>
      <w:r>
        <w:rPr>
          <w:spacing w:val="-3"/>
          <w:sz w:val="20"/>
        </w:rPr>
        <w:t xml:space="preserve"> </w:t>
      </w:r>
      <w:r>
        <w:rPr>
          <w:sz w:val="20"/>
        </w:rPr>
        <w:t>materials,</w:t>
      </w:r>
      <w:r>
        <w:rPr>
          <w:spacing w:val="-7"/>
          <w:sz w:val="20"/>
        </w:rPr>
        <w:t xml:space="preserve"> </w:t>
      </w:r>
      <w:r>
        <w:rPr>
          <w:sz w:val="20"/>
        </w:rPr>
        <w:t>services</w:t>
      </w:r>
      <w:r>
        <w:rPr>
          <w:spacing w:val="-3"/>
          <w:sz w:val="20"/>
        </w:rPr>
        <w:t xml:space="preserve"> </w:t>
      </w:r>
      <w:r>
        <w:rPr>
          <w:sz w:val="20"/>
        </w:rPr>
        <w:t>or</w:t>
      </w:r>
      <w:r>
        <w:rPr>
          <w:spacing w:val="-6"/>
          <w:sz w:val="20"/>
        </w:rPr>
        <w:t xml:space="preserve"> </w:t>
      </w:r>
      <w:r>
        <w:rPr>
          <w:sz w:val="20"/>
        </w:rPr>
        <w:t>disposals</w:t>
      </w:r>
      <w:r>
        <w:rPr>
          <w:spacing w:val="-3"/>
          <w:sz w:val="20"/>
        </w:rPr>
        <w:t xml:space="preserve"> </w:t>
      </w:r>
      <w:r>
        <w:rPr>
          <w:sz w:val="20"/>
        </w:rPr>
        <w:t>shall</w:t>
      </w:r>
      <w:r>
        <w:rPr>
          <w:spacing w:val="-5"/>
          <w:sz w:val="20"/>
        </w:rPr>
        <w:t xml:space="preserve"> </w:t>
      </w:r>
      <w:r>
        <w:rPr>
          <w:sz w:val="20"/>
        </w:rPr>
        <w:t>embody</w:t>
      </w:r>
      <w:r>
        <w:rPr>
          <w:spacing w:val="-4"/>
          <w:sz w:val="20"/>
        </w:rPr>
        <w:t xml:space="preserve"> </w:t>
      </w:r>
      <w:r>
        <w:rPr>
          <w:sz w:val="20"/>
        </w:rPr>
        <w:t>such</w:t>
      </w:r>
      <w:r>
        <w:rPr>
          <w:spacing w:val="-7"/>
          <w:sz w:val="20"/>
        </w:rPr>
        <w:t xml:space="preserve"> </w:t>
      </w:r>
      <w:r>
        <w:rPr>
          <w:sz w:val="20"/>
        </w:rPr>
        <w:t>of the NHS Standard Contract Conditions as are</w:t>
      </w:r>
      <w:r>
        <w:rPr>
          <w:spacing w:val="-4"/>
          <w:sz w:val="20"/>
        </w:rPr>
        <w:t xml:space="preserve"> </w:t>
      </w:r>
      <w:r>
        <w:rPr>
          <w:sz w:val="20"/>
        </w:rPr>
        <w:t>applicable.</w:t>
      </w:r>
    </w:p>
    <w:p w14:paraId="0DFBC199" w14:textId="77777777" w:rsidR="00D07F41" w:rsidRDefault="00D07F41">
      <w:pPr>
        <w:pStyle w:val="BodyText"/>
        <w:spacing w:before="5"/>
        <w:rPr>
          <w:sz w:val="17"/>
        </w:rPr>
      </w:pPr>
    </w:p>
    <w:p w14:paraId="0E3ECD3C" w14:textId="77777777" w:rsidR="00D07F41" w:rsidRDefault="00B90682">
      <w:pPr>
        <w:pStyle w:val="BodyText"/>
        <w:tabs>
          <w:tab w:val="left" w:pos="969"/>
        </w:tabs>
        <w:ind w:left="117"/>
      </w:pPr>
      <w:r>
        <w:rPr>
          <w:spacing w:val="-2"/>
        </w:rPr>
        <w:t>B4.2.2</w:t>
      </w:r>
      <w:r>
        <w:rPr>
          <w:spacing w:val="-2"/>
        </w:rPr>
        <w:tab/>
      </w:r>
      <w:r>
        <w:t>Receipt and safe custody of</w:t>
      </w:r>
      <w:r>
        <w:rPr>
          <w:spacing w:val="-25"/>
        </w:rPr>
        <w:t xml:space="preserve"> </w:t>
      </w:r>
      <w:r>
        <w:t>tenders</w:t>
      </w:r>
    </w:p>
    <w:p w14:paraId="1A542CEF" w14:textId="77777777" w:rsidR="00D07F41" w:rsidRDefault="00D07F41">
      <w:pPr>
        <w:pStyle w:val="BodyText"/>
        <w:spacing w:before="3"/>
      </w:pPr>
    </w:p>
    <w:p w14:paraId="2A4C9C83" w14:textId="77777777" w:rsidR="00D07F41" w:rsidRDefault="00B90682">
      <w:pPr>
        <w:pStyle w:val="BodyText"/>
        <w:spacing w:line="276" w:lineRule="auto"/>
        <w:ind w:left="981" w:right="235" w:hanging="12"/>
        <w:jc w:val="both"/>
      </w:pPr>
      <w:r>
        <w:t>The Chief Executive or his nominated representative will be responsible for the receipt, endorsement and safe custody of tenders received until the time appointed for their opening.</w:t>
      </w:r>
    </w:p>
    <w:p w14:paraId="581D1AF4" w14:textId="77777777" w:rsidR="00D07F41" w:rsidRDefault="00D07F41">
      <w:pPr>
        <w:pStyle w:val="BodyText"/>
        <w:spacing w:before="2"/>
        <w:rPr>
          <w:sz w:val="17"/>
        </w:rPr>
      </w:pPr>
    </w:p>
    <w:p w14:paraId="6F9FDE2A" w14:textId="77777777" w:rsidR="00D07F41" w:rsidRDefault="00B90682">
      <w:pPr>
        <w:pStyle w:val="BodyText"/>
        <w:spacing w:line="278" w:lineRule="auto"/>
        <w:ind w:left="981" w:right="237" w:hanging="12"/>
        <w:jc w:val="both"/>
      </w:pPr>
      <w:r>
        <w:t>The date and time of receipt of each tender shall be endorsed on the tender envelope/package.</w:t>
      </w:r>
    </w:p>
    <w:p w14:paraId="631AD968" w14:textId="77777777" w:rsidR="00D07F41" w:rsidRDefault="00B90682">
      <w:pPr>
        <w:pStyle w:val="BodyText"/>
        <w:tabs>
          <w:tab w:val="left" w:pos="969"/>
        </w:tabs>
        <w:spacing w:before="196"/>
        <w:ind w:left="117"/>
      </w:pPr>
      <w:r>
        <w:rPr>
          <w:spacing w:val="-2"/>
        </w:rPr>
        <w:t>B4.2.3</w:t>
      </w:r>
      <w:r>
        <w:rPr>
          <w:spacing w:val="-2"/>
        </w:rPr>
        <w:tab/>
      </w:r>
      <w:r>
        <w:t>Opening tenders and Register of</w:t>
      </w:r>
      <w:r>
        <w:rPr>
          <w:spacing w:val="-33"/>
        </w:rPr>
        <w:t xml:space="preserve"> </w:t>
      </w:r>
      <w:r>
        <w:t>tenders</w:t>
      </w:r>
    </w:p>
    <w:p w14:paraId="18135735" w14:textId="77777777" w:rsidR="00D07F41" w:rsidRDefault="00D07F41">
      <w:pPr>
        <w:pStyle w:val="BodyText"/>
        <w:spacing w:before="6"/>
      </w:pPr>
    </w:p>
    <w:p w14:paraId="3905395D" w14:textId="77777777" w:rsidR="00D07F41" w:rsidRDefault="00B90682">
      <w:pPr>
        <w:pStyle w:val="ListParagraph"/>
        <w:numPr>
          <w:ilvl w:val="0"/>
          <w:numId w:val="35"/>
        </w:numPr>
        <w:tabs>
          <w:tab w:val="left" w:pos="1557"/>
          <w:tab w:val="left" w:pos="1558"/>
        </w:tabs>
        <w:spacing w:line="278" w:lineRule="auto"/>
        <w:ind w:right="275"/>
        <w:jc w:val="left"/>
        <w:rPr>
          <w:sz w:val="20"/>
        </w:rPr>
      </w:pPr>
      <w:r>
        <w:rPr>
          <w:sz w:val="20"/>
        </w:rPr>
        <w:t>As soon as practicable after the date and time stated as being the latest time for</w:t>
      </w:r>
      <w:r>
        <w:rPr>
          <w:spacing w:val="-17"/>
          <w:sz w:val="20"/>
        </w:rPr>
        <w:t xml:space="preserve"> </w:t>
      </w:r>
      <w:r>
        <w:rPr>
          <w:sz w:val="20"/>
        </w:rPr>
        <w:t>the</w:t>
      </w:r>
      <w:r>
        <w:rPr>
          <w:spacing w:val="-15"/>
          <w:sz w:val="20"/>
        </w:rPr>
        <w:t xml:space="preserve"> </w:t>
      </w:r>
      <w:r>
        <w:rPr>
          <w:sz w:val="20"/>
        </w:rPr>
        <w:t>receipt</w:t>
      </w:r>
      <w:r>
        <w:rPr>
          <w:spacing w:val="-16"/>
          <w:sz w:val="20"/>
        </w:rPr>
        <w:t xml:space="preserve"> </w:t>
      </w:r>
      <w:r>
        <w:rPr>
          <w:sz w:val="20"/>
        </w:rPr>
        <w:t>of</w:t>
      </w:r>
      <w:r>
        <w:rPr>
          <w:spacing w:val="-17"/>
          <w:sz w:val="20"/>
        </w:rPr>
        <w:t xml:space="preserve"> </w:t>
      </w:r>
      <w:r>
        <w:rPr>
          <w:sz w:val="20"/>
        </w:rPr>
        <w:t>tenders,</w:t>
      </w:r>
      <w:r>
        <w:rPr>
          <w:spacing w:val="-17"/>
          <w:sz w:val="20"/>
        </w:rPr>
        <w:t xml:space="preserve"> </w:t>
      </w:r>
      <w:r>
        <w:rPr>
          <w:sz w:val="20"/>
        </w:rPr>
        <w:t>they</w:t>
      </w:r>
      <w:r>
        <w:rPr>
          <w:spacing w:val="-16"/>
          <w:sz w:val="20"/>
        </w:rPr>
        <w:t xml:space="preserve"> </w:t>
      </w:r>
      <w:r>
        <w:rPr>
          <w:sz w:val="20"/>
        </w:rPr>
        <w:t>shall</w:t>
      </w:r>
      <w:r>
        <w:rPr>
          <w:spacing w:val="-19"/>
          <w:sz w:val="20"/>
        </w:rPr>
        <w:t xml:space="preserve"> </w:t>
      </w:r>
      <w:r>
        <w:rPr>
          <w:sz w:val="20"/>
        </w:rPr>
        <w:t>be</w:t>
      </w:r>
      <w:r>
        <w:rPr>
          <w:spacing w:val="-18"/>
          <w:sz w:val="20"/>
        </w:rPr>
        <w:t xml:space="preserve"> </w:t>
      </w:r>
      <w:r>
        <w:rPr>
          <w:sz w:val="20"/>
        </w:rPr>
        <w:t>opened</w:t>
      </w:r>
      <w:r>
        <w:rPr>
          <w:spacing w:val="-15"/>
          <w:sz w:val="20"/>
        </w:rPr>
        <w:t xml:space="preserve"> </w:t>
      </w:r>
      <w:r>
        <w:rPr>
          <w:sz w:val="20"/>
        </w:rPr>
        <w:t>by</w:t>
      </w:r>
      <w:r>
        <w:rPr>
          <w:spacing w:val="-15"/>
          <w:sz w:val="20"/>
        </w:rPr>
        <w:t xml:space="preserve"> </w:t>
      </w:r>
      <w:r>
        <w:rPr>
          <w:sz w:val="20"/>
        </w:rPr>
        <w:t>two</w:t>
      </w:r>
      <w:r>
        <w:rPr>
          <w:spacing w:val="-18"/>
          <w:sz w:val="20"/>
        </w:rPr>
        <w:t xml:space="preserve"> </w:t>
      </w:r>
      <w:r>
        <w:rPr>
          <w:sz w:val="20"/>
        </w:rPr>
        <w:t>senior</w:t>
      </w:r>
      <w:r>
        <w:rPr>
          <w:spacing w:val="-16"/>
          <w:sz w:val="20"/>
        </w:rPr>
        <w:t xml:space="preserve"> </w:t>
      </w:r>
      <w:r>
        <w:rPr>
          <w:sz w:val="20"/>
        </w:rPr>
        <w:t>officers/managers</w:t>
      </w:r>
    </w:p>
    <w:p w14:paraId="1876659A" w14:textId="77777777" w:rsidR="00D07F41" w:rsidRDefault="00D07F41">
      <w:pPr>
        <w:spacing w:line="278" w:lineRule="auto"/>
        <w:rPr>
          <w:sz w:val="20"/>
        </w:rPr>
        <w:sectPr w:rsidR="00D07F41">
          <w:pgSz w:w="11920" w:h="16850"/>
          <w:pgMar w:top="1340" w:right="1560" w:bottom="920" w:left="1680" w:header="0" w:footer="688" w:gutter="0"/>
          <w:cols w:space="720"/>
        </w:sectPr>
      </w:pPr>
    </w:p>
    <w:p w14:paraId="11247CFF" w14:textId="77777777" w:rsidR="00D07F41" w:rsidRDefault="00B90682">
      <w:pPr>
        <w:pStyle w:val="BodyText"/>
        <w:spacing w:before="79"/>
        <w:ind w:left="1557"/>
      </w:pPr>
      <w:r>
        <w:lastRenderedPageBreak/>
        <w:t>designated by the Chief Executive and not from the originating department.</w:t>
      </w:r>
    </w:p>
    <w:p w14:paraId="3FDBF105" w14:textId="77777777" w:rsidR="00D07F41" w:rsidRDefault="00D07F41">
      <w:pPr>
        <w:pStyle w:val="BodyText"/>
        <w:spacing w:before="6"/>
      </w:pPr>
    </w:p>
    <w:p w14:paraId="73BA1100" w14:textId="77777777" w:rsidR="00D07F41" w:rsidRDefault="00B90682">
      <w:pPr>
        <w:pStyle w:val="ListParagraph"/>
        <w:numPr>
          <w:ilvl w:val="0"/>
          <w:numId w:val="35"/>
        </w:numPr>
        <w:tabs>
          <w:tab w:val="left" w:pos="1556"/>
        </w:tabs>
        <w:spacing w:line="276" w:lineRule="auto"/>
        <w:ind w:right="235" w:hanging="588"/>
        <w:jc w:val="both"/>
        <w:rPr>
          <w:sz w:val="20"/>
        </w:rPr>
      </w:pPr>
      <w:r>
        <w:rPr>
          <w:sz w:val="20"/>
        </w:rPr>
        <w:t>A member of the Organisation Board will be required to be one of the two approved persons present for the opening of tenders estimated</w:t>
      </w:r>
      <w:r>
        <w:rPr>
          <w:spacing w:val="13"/>
          <w:sz w:val="20"/>
        </w:rPr>
        <w:t xml:space="preserve"> </w:t>
      </w:r>
      <w:r>
        <w:rPr>
          <w:sz w:val="20"/>
        </w:rPr>
        <w:t>above</w:t>
      </w:r>
    </w:p>
    <w:p w14:paraId="442B1214" w14:textId="625C99DA" w:rsidR="00D07F41" w:rsidRDefault="00B90682">
      <w:pPr>
        <w:pStyle w:val="BodyText"/>
        <w:spacing w:line="276" w:lineRule="auto"/>
        <w:ind w:left="1557" w:right="236"/>
        <w:jc w:val="both"/>
      </w:pPr>
      <w:r>
        <w:t>£</w:t>
      </w:r>
      <w:r w:rsidR="000C24D1">
        <w:t>50</w:t>
      </w:r>
      <w:r>
        <w:t>,000. The rules relating to the opening of tenders will need to be read in conjunction with any delegated authority set out in the Organisation’s Scheme of Delegation.</w:t>
      </w:r>
    </w:p>
    <w:p w14:paraId="43616474" w14:textId="77777777" w:rsidR="00D07F41" w:rsidRDefault="00D07F41">
      <w:pPr>
        <w:pStyle w:val="BodyText"/>
        <w:spacing w:before="3"/>
        <w:rPr>
          <w:sz w:val="17"/>
        </w:rPr>
      </w:pPr>
    </w:p>
    <w:p w14:paraId="0A579228" w14:textId="77777777" w:rsidR="00D07F41" w:rsidRDefault="00B90682">
      <w:pPr>
        <w:pStyle w:val="ListParagraph"/>
        <w:numPr>
          <w:ilvl w:val="0"/>
          <w:numId w:val="35"/>
        </w:numPr>
        <w:tabs>
          <w:tab w:val="left" w:pos="1534"/>
        </w:tabs>
        <w:spacing w:before="1"/>
        <w:ind w:left="1535" w:right="240" w:hanging="550"/>
        <w:jc w:val="both"/>
        <w:rPr>
          <w:sz w:val="20"/>
        </w:rPr>
      </w:pPr>
      <w:r>
        <w:rPr>
          <w:sz w:val="20"/>
        </w:rPr>
        <w:t>The</w:t>
      </w:r>
      <w:r>
        <w:rPr>
          <w:spacing w:val="-8"/>
          <w:sz w:val="20"/>
        </w:rPr>
        <w:t xml:space="preserve"> </w:t>
      </w:r>
      <w:r>
        <w:rPr>
          <w:sz w:val="20"/>
        </w:rPr>
        <w:t>‘originating’</w:t>
      </w:r>
      <w:r>
        <w:rPr>
          <w:spacing w:val="-7"/>
          <w:sz w:val="20"/>
        </w:rPr>
        <w:t xml:space="preserve"> </w:t>
      </w:r>
      <w:r>
        <w:rPr>
          <w:sz w:val="20"/>
        </w:rPr>
        <w:t>Department</w:t>
      </w:r>
      <w:r>
        <w:rPr>
          <w:spacing w:val="-6"/>
          <w:sz w:val="20"/>
        </w:rPr>
        <w:t xml:space="preserve"> </w:t>
      </w:r>
      <w:r>
        <w:rPr>
          <w:sz w:val="20"/>
        </w:rPr>
        <w:t>will</w:t>
      </w:r>
      <w:r>
        <w:rPr>
          <w:spacing w:val="-6"/>
          <w:sz w:val="20"/>
        </w:rPr>
        <w:t xml:space="preserve"> </w:t>
      </w:r>
      <w:r>
        <w:rPr>
          <w:sz w:val="20"/>
        </w:rPr>
        <w:t>be</w:t>
      </w:r>
      <w:r>
        <w:rPr>
          <w:spacing w:val="-4"/>
          <w:sz w:val="20"/>
        </w:rPr>
        <w:t xml:space="preserve"> </w:t>
      </w:r>
      <w:r>
        <w:rPr>
          <w:sz w:val="20"/>
        </w:rPr>
        <w:t>taken</w:t>
      </w:r>
      <w:r>
        <w:rPr>
          <w:spacing w:val="-4"/>
          <w:sz w:val="20"/>
        </w:rPr>
        <w:t xml:space="preserve"> </w:t>
      </w:r>
      <w:r>
        <w:rPr>
          <w:sz w:val="20"/>
        </w:rPr>
        <w:t>to</w:t>
      </w:r>
      <w:r>
        <w:rPr>
          <w:spacing w:val="-3"/>
          <w:sz w:val="20"/>
        </w:rPr>
        <w:t xml:space="preserve"> </w:t>
      </w:r>
      <w:r>
        <w:rPr>
          <w:sz w:val="20"/>
        </w:rPr>
        <w:t>mean</w:t>
      </w:r>
      <w:r>
        <w:rPr>
          <w:spacing w:val="-7"/>
          <w:sz w:val="20"/>
        </w:rPr>
        <w:t xml:space="preserve"> </w:t>
      </w:r>
      <w:r>
        <w:rPr>
          <w:sz w:val="20"/>
        </w:rPr>
        <w:t>the</w:t>
      </w:r>
      <w:r>
        <w:rPr>
          <w:spacing w:val="-3"/>
          <w:sz w:val="20"/>
        </w:rPr>
        <w:t xml:space="preserve"> </w:t>
      </w:r>
      <w:r>
        <w:rPr>
          <w:sz w:val="20"/>
        </w:rPr>
        <w:t>Department</w:t>
      </w:r>
      <w:r>
        <w:rPr>
          <w:spacing w:val="-4"/>
          <w:sz w:val="20"/>
        </w:rPr>
        <w:t xml:space="preserve"> </w:t>
      </w:r>
      <w:r>
        <w:rPr>
          <w:sz w:val="20"/>
        </w:rPr>
        <w:t>sponsoring or commissioning the</w:t>
      </w:r>
      <w:r>
        <w:rPr>
          <w:spacing w:val="1"/>
          <w:sz w:val="20"/>
        </w:rPr>
        <w:t xml:space="preserve"> </w:t>
      </w:r>
      <w:r>
        <w:rPr>
          <w:sz w:val="20"/>
        </w:rPr>
        <w:t>tender.</w:t>
      </w:r>
    </w:p>
    <w:p w14:paraId="5C8EBE1B" w14:textId="77777777" w:rsidR="00D07F41" w:rsidRDefault="00D07F41">
      <w:pPr>
        <w:pStyle w:val="BodyText"/>
        <w:rPr>
          <w:sz w:val="22"/>
        </w:rPr>
      </w:pPr>
    </w:p>
    <w:p w14:paraId="6B1FE6C6" w14:textId="77777777" w:rsidR="00D07F41" w:rsidRDefault="00D07F41">
      <w:pPr>
        <w:pStyle w:val="BodyText"/>
        <w:spacing w:before="4"/>
        <w:rPr>
          <w:sz w:val="18"/>
        </w:rPr>
      </w:pPr>
    </w:p>
    <w:p w14:paraId="41E53962" w14:textId="77777777" w:rsidR="00D07F41" w:rsidRDefault="00B90682">
      <w:pPr>
        <w:pStyle w:val="ListParagraph"/>
        <w:numPr>
          <w:ilvl w:val="0"/>
          <w:numId w:val="35"/>
        </w:numPr>
        <w:tabs>
          <w:tab w:val="left" w:pos="1532"/>
        </w:tabs>
        <w:spacing w:line="276" w:lineRule="auto"/>
        <w:ind w:left="1535" w:right="238" w:hanging="550"/>
        <w:jc w:val="both"/>
        <w:rPr>
          <w:sz w:val="20"/>
        </w:rPr>
      </w:pPr>
      <w:r>
        <w:rPr>
          <w:sz w:val="20"/>
        </w:rPr>
        <w:t>The involvement of Finance Directorate staff in the preparation of a tender proposal will not preclude the Director of Finance or any approved Senior Manager from the Finance Directorate from serving as one of the two senior managers to open</w:t>
      </w:r>
      <w:r>
        <w:rPr>
          <w:spacing w:val="-1"/>
          <w:sz w:val="20"/>
        </w:rPr>
        <w:t xml:space="preserve"> </w:t>
      </w:r>
      <w:r>
        <w:rPr>
          <w:sz w:val="20"/>
        </w:rPr>
        <w:t>tenders.</w:t>
      </w:r>
    </w:p>
    <w:p w14:paraId="11D73D65" w14:textId="77777777" w:rsidR="00D07F41" w:rsidRDefault="00D07F41">
      <w:pPr>
        <w:pStyle w:val="BodyText"/>
        <w:spacing w:before="4"/>
        <w:rPr>
          <w:sz w:val="17"/>
        </w:rPr>
      </w:pPr>
    </w:p>
    <w:p w14:paraId="095B0889" w14:textId="77777777" w:rsidR="00D07F41" w:rsidRDefault="00B90682">
      <w:pPr>
        <w:pStyle w:val="ListParagraph"/>
        <w:numPr>
          <w:ilvl w:val="0"/>
          <w:numId w:val="35"/>
        </w:numPr>
        <w:tabs>
          <w:tab w:val="left" w:pos="1532"/>
        </w:tabs>
        <w:spacing w:line="276" w:lineRule="auto"/>
        <w:ind w:left="1535" w:right="234" w:hanging="550"/>
        <w:jc w:val="both"/>
        <w:rPr>
          <w:sz w:val="20"/>
        </w:rPr>
      </w:pPr>
      <w:r>
        <w:rPr>
          <w:sz w:val="20"/>
        </w:rPr>
        <w:t>All</w:t>
      </w:r>
      <w:r>
        <w:rPr>
          <w:spacing w:val="-9"/>
          <w:sz w:val="20"/>
        </w:rPr>
        <w:t xml:space="preserve"> </w:t>
      </w:r>
      <w:r>
        <w:rPr>
          <w:sz w:val="20"/>
        </w:rPr>
        <w:t>Executive</w:t>
      </w:r>
      <w:r>
        <w:rPr>
          <w:spacing w:val="-7"/>
          <w:sz w:val="20"/>
        </w:rPr>
        <w:t xml:space="preserve"> </w:t>
      </w:r>
      <w:r>
        <w:rPr>
          <w:sz w:val="20"/>
        </w:rPr>
        <w:t>Directors/members</w:t>
      </w:r>
      <w:r>
        <w:rPr>
          <w:spacing w:val="-5"/>
          <w:sz w:val="20"/>
        </w:rPr>
        <w:t xml:space="preserve"> </w:t>
      </w:r>
      <w:r>
        <w:rPr>
          <w:sz w:val="20"/>
        </w:rPr>
        <w:t>will</w:t>
      </w:r>
      <w:r>
        <w:rPr>
          <w:spacing w:val="-7"/>
          <w:sz w:val="20"/>
        </w:rPr>
        <w:t xml:space="preserve"> </w:t>
      </w:r>
      <w:r>
        <w:rPr>
          <w:sz w:val="20"/>
        </w:rPr>
        <w:t>be</w:t>
      </w:r>
      <w:r>
        <w:rPr>
          <w:spacing w:val="-5"/>
          <w:sz w:val="20"/>
        </w:rPr>
        <w:t xml:space="preserve"> </w:t>
      </w:r>
      <w:r>
        <w:rPr>
          <w:sz w:val="20"/>
        </w:rPr>
        <w:t>authorised</w:t>
      </w:r>
      <w:r>
        <w:rPr>
          <w:spacing w:val="-6"/>
          <w:sz w:val="20"/>
        </w:rPr>
        <w:t xml:space="preserve"> </w:t>
      </w:r>
      <w:r>
        <w:rPr>
          <w:sz w:val="20"/>
        </w:rPr>
        <w:t>to</w:t>
      </w:r>
      <w:r>
        <w:rPr>
          <w:spacing w:val="-3"/>
          <w:sz w:val="20"/>
        </w:rPr>
        <w:t xml:space="preserve"> </w:t>
      </w:r>
      <w:r>
        <w:rPr>
          <w:sz w:val="20"/>
        </w:rPr>
        <w:t>open</w:t>
      </w:r>
      <w:r>
        <w:rPr>
          <w:spacing w:val="-6"/>
          <w:sz w:val="20"/>
        </w:rPr>
        <w:t xml:space="preserve"> </w:t>
      </w:r>
      <w:r>
        <w:rPr>
          <w:sz w:val="20"/>
        </w:rPr>
        <w:t>tenders</w:t>
      </w:r>
      <w:r>
        <w:rPr>
          <w:spacing w:val="-5"/>
          <w:sz w:val="20"/>
        </w:rPr>
        <w:t xml:space="preserve"> </w:t>
      </w:r>
      <w:r>
        <w:rPr>
          <w:sz w:val="20"/>
        </w:rPr>
        <w:t>regardless of whether they are from the originating department provided that the other authorised person opening the tenders with them is not from the originating department.</w:t>
      </w:r>
    </w:p>
    <w:p w14:paraId="04633622" w14:textId="77777777" w:rsidR="00D07F41" w:rsidRDefault="00D07F41">
      <w:pPr>
        <w:pStyle w:val="BodyText"/>
        <w:spacing w:before="4"/>
        <w:rPr>
          <w:sz w:val="17"/>
        </w:rPr>
      </w:pPr>
    </w:p>
    <w:p w14:paraId="6D2058F7" w14:textId="77777777" w:rsidR="00D07F41" w:rsidRDefault="00B90682">
      <w:pPr>
        <w:pStyle w:val="BodyText"/>
        <w:spacing w:line="278" w:lineRule="auto"/>
        <w:ind w:left="1557" w:right="239"/>
        <w:jc w:val="both"/>
      </w:pPr>
      <w:r>
        <w:t>The Organisation’s Company Secretary will count as a Director for the purposes of opening tenders.</w:t>
      </w:r>
    </w:p>
    <w:p w14:paraId="0D01F8CA" w14:textId="77777777" w:rsidR="00D07F41" w:rsidRDefault="00B90682">
      <w:pPr>
        <w:pStyle w:val="ListParagraph"/>
        <w:numPr>
          <w:ilvl w:val="0"/>
          <w:numId w:val="35"/>
        </w:numPr>
        <w:tabs>
          <w:tab w:val="left" w:pos="1553"/>
        </w:tabs>
        <w:spacing w:before="196" w:line="276" w:lineRule="auto"/>
        <w:ind w:right="239"/>
        <w:jc w:val="both"/>
        <w:rPr>
          <w:sz w:val="20"/>
        </w:rPr>
      </w:pPr>
      <w:r>
        <w:rPr>
          <w:sz w:val="20"/>
        </w:rPr>
        <w:t>Every tender received shall be marked with the date of opening and initialled by those present at the</w:t>
      </w:r>
      <w:r>
        <w:rPr>
          <w:spacing w:val="-2"/>
          <w:sz w:val="20"/>
        </w:rPr>
        <w:t xml:space="preserve"> </w:t>
      </w:r>
      <w:r>
        <w:rPr>
          <w:sz w:val="20"/>
        </w:rPr>
        <w:t>opening.</w:t>
      </w:r>
    </w:p>
    <w:p w14:paraId="1FB21701" w14:textId="77777777" w:rsidR="00D07F41" w:rsidRDefault="00D07F41">
      <w:pPr>
        <w:pStyle w:val="BodyText"/>
        <w:spacing w:before="3"/>
        <w:rPr>
          <w:sz w:val="17"/>
        </w:rPr>
      </w:pPr>
    </w:p>
    <w:p w14:paraId="0E294EFE" w14:textId="77777777" w:rsidR="00D07F41" w:rsidRDefault="00B90682">
      <w:pPr>
        <w:pStyle w:val="ListParagraph"/>
        <w:numPr>
          <w:ilvl w:val="0"/>
          <w:numId w:val="35"/>
        </w:numPr>
        <w:tabs>
          <w:tab w:val="left" w:pos="1556"/>
        </w:tabs>
        <w:spacing w:line="278" w:lineRule="auto"/>
        <w:ind w:right="239" w:hanging="588"/>
        <w:jc w:val="both"/>
        <w:rPr>
          <w:sz w:val="20"/>
        </w:rPr>
      </w:pPr>
      <w:r>
        <w:rPr>
          <w:sz w:val="20"/>
        </w:rPr>
        <w:t>A register shall be maintained by the Chief Executive, or a person authorised by him, to show for each set of competitive tender invitations</w:t>
      </w:r>
      <w:r>
        <w:rPr>
          <w:spacing w:val="-22"/>
          <w:sz w:val="20"/>
        </w:rPr>
        <w:t xml:space="preserve"> </w:t>
      </w:r>
      <w:r>
        <w:rPr>
          <w:sz w:val="20"/>
        </w:rPr>
        <w:t>despatched:</w:t>
      </w:r>
    </w:p>
    <w:p w14:paraId="61C820A4" w14:textId="77777777" w:rsidR="00D07F41" w:rsidRDefault="00B90682">
      <w:pPr>
        <w:pStyle w:val="ListParagraph"/>
        <w:numPr>
          <w:ilvl w:val="1"/>
          <w:numId w:val="35"/>
        </w:numPr>
        <w:tabs>
          <w:tab w:val="left" w:pos="2099"/>
          <w:tab w:val="left" w:pos="2100"/>
        </w:tabs>
        <w:spacing w:before="194"/>
        <w:rPr>
          <w:sz w:val="20"/>
        </w:rPr>
      </w:pPr>
      <w:r>
        <w:rPr>
          <w:sz w:val="20"/>
        </w:rPr>
        <w:t>the name of all firms individuals</w:t>
      </w:r>
      <w:r>
        <w:rPr>
          <w:spacing w:val="-36"/>
          <w:sz w:val="20"/>
        </w:rPr>
        <w:t xml:space="preserve"> </w:t>
      </w:r>
      <w:r>
        <w:rPr>
          <w:spacing w:val="-3"/>
          <w:sz w:val="20"/>
        </w:rPr>
        <w:t>invited;</w:t>
      </w:r>
    </w:p>
    <w:p w14:paraId="55992086" w14:textId="77777777" w:rsidR="00D07F41" w:rsidRDefault="00D07F41">
      <w:pPr>
        <w:pStyle w:val="BodyText"/>
        <w:spacing w:before="5"/>
      </w:pPr>
    </w:p>
    <w:p w14:paraId="6E819290" w14:textId="77777777" w:rsidR="00D07F41" w:rsidRDefault="00B90682">
      <w:pPr>
        <w:pStyle w:val="ListParagraph"/>
        <w:numPr>
          <w:ilvl w:val="1"/>
          <w:numId w:val="35"/>
        </w:numPr>
        <w:tabs>
          <w:tab w:val="left" w:pos="2099"/>
          <w:tab w:val="left" w:pos="2100"/>
        </w:tabs>
        <w:rPr>
          <w:sz w:val="20"/>
        </w:rPr>
      </w:pPr>
      <w:r>
        <w:rPr>
          <w:sz w:val="20"/>
        </w:rPr>
        <w:t>the</w:t>
      </w:r>
      <w:r>
        <w:rPr>
          <w:spacing w:val="-9"/>
          <w:sz w:val="20"/>
        </w:rPr>
        <w:t xml:space="preserve"> </w:t>
      </w:r>
      <w:r>
        <w:rPr>
          <w:sz w:val="20"/>
        </w:rPr>
        <w:t>names</w:t>
      </w:r>
      <w:r>
        <w:rPr>
          <w:spacing w:val="-3"/>
          <w:sz w:val="20"/>
        </w:rPr>
        <w:t xml:space="preserve"> </w:t>
      </w:r>
      <w:r>
        <w:rPr>
          <w:sz w:val="20"/>
        </w:rPr>
        <w:t>of</w:t>
      </w:r>
      <w:r>
        <w:rPr>
          <w:spacing w:val="-9"/>
          <w:sz w:val="20"/>
        </w:rPr>
        <w:t xml:space="preserve"> </w:t>
      </w:r>
      <w:r>
        <w:rPr>
          <w:sz w:val="20"/>
        </w:rPr>
        <w:t>firms</w:t>
      </w:r>
      <w:r>
        <w:rPr>
          <w:spacing w:val="-5"/>
          <w:sz w:val="20"/>
        </w:rPr>
        <w:t xml:space="preserve"> </w:t>
      </w:r>
      <w:r>
        <w:rPr>
          <w:sz w:val="20"/>
        </w:rPr>
        <w:t>individuals</w:t>
      </w:r>
      <w:r>
        <w:rPr>
          <w:spacing w:val="-8"/>
          <w:sz w:val="20"/>
        </w:rPr>
        <w:t xml:space="preserve"> </w:t>
      </w:r>
      <w:r>
        <w:rPr>
          <w:sz w:val="20"/>
        </w:rPr>
        <w:t>from</w:t>
      </w:r>
      <w:r>
        <w:rPr>
          <w:spacing w:val="-7"/>
          <w:sz w:val="20"/>
        </w:rPr>
        <w:t xml:space="preserve"> </w:t>
      </w:r>
      <w:r>
        <w:rPr>
          <w:sz w:val="20"/>
        </w:rPr>
        <w:t>which</w:t>
      </w:r>
      <w:r>
        <w:rPr>
          <w:spacing w:val="-10"/>
          <w:sz w:val="20"/>
        </w:rPr>
        <w:t xml:space="preserve"> </w:t>
      </w:r>
      <w:r>
        <w:rPr>
          <w:sz w:val="20"/>
        </w:rPr>
        <w:t>tenders</w:t>
      </w:r>
      <w:r>
        <w:rPr>
          <w:spacing w:val="-7"/>
          <w:sz w:val="20"/>
        </w:rPr>
        <w:t xml:space="preserve"> </w:t>
      </w:r>
      <w:r>
        <w:rPr>
          <w:sz w:val="20"/>
        </w:rPr>
        <w:t>have</w:t>
      </w:r>
      <w:r>
        <w:rPr>
          <w:spacing w:val="-9"/>
          <w:sz w:val="20"/>
        </w:rPr>
        <w:t xml:space="preserve"> </w:t>
      </w:r>
      <w:r>
        <w:rPr>
          <w:sz w:val="20"/>
        </w:rPr>
        <w:t>been</w:t>
      </w:r>
      <w:r>
        <w:rPr>
          <w:spacing w:val="-7"/>
          <w:sz w:val="20"/>
        </w:rPr>
        <w:t xml:space="preserve"> </w:t>
      </w:r>
      <w:r>
        <w:rPr>
          <w:spacing w:val="-3"/>
          <w:sz w:val="20"/>
        </w:rPr>
        <w:t>received;</w:t>
      </w:r>
    </w:p>
    <w:p w14:paraId="7BE08F00" w14:textId="77777777" w:rsidR="00D07F41" w:rsidRDefault="00D07F41">
      <w:pPr>
        <w:pStyle w:val="BodyText"/>
        <w:spacing w:before="1"/>
      </w:pPr>
    </w:p>
    <w:p w14:paraId="70DAFA65" w14:textId="77777777" w:rsidR="00D07F41" w:rsidRDefault="00B90682">
      <w:pPr>
        <w:pStyle w:val="ListParagraph"/>
        <w:numPr>
          <w:ilvl w:val="1"/>
          <w:numId w:val="35"/>
        </w:numPr>
        <w:tabs>
          <w:tab w:val="left" w:pos="2099"/>
          <w:tab w:val="left" w:pos="2100"/>
        </w:tabs>
        <w:rPr>
          <w:sz w:val="20"/>
        </w:rPr>
      </w:pPr>
      <w:r>
        <w:rPr>
          <w:sz w:val="20"/>
        </w:rPr>
        <w:t>the date the tenders were</w:t>
      </w:r>
      <w:r>
        <w:rPr>
          <w:spacing w:val="-27"/>
          <w:sz w:val="20"/>
        </w:rPr>
        <w:t xml:space="preserve"> </w:t>
      </w:r>
      <w:r>
        <w:rPr>
          <w:spacing w:val="-3"/>
          <w:sz w:val="20"/>
        </w:rPr>
        <w:t>opened;</w:t>
      </w:r>
    </w:p>
    <w:p w14:paraId="1BC4D73A" w14:textId="77777777" w:rsidR="00D07F41" w:rsidRDefault="00B90682">
      <w:pPr>
        <w:pStyle w:val="ListParagraph"/>
        <w:numPr>
          <w:ilvl w:val="1"/>
          <w:numId w:val="35"/>
        </w:numPr>
        <w:tabs>
          <w:tab w:val="left" w:pos="2099"/>
          <w:tab w:val="left" w:pos="2100"/>
        </w:tabs>
        <w:spacing w:before="1"/>
        <w:rPr>
          <w:sz w:val="20"/>
        </w:rPr>
      </w:pPr>
      <w:r>
        <w:rPr>
          <w:sz w:val="20"/>
        </w:rPr>
        <w:t>the persons present at the</w:t>
      </w:r>
      <w:r>
        <w:rPr>
          <w:spacing w:val="-29"/>
          <w:sz w:val="20"/>
        </w:rPr>
        <w:t xml:space="preserve"> </w:t>
      </w:r>
      <w:r>
        <w:rPr>
          <w:spacing w:val="-3"/>
          <w:sz w:val="20"/>
        </w:rPr>
        <w:t>opening;</w:t>
      </w:r>
    </w:p>
    <w:p w14:paraId="69817A26" w14:textId="77777777" w:rsidR="00D07F41" w:rsidRDefault="00B90682">
      <w:pPr>
        <w:pStyle w:val="ListParagraph"/>
        <w:numPr>
          <w:ilvl w:val="1"/>
          <w:numId w:val="35"/>
        </w:numPr>
        <w:tabs>
          <w:tab w:val="left" w:pos="2099"/>
          <w:tab w:val="left" w:pos="2100"/>
        </w:tabs>
        <w:spacing w:before="2"/>
        <w:ind w:hanging="567"/>
        <w:rPr>
          <w:sz w:val="20"/>
        </w:rPr>
      </w:pPr>
      <w:r>
        <w:rPr>
          <w:sz w:val="20"/>
        </w:rPr>
        <w:t>the price shown on each</w:t>
      </w:r>
      <w:r>
        <w:rPr>
          <w:spacing w:val="-29"/>
          <w:sz w:val="20"/>
        </w:rPr>
        <w:t xml:space="preserve"> </w:t>
      </w:r>
      <w:r>
        <w:rPr>
          <w:sz w:val="20"/>
        </w:rPr>
        <w:t>tender;</w:t>
      </w:r>
    </w:p>
    <w:p w14:paraId="2737F8D8" w14:textId="77777777" w:rsidR="00D07F41" w:rsidRDefault="00D07F41">
      <w:pPr>
        <w:pStyle w:val="BodyText"/>
        <w:spacing w:before="6"/>
      </w:pPr>
    </w:p>
    <w:p w14:paraId="295245AB" w14:textId="77777777" w:rsidR="00D07F41" w:rsidRDefault="00B90682">
      <w:pPr>
        <w:pStyle w:val="ListParagraph"/>
        <w:numPr>
          <w:ilvl w:val="1"/>
          <w:numId w:val="35"/>
        </w:numPr>
        <w:tabs>
          <w:tab w:val="left" w:pos="2099"/>
          <w:tab w:val="left" w:pos="2100"/>
        </w:tabs>
        <w:ind w:hanging="567"/>
        <w:rPr>
          <w:sz w:val="20"/>
        </w:rPr>
      </w:pPr>
      <w:r>
        <w:rPr>
          <w:sz w:val="20"/>
        </w:rPr>
        <w:t>a</w:t>
      </w:r>
      <w:r>
        <w:rPr>
          <w:spacing w:val="-10"/>
          <w:sz w:val="20"/>
        </w:rPr>
        <w:t xml:space="preserve"> </w:t>
      </w:r>
      <w:r>
        <w:rPr>
          <w:sz w:val="20"/>
        </w:rPr>
        <w:t>note</w:t>
      </w:r>
      <w:r>
        <w:rPr>
          <w:spacing w:val="-7"/>
          <w:sz w:val="20"/>
        </w:rPr>
        <w:t xml:space="preserve"> </w:t>
      </w:r>
      <w:r>
        <w:rPr>
          <w:sz w:val="20"/>
        </w:rPr>
        <w:t>where</w:t>
      </w:r>
      <w:r>
        <w:rPr>
          <w:spacing w:val="-5"/>
          <w:sz w:val="20"/>
        </w:rPr>
        <w:t xml:space="preserve"> </w:t>
      </w:r>
      <w:r>
        <w:rPr>
          <w:sz w:val="20"/>
        </w:rPr>
        <w:t>price</w:t>
      </w:r>
      <w:r>
        <w:rPr>
          <w:spacing w:val="-7"/>
          <w:sz w:val="20"/>
        </w:rPr>
        <w:t xml:space="preserve"> </w:t>
      </w:r>
      <w:r>
        <w:rPr>
          <w:sz w:val="20"/>
        </w:rPr>
        <w:t>alterations</w:t>
      </w:r>
      <w:r>
        <w:rPr>
          <w:spacing w:val="-5"/>
          <w:sz w:val="20"/>
        </w:rPr>
        <w:t xml:space="preserve"> </w:t>
      </w:r>
      <w:r>
        <w:rPr>
          <w:sz w:val="20"/>
        </w:rPr>
        <w:t>have</w:t>
      </w:r>
      <w:r>
        <w:rPr>
          <w:spacing w:val="-7"/>
          <w:sz w:val="20"/>
        </w:rPr>
        <w:t xml:space="preserve"> </w:t>
      </w:r>
      <w:r>
        <w:rPr>
          <w:sz w:val="20"/>
        </w:rPr>
        <w:t>been</w:t>
      </w:r>
      <w:r>
        <w:rPr>
          <w:spacing w:val="-2"/>
          <w:sz w:val="20"/>
        </w:rPr>
        <w:t xml:space="preserve"> </w:t>
      </w:r>
      <w:r>
        <w:rPr>
          <w:sz w:val="20"/>
        </w:rPr>
        <w:t>made</w:t>
      </w:r>
      <w:r>
        <w:rPr>
          <w:spacing w:val="-5"/>
          <w:sz w:val="20"/>
        </w:rPr>
        <w:t xml:space="preserve"> </w:t>
      </w:r>
      <w:r>
        <w:rPr>
          <w:sz w:val="20"/>
        </w:rPr>
        <w:t>on</w:t>
      </w:r>
      <w:r>
        <w:rPr>
          <w:spacing w:val="-7"/>
          <w:sz w:val="20"/>
        </w:rPr>
        <w:t xml:space="preserve"> </w:t>
      </w:r>
      <w:r>
        <w:rPr>
          <w:sz w:val="20"/>
        </w:rPr>
        <w:t>the</w:t>
      </w:r>
      <w:r>
        <w:rPr>
          <w:spacing w:val="-6"/>
          <w:sz w:val="20"/>
        </w:rPr>
        <w:t xml:space="preserve"> </w:t>
      </w:r>
      <w:r>
        <w:rPr>
          <w:sz w:val="20"/>
        </w:rPr>
        <w:t>tender.</w:t>
      </w:r>
    </w:p>
    <w:p w14:paraId="54478ABC" w14:textId="77777777" w:rsidR="00D07F41" w:rsidRDefault="00D07F41">
      <w:pPr>
        <w:pStyle w:val="BodyText"/>
        <w:spacing w:before="3"/>
      </w:pPr>
    </w:p>
    <w:p w14:paraId="57A2316D" w14:textId="77777777" w:rsidR="00D07F41" w:rsidRDefault="00B90682">
      <w:pPr>
        <w:pStyle w:val="BodyText"/>
        <w:ind w:left="967"/>
      </w:pPr>
      <w:r>
        <w:t>Each entry to this register shall be signed by those present.</w:t>
      </w:r>
    </w:p>
    <w:p w14:paraId="044F085B" w14:textId="77777777" w:rsidR="00D07F41" w:rsidRDefault="00D07F41">
      <w:pPr>
        <w:pStyle w:val="BodyText"/>
        <w:spacing w:before="6"/>
      </w:pPr>
    </w:p>
    <w:p w14:paraId="670031CB" w14:textId="77777777" w:rsidR="00D07F41" w:rsidRDefault="00B90682">
      <w:pPr>
        <w:pStyle w:val="BodyText"/>
        <w:spacing w:line="276" w:lineRule="auto"/>
        <w:ind w:left="966" w:right="514"/>
      </w:pPr>
      <w:r>
        <w:t>A note shall be made in the register if any one tender price has had so many alterations that it cannot be readily read or understood.</w:t>
      </w:r>
    </w:p>
    <w:p w14:paraId="0D83356E" w14:textId="77777777" w:rsidR="00D07F41" w:rsidRDefault="00D07F41">
      <w:pPr>
        <w:pStyle w:val="BodyText"/>
        <w:spacing w:before="5"/>
        <w:rPr>
          <w:sz w:val="17"/>
        </w:rPr>
      </w:pPr>
    </w:p>
    <w:p w14:paraId="7DA57A06" w14:textId="77777777" w:rsidR="00D07F41" w:rsidRDefault="00B90682">
      <w:pPr>
        <w:pStyle w:val="ListParagraph"/>
        <w:numPr>
          <w:ilvl w:val="0"/>
          <w:numId w:val="35"/>
        </w:numPr>
        <w:tabs>
          <w:tab w:val="left" w:pos="968"/>
        </w:tabs>
        <w:spacing w:line="276" w:lineRule="auto"/>
        <w:ind w:left="967" w:right="235" w:hanging="852"/>
        <w:jc w:val="both"/>
        <w:rPr>
          <w:sz w:val="20"/>
        </w:rPr>
      </w:pPr>
      <w:r>
        <w:rPr>
          <w:sz w:val="20"/>
        </w:rPr>
        <w:t>Incomplete tenders, i.e. those from which information necessary for the adjudication of the tender is missing, and amended tenders i.e., those amended by the tenderer upon</w:t>
      </w:r>
      <w:r>
        <w:rPr>
          <w:spacing w:val="-6"/>
          <w:sz w:val="20"/>
        </w:rPr>
        <w:t xml:space="preserve"> </w:t>
      </w:r>
      <w:r>
        <w:rPr>
          <w:sz w:val="20"/>
        </w:rPr>
        <w:t>his</w:t>
      </w:r>
      <w:r>
        <w:rPr>
          <w:spacing w:val="-5"/>
          <w:sz w:val="20"/>
        </w:rPr>
        <w:t xml:space="preserve"> </w:t>
      </w:r>
      <w:r>
        <w:rPr>
          <w:sz w:val="20"/>
        </w:rPr>
        <w:t>own</w:t>
      </w:r>
      <w:r>
        <w:rPr>
          <w:spacing w:val="-7"/>
          <w:sz w:val="20"/>
        </w:rPr>
        <w:t xml:space="preserve"> </w:t>
      </w:r>
      <w:r>
        <w:rPr>
          <w:sz w:val="20"/>
        </w:rPr>
        <w:t>initiative</w:t>
      </w:r>
      <w:r>
        <w:rPr>
          <w:spacing w:val="-7"/>
          <w:sz w:val="20"/>
        </w:rPr>
        <w:t xml:space="preserve"> </w:t>
      </w:r>
      <w:r>
        <w:rPr>
          <w:sz w:val="20"/>
        </w:rPr>
        <w:t>either</w:t>
      </w:r>
      <w:r>
        <w:rPr>
          <w:spacing w:val="-8"/>
          <w:sz w:val="20"/>
        </w:rPr>
        <w:t xml:space="preserve"> </w:t>
      </w:r>
      <w:r>
        <w:rPr>
          <w:sz w:val="20"/>
        </w:rPr>
        <w:t>orally</w:t>
      </w:r>
      <w:r>
        <w:rPr>
          <w:spacing w:val="-5"/>
          <w:sz w:val="20"/>
        </w:rPr>
        <w:t xml:space="preserve"> </w:t>
      </w:r>
      <w:r>
        <w:rPr>
          <w:sz w:val="20"/>
        </w:rPr>
        <w:t>or</w:t>
      </w:r>
      <w:r>
        <w:rPr>
          <w:spacing w:val="-3"/>
          <w:sz w:val="20"/>
        </w:rPr>
        <w:t xml:space="preserve"> </w:t>
      </w:r>
      <w:r>
        <w:rPr>
          <w:sz w:val="20"/>
        </w:rPr>
        <w:t>in</w:t>
      </w:r>
      <w:r>
        <w:rPr>
          <w:spacing w:val="-7"/>
          <w:sz w:val="20"/>
        </w:rPr>
        <w:t xml:space="preserve"> </w:t>
      </w:r>
      <w:r>
        <w:rPr>
          <w:sz w:val="20"/>
        </w:rPr>
        <w:t>writing</w:t>
      </w:r>
      <w:r>
        <w:rPr>
          <w:spacing w:val="-9"/>
          <w:sz w:val="20"/>
        </w:rPr>
        <w:t xml:space="preserve"> </w:t>
      </w:r>
      <w:r>
        <w:rPr>
          <w:sz w:val="20"/>
        </w:rPr>
        <w:t>after</w:t>
      </w:r>
      <w:r>
        <w:rPr>
          <w:spacing w:val="-7"/>
          <w:sz w:val="20"/>
        </w:rPr>
        <w:t xml:space="preserve"> </w:t>
      </w:r>
      <w:r>
        <w:rPr>
          <w:sz w:val="20"/>
        </w:rPr>
        <w:t>the</w:t>
      </w:r>
      <w:r>
        <w:rPr>
          <w:spacing w:val="-7"/>
          <w:sz w:val="20"/>
        </w:rPr>
        <w:t xml:space="preserve"> </w:t>
      </w:r>
      <w:r>
        <w:rPr>
          <w:sz w:val="20"/>
        </w:rPr>
        <w:t>due</w:t>
      </w:r>
      <w:r>
        <w:rPr>
          <w:spacing w:val="-9"/>
          <w:sz w:val="20"/>
        </w:rPr>
        <w:t xml:space="preserve"> </w:t>
      </w:r>
      <w:r>
        <w:rPr>
          <w:sz w:val="20"/>
        </w:rPr>
        <w:t>time</w:t>
      </w:r>
      <w:r>
        <w:rPr>
          <w:spacing w:val="-7"/>
          <w:sz w:val="20"/>
        </w:rPr>
        <w:t xml:space="preserve"> </w:t>
      </w:r>
      <w:r>
        <w:rPr>
          <w:sz w:val="20"/>
        </w:rPr>
        <w:t>for</w:t>
      </w:r>
      <w:r>
        <w:rPr>
          <w:spacing w:val="-5"/>
          <w:sz w:val="20"/>
        </w:rPr>
        <w:t xml:space="preserve"> </w:t>
      </w:r>
      <w:r>
        <w:rPr>
          <w:sz w:val="20"/>
        </w:rPr>
        <w:t>receipt,</w:t>
      </w:r>
      <w:r>
        <w:rPr>
          <w:spacing w:val="-6"/>
          <w:sz w:val="20"/>
        </w:rPr>
        <w:t xml:space="preserve"> </w:t>
      </w:r>
      <w:r>
        <w:rPr>
          <w:sz w:val="20"/>
        </w:rPr>
        <w:t>but</w:t>
      </w:r>
      <w:r>
        <w:rPr>
          <w:spacing w:val="-4"/>
          <w:sz w:val="20"/>
        </w:rPr>
        <w:t xml:space="preserve"> </w:t>
      </w:r>
      <w:r>
        <w:rPr>
          <w:sz w:val="20"/>
        </w:rPr>
        <w:t>prior to</w:t>
      </w:r>
      <w:r>
        <w:rPr>
          <w:spacing w:val="-13"/>
          <w:sz w:val="20"/>
        </w:rPr>
        <w:t xml:space="preserve"> </w:t>
      </w:r>
      <w:r>
        <w:rPr>
          <w:sz w:val="20"/>
        </w:rPr>
        <w:t>the</w:t>
      </w:r>
      <w:r>
        <w:rPr>
          <w:spacing w:val="-9"/>
          <w:sz w:val="20"/>
        </w:rPr>
        <w:t xml:space="preserve"> </w:t>
      </w:r>
      <w:r>
        <w:rPr>
          <w:sz w:val="20"/>
        </w:rPr>
        <w:t>opening</w:t>
      </w:r>
      <w:r>
        <w:rPr>
          <w:spacing w:val="-10"/>
          <w:sz w:val="20"/>
        </w:rPr>
        <w:t xml:space="preserve"> </w:t>
      </w:r>
      <w:r>
        <w:rPr>
          <w:sz w:val="20"/>
        </w:rPr>
        <w:t>of</w:t>
      </w:r>
      <w:r>
        <w:rPr>
          <w:spacing w:val="-7"/>
          <w:sz w:val="20"/>
        </w:rPr>
        <w:t xml:space="preserve"> </w:t>
      </w:r>
      <w:r>
        <w:rPr>
          <w:sz w:val="20"/>
        </w:rPr>
        <w:t>other</w:t>
      </w:r>
      <w:r>
        <w:rPr>
          <w:spacing w:val="-7"/>
          <w:sz w:val="20"/>
        </w:rPr>
        <w:t xml:space="preserve"> </w:t>
      </w:r>
      <w:r>
        <w:rPr>
          <w:sz w:val="20"/>
        </w:rPr>
        <w:t>tenders,</w:t>
      </w:r>
      <w:r>
        <w:rPr>
          <w:spacing w:val="-11"/>
          <w:sz w:val="20"/>
        </w:rPr>
        <w:t xml:space="preserve"> </w:t>
      </w:r>
      <w:r>
        <w:rPr>
          <w:sz w:val="20"/>
        </w:rPr>
        <w:t>should</w:t>
      </w:r>
      <w:r>
        <w:rPr>
          <w:spacing w:val="-7"/>
          <w:sz w:val="20"/>
        </w:rPr>
        <w:t xml:space="preserve"> </w:t>
      </w:r>
      <w:r>
        <w:rPr>
          <w:sz w:val="20"/>
        </w:rPr>
        <w:t>be</w:t>
      </w:r>
      <w:r>
        <w:rPr>
          <w:spacing w:val="-10"/>
          <w:sz w:val="20"/>
        </w:rPr>
        <w:t xml:space="preserve"> </w:t>
      </w:r>
      <w:r>
        <w:rPr>
          <w:sz w:val="20"/>
        </w:rPr>
        <w:t>dealt</w:t>
      </w:r>
      <w:r>
        <w:rPr>
          <w:spacing w:val="-7"/>
          <w:sz w:val="20"/>
        </w:rPr>
        <w:t xml:space="preserve"> </w:t>
      </w:r>
      <w:r>
        <w:rPr>
          <w:sz w:val="20"/>
        </w:rPr>
        <w:t>with</w:t>
      </w:r>
      <w:r>
        <w:rPr>
          <w:spacing w:val="-10"/>
          <w:sz w:val="20"/>
        </w:rPr>
        <w:t xml:space="preserve"> </w:t>
      </w:r>
      <w:r>
        <w:rPr>
          <w:sz w:val="20"/>
        </w:rPr>
        <w:t>in</w:t>
      </w:r>
      <w:r>
        <w:rPr>
          <w:spacing w:val="-9"/>
          <w:sz w:val="20"/>
        </w:rPr>
        <w:t xml:space="preserve"> </w:t>
      </w:r>
      <w:r>
        <w:rPr>
          <w:sz w:val="20"/>
        </w:rPr>
        <w:t>the</w:t>
      </w:r>
      <w:r>
        <w:rPr>
          <w:spacing w:val="-12"/>
          <w:sz w:val="20"/>
        </w:rPr>
        <w:t xml:space="preserve"> </w:t>
      </w:r>
      <w:r>
        <w:rPr>
          <w:sz w:val="20"/>
        </w:rPr>
        <w:t>same</w:t>
      </w:r>
      <w:r>
        <w:rPr>
          <w:spacing w:val="-10"/>
          <w:sz w:val="20"/>
        </w:rPr>
        <w:t xml:space="preserve"> </w:t>
      </w:r>
      <w:r>
        <w:rPr>
          <w:sz w:val="20"/>
        </w:rPr>
        <w:t>way</w:t>
      </w:r>
      <w:r>
        <w:rPr>
          <w:spacing w:val="-8"/>
          <w:sz w:val="20"/>
        </w:rPr>
        <w:t xml:space="preserve"> </w:t>
      </w:r>
      <w:r>
        <w:rPr>
          <w:sz w:val="20"/>
        </w:rPr>
        <w:t>as</w:t>
      </w:r>
      <w:r>
        <w:rPr>
          <w:spacing w:val="-6"/>
          <w:sz w:val="20"/>
        </w:rPr>
        <w:t xml:space="preserve"> </w:t>
      </w:r>
      <w:r>
        <w:rPr>
          <w:sz w:val="20"/>
        </w:rPr>
        <w:t>late</w:t>
      </w:r>
      <w:r>
        <w:rPr>
          <w:spacing w:val="-9"/>
          <w:sz w:val="20"/>
        </w:rPr>
        <w:t xml:space="preserve"> </w:t>
      </w:r>
      <w:r>
        <w:rPr>
          <w:sz w:val="20"/>
        </w:rPr>
        <w:t>tenders.</w:t>
      </w:r>
    </w:p>
    <w:p w14:paraId="504739CE" w14:textId="77777777" w:rsidR="00D07F41" w:rsidRDefault="00D07F41">
      <w:pPr>
        <w:pStyle w:val="BodyText"/>
        <w:spacing w:before="4"/>
        <w:rPr>
          <w:sz w:val="17"/>
        </w:rPr>
      </w:pPr>
    </w:p>
    <w:p w14:paraId="578176F7" w14:textId="77777777" w:rsidR="00D07F41" w:rsidRDefault="00B90682">
      <w:pPr>
        <w:pStyle w:val="BodyText"/>
        <w:tabs>
          <w:tab w:val="left" w:pos="967"/>
        </w:tabs>
        <w:ind w:left="115"/>
      </w:pPr>
      <w:r>
        <w:rPr>
          <w:spacing w:val="-2"/>
        </w:rPr>
        <w:t>B4.2.4</w:t>
      </w:r>
      <w:r>
        <w:rPr>
          <w:spacing w:val="-2"/>
        </w:rPr>
        <w:tab/>
      </w:r>
      <w:r>
        <w:rPr>
          <w:spacing w:val="-3"/>
        </w:rPr>
        <w:t>Admissibility</w:t>
      </w:r>
    </w:p>
    <w:p w14:paraId="1CBDC77C" w14:textId="77777777" w:rsidR="00D07F41" w:rsidRDefault="00D07F41">
      <w:pPr>
        <w:pStyle w:val="BodyText"/>
        <w:spacing w:before="6"/>
      </w:pPr>
    </w:p>
    <w:p w14:paraId="379AAD26" w14:textId="77777777" w:rsidR="00D07F41" w:rsidRDefault="00B90682">
      <w:pPr>
        <w:pStyle w:val="ListParagraph"/>
        <w:numPr>
          <w:ilvl w:val="0"/>
          <w:numId w:val="34"/>
        </w:numPr>
        <w:tabs>
          <w:tab w:val="left" w:pos="1553"/>
        </w:tabs>
        <w:spacing w:line="276" w:lineRule="auto"/>
        <w:ind w:right="239" w:hanging="588"/>
        <w:jc w:val="both"/>
        <w:rPr>
          <w:sz w:val="20"/>
        </w:rPr>
      </w:pPr>
      <w:r>
        <w:rPr>
          <w:sz w:val="20"/>
        </w:rPr>
        <w:t>If for any reason the designated officers are of the opinion that the tenders received are not strictly competitive (for example, because their numbers are insufficient or any are amended, incomplete or qualified) no contract shall be awarded without the approval of the Chief</w:t>
      </w:r>
      <w:r>
        <w:rPr>
          <w:spacing w:val="-5"/>
          <w:sz w:val="20"/>
        </w:rPr>
        <w:t xml:space="preserve"> </w:t>
      </w:r>
      <w:r>
        <w:rPr>
          <w:sz w:val="20"/>
        </w:rPr>
        <w:t>Executive.</w:t>
      </w:r>
    </w:p>
    <w:p w14:paraId="43F1611F" w14:textId="77777777" w:rsidR="00D07F41" w:rsidRDefault="00D07F41">
      <w:pPr>
        <w:spacing w:line="276" w:lineRule="auto"/>
        <w:jc w:val="both"/>
        <w:rPr>
          <w:sz w:val="20"/>
        </w:rPr>
        <w:sectPr w:rsidR="00D07F41">
          <w:pgSz w:w="11920" w:h="16850"/>
          <w:pgMar w:top="1340" w:right="1560" w:bottom="920" w:left="1680" w:header="0" w:footer="688" w:gutter="0"/>
          <w:cols w:space="720"/>
        </w:sectPr>
      </w:pPr>
    </w:p>
    <w:p w14:paraId="1E27C5B2" w14:textId="77777777" w:rsidR="00D07F41" w:rsidRDefault="00B90682">
      <w:pPr>
        <w:pStyle w:val="BodyText"/>
        <w:spacing w:before="79" w:line="276" w:lineRule="auto"/>
        <w:ind w:left="1557" w:right="234" w:hanging="588"/>
        <w:jc w:val="both"/>
      </w:pPr>
      <w:r>
        <w:lastRenderedPageBreak/>
        <w:t>(ii) Where only one tender is sought and/or received, the Chief Executive and Director of Finance shall, as far practicable, ensure that the price to be paid is fair and reasonable and will ensure value for money for the Organisation.</w:t>
      </w:r>
    </w:p>
    <w:p w14:paraId="76D7F28F" w14:textId="77777777" w:rsidR="00D07F41" w:rsidRDefault="00D07F41">
      <w:pPr>
        <w:pStyle w:val="BodyText"/>
        <w:spacing w:before="5"/>
        <w:rPr>
          <w:sz w:val="17"/>
        </w:rPr>
      </w:pPr>
    </w:p>
    <w:p w14:paraId="5581614B" w14:textId="77777777" w:rsidR="00D07F41" w:rsidRDefault="00B90682">
      <w:pPr>
        <w:pStyle w:val="BodyText"/>
        <w:tabs>
          <w:tab w:val="left" w:pos="969"/>
        </w:tabs>
        <w:ind w:left="117"/>
      </w:pPr>
      <w:r>
        <w:rPr>
          <w:spacing w:val="-2"/>
        </w:rPr>
        <w:t>B4.2.5</w:t>
      </w:r>
      <w:r>
        <w:rPr>
          <w:spacing w:val="-2"/>
        </w:rPr>
        <w:tab/>
      </w:r>
      <w:r>
        <w:t>Late</w:t>
      </w:r>
      <w:r>
        <w:rPr>
          <w:spacing w:val="-7"/>
        </w:rPr>
        <w:t xml:space="preserve"> </w:t>
      </w:r>
      <w:r>
        <w:t>tenders</w:t>
      </w:r>
    </w:p>
    <w:p w14:paraId="5F7E5223" w14:textId="77777777" w:rsidR="00D07F41" w:rsidRDefault="00D07F41">
      <w:pPr>
        <w:pStyle w:val="BodyText"/>
        <w:spacing w:before="5"/>
      </w:pPr>
    </w:p>
    <w:p w14:paraId="0C21E508" w14:textId="77777777" w:rsidR="00D07F41" w:rsidRDefault="00B90682">
      <w:pPr>
        <w:pStyle w:val="ListParagraph"/>
        <w:numPr>
          <w:ilvl w:val="0"/>
          <w:numId w:val="33"/>
        </w:numPr>
        <w:tabs>
          <w:tab w:val="left" w:pos="1553"/>
        </w:tabs>
        <w:spacing w:before="1" w:line="276" w:lineRule="auto"/>
        <w:ind w:right="233" w:hanging="591"/>
        <w:jc w:val="both"/>
        <w:rPr>
          <w:sz w:val="20"/>
        </w:rPr>
      </w:pPr>
      <w:r>
        <w:rPr>
          <w:sz w:val="20"/>
        </w:rPr>
        <w:t>Tenders received after the due time and date, but prior to the opening of the other tenders, may be considered only if the Chief Executive or his nominated officer decides that there are exceptional circumstances i.e. despatched in good time but delayed through no fault of the</w:t>
      </w:r>
      <w:r>
        <w:rPr>
          <w:spacing w:val="-4"/>
          <w:sz w:val="20"/>
        </w:rPr>
        <w:t xml:space="preserve"> </w:t>
      </w:r>
      <w:r>
        <w:rPr>
          <w:sz w:val="20"/>
        </w:rPr>
        <w:t>tenderer.</w:t>
      </w:r>
    </w:p>
    <w:p w14:paraId="0B5C0EFE" w14:textId="77777777" w:rsidR="00D07F41" w:rsidRDefault="00B90682">
      <w:pPr>
        <w:pStyle w:val="ListParagraph"/>
        <w:numPr>
          <w:ilvl w:val="0"/>
          <w:numId w:val="33"/>
        </w:numPr>
        <w:tabs>
          <w:tab w:val="left" w:pos="1556"/>
        </w:tabs>
        <w:spacing w:before="197"/>
        <w:ind w:right="235" w:hanging="588"/>
        <w:jc w:val="both"/>
        <w:rPr>
          <w:sz w:val="20"/>
        </w:rPr>
      </w:pPr>
      <w:r>
        <w:rPr>
          <w:sz w:val="20"/>
        </w:rPr>
        <w:t>Only in the most exceptional circumstances will a tender be considered which is received after the opening of the other tenders and only then if the tenders that</w:t>
      </w:r>
      <w:r>
        <w:rPr>
          <w:spacing w:val="-5"/>
          <w:sz w:val="20"/>
        </w:rPr>
        <w:t xml:space="preserve"> </w:t>
      </w:r>
      <w:r>
        <w:rPr>
          <w:sz w:val="20"/>
        </w:rPr>
        <w:t>have</w:t>
      </w:r>
      <w:r>
        <w:rPr>
          <w:spacing w:val="-6"/>
          <w:sz w:val="20"/>
        </w:rPr>
        <w:t xml:space="preserve"> </w:t>
      </w:r>
      <w:r>
        <w:rPr>
          <w:sz w:val="20"/>
        </w:rPr>
        <w:t>been</w:t>
      </w:r>
      <w:r>
        <w:rPr>
          <w:spacing w:val="-8"/>
          <w:sz w:val="20"/>
        </w:rPr>
        <w:t xml:space="preserve"> </w:t>
      </w:r>
      <w:r>
        <w:rPr>
          <w:sz w:val="20"/>
        </w:rPr>
        <w:t>duly</w:t>
      </w:r>
      <w:r>
        <w:rPr>
          <w:spacing w:val="-4"/>
          <w:sz w:val="20"/>
        </w:rPr>
        <w:t xml:space="preserve"> </w:t>
      </w:r>
      <w:r>
        <w:rPr>
          <w:sz w:val="20"/>
        </w:rPr>
        <w:t>opened</w:t>
      </w:r>
      <w:r>
        <w:rPr>
          <w:spacing w:val="-6"/>
          <w:sz w:val="20"/>
        </w:rPr>
        <w:t xml:space="preserve"> </w:t>
      </w:r>
      <w:r>
        <w:rPr>
          <w:sz w:val="20"/>
        </w:rPr>
        <w:t>have</w:t>
      </w:r>
      <w:r>
        <w:rPr>
          <w:spacing w:val="-5"/>
          <w:sz w:val="20"/>
        </w:rPr>
        <w:t xml:space="preserve"> </w:t>
      </w:r>
      <w:r>
        <w:rPr>
          <w:sz w:val="20"/>
        </w:rPr>
        <w:t>not</w:t>
      </w:r>
      <w:r>
        <w:rPr>
          <w:spacing w:val="-5"/>
          <w:sz w:val="20"/>
        </w:rPr>
        <w:t xml:space="preserve"> </w:t>
      </w:r>
      <w:r>
        <w:rPr>
          <w:sz w:val="20"/>
        </w:rPr>
        <w:t>left</w:t>
      </w:r>
      <w:r>
        <w:rPr>
          <w:spacing w:val="-5"/>
          <w:sz w:val="20"/>
        </w:rPr>
        <w:t xml:space="preserve"> </w:t>
      </w:r>
      <w:r>
        <w:rPr>
          <w:sz w:val="20"/>
        </w:rPr>
        <w:t>the</w:t>
      </w:r>
      <w:r>
        <w:rPr>
          <w:spacing w:val="-10"/>
          <w:sz w:val="20"/>
        </w:rPr>
        <w:t xml:space="preserve"> </w:t>
      </w:r>
      <w:r>
        <w:rPr>
          <w:sz w:val="20"/>
        </w:rPr>
        <w:t>custody</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Chief</w:t>
      </w:r>
      <w:r>
        <w:rPr>
          <w:spacing w:val="-3"/>
          <w:sz w:val="20"/>
        </w:rPr>
        <w:t xml:space="preserve"> </w:t>
      </w:r>
      <w:r>
        <w:rPr>
          <w:sz w:val="20"/>
        </w:rPr>
        <w:t>Executive</w:t>
      </w:r>
      <w:r>
        <w:rPr>
          <w:spacing w:val="-6"/>
          <w:sz w:val="20"/>
        </w:rPr>
        <w:t xml:space="preserve"> </w:t>
      </w:r>
      <w:r>
        <w:rPr>
          <w:sz w:val="20"/>
        </w:rPr>
        <w:t xml:space="preserve">or his nominated officer or if the process of evaluation and adjudication has not </w:t>
      </w:r>
      <w:r>
        <w:rPr>
          <w:spacing w:val="-3"/>
          <w:sz w:val="20"/>
        </w:rPr>
        <w:t>started.</w:t>
      </w:r>
    </w:p>
    <w:p w14:paraId="65B7EAC2" w14:textId="77777777" w:rsidR="00D07F41" w:rsidRDefault="00D07F41">
      <w:pPr>
        <w:pStyle w:val="BodyText"/>
        <w:spacing w:before="2"/>
      </w:pPr>
    </w:p>
    <w:p w14:paraId="5BB5EF10" w14:textId="77777777" w:rsidR="00D07F41" w:rsidRDefault="00B90682">
      <w:pPr>
        <w:pStyle w:val="ListParagraph"/>
        <w:numPr>
          <w:ilvl w:val="0"/>
          <w:numId w:val="33"/>
        </w:numPr>
        <w:tabs>
          <w:tab w:val="left" w:pos="1556"/>
        </w:tabs>
        <w:spacing w:line="276" w:lineRule="auto"/>
        <w:ind w:right="236" w:hanging="588"/>
        <w:jc w:val="both"/>
        <w:rPr>
          <w:sz w:val="20"/>
        </w:rPr>
      </w:pPr>
      <w:r>
        <w:rPr>
          <w:sz w:val="20"/>
        </w:rPr>
        <w:t>While decisions as to the admissibility of late, incomplete or amended tenders are under consideration, the tender documents shall be kept strictly confidential, recorded, and held in safe custody by the Chief Executive or his nominated officer.</w:t>
      </w:r>
    </w:p>
    <w:p w14:paraId="6DA129CD" w14:textId="77777777" w:rsidR="00D07F41" w:rsidRDefault="00D07F41">
      <w:pPr>
        <w:pStyle w:val="BodyText"/>
        <w:spacing w:before="4"/>
        <w:rPr>
          <w:sz w:val="17"/>
        </w:rPr>
      </w:pPr>
    </w:p>
    <w:p w14:paraId="5ACD9A60" w14:textId="77777777" w:rsidR="00D07F41" w:rsidRDefault="00B90682">
      <w:pPr>
        <w:pStyle w:val="BodyText"/>
        <w:tabs>
          <w:tab w:val="left" w:pos="967"/>
        </w:tabs>
        <w:spacing w:before="1"/>
        <w:ind w:left="117"/>
      </w:pPr>
      <w:r>
        <w:rPr>
          <w:spacing w:val="-2"/>
        </w:rPr>
        <w:t>B4.2.6</w:t>
      </w:r>
      <w:r>
        <w:rPr>
          <w:spacing w:val="-2"/>
        </w:rPr>
        <w:tab/>
      </w:r>
      <w:r>
        <w:t>Acceptance of formal</w:t>
      </w:r>
      <w:r>
        <w:rPr>
          <w:spacing w:val="-21"/>
        </w:rPr>
        <w:t xml:space="preserve"> </w:t>
      </w:r>
      <w:r>
        <w:t>tenders</w:t>
      </w:r>
    </w:p>
    <w:p w14:paraId="1CA84D4A" w14:textId="77777777" w:rsidR="00D07F41" w:rsidRDefault="00D07F41">
      <w:pPr>
        <w:pStyle w:val="BodyText"/>
        <w:spacing w:before="5"/>
      </w:pPr>
    </w:p>
    <w:p w14:paraId="7FA9BF62" w14:textId="77777777" w:rsidR="00D07F41" w:rsidRDefault="00B90682">
      <w:pPr>
        <w:pStyle w:val="ListParagraph"/>
        <w:numPr>
          <w:ilvl w:val="0"/>
          <w:numId w:val="32"/>
        </w:numPr>
        <w:tabs>
          <w:tab w:val="left" w:pos="1553"/>
        </w:tabs>
        <w:spacing w:line="273" w:lineRule="auto"/>
        <w:ind w:right="241" w:hanging="591"/>
        <w:jc w:val="both"/>
        <w:rPr>
          <w:sz w:val="20"/>
        </w:rPr>
      </w:pPr>
      <w:r>
        <w:rPr>
          <w:sz w:val="20"/>
        </w:rPr>
        <w:t>Any discussions with a tenderer which are deemed necessary to clarify technical</w:t>
      </w:r>
      <w:r>
        <w:rPr>
          <w:spacing w:val="-10"/>
          <w:sz w:val="20"/>
        </w:rPr>
        <w:t xml:space="preserve"> </w:t>
      </w:r>
      <w:r>
        <w:rPr>
          <w:sz w:val="20"/>
        </w:rPr>
        <w:t>aspects</w:t>
      </w:r>
      <w:r>
        <w:rPr>
          <w:spacing w:val="-10"/>
          <w:sz w:val="20"/>
        </w:rPr>
        <w:t xml:space="preserve"> </w:t>
      </w:r>
      <w:r>
        <w:rPr>
          <w:sz w:val="20"/>
        </w:rPr>
        <w:t>of</w:t>
      </w:r>
      <w:r>
        <w:rPr>
          <w:spacing w:val="-9"/>
          <w:sz w:val="20"/>
        </w:rPr>
        <w:t xml:space="preserve"> </w:t>
      </w:r>
      <w:r>
        <w:rPr>
          <w:sz w:val="20"/>
        </w:rPr>
        <w:t>his</w:t>
      </w:r>
      <w:r>
        <w:rPr>
          <w:spacing w:val="-9"/>
          <w:sz w:val="20"/>
        </w:rPr>
        <w:t xml:space="preserve"> </w:t>
      </w:r>
      <w:r>
        <w:rPr>
          <w:sz w:val="20"/>
        </w:rPr>
        <w:t>tender</w:t>
      </w:r>
      <w:r>
        <w:rPr>
          <w:spacing w:val="-10"/>
          <w:sz w:val="20"/>
        </w:rPr>
        <w:t xml:space="preserve"> </w:t>
      </w:r>
      <w:r>
        <w:rPr>
          <w:sz w:val="20"/>
        </w:rPr>
        <w:t>before</w:t>
      </w:r>
      <w:r>
        <w:rPr>
          <w:spacing w:val="-9"/>
          <w:sz w:val="20"/>
        </w:rPr>
        <w:t xml:space="preserve"> </w:t>
      </w:r>
      <w:r>
        <w:rPr>
          <w:sz w:val="20"/>
        </w:rPr>
        <w:t>the</w:t>
      </w:r>
      <w:r>
        <w:rPr>
          <w:spacing w:val="-9"/>
          <w:sz w:val="20"/>
        </w:rPr>
        <w:t xml:space="preserve"> </w:t>
      </w:r>
      <w:r>
        <w:rPr>
          <w:sz w:val="20"/>
        </w:rPr>
        <w:t>award</w:t>
      </w:r>
      <w:r>
        <w:rPr>
          <w:spacing w:val="-8"/>
          <w:sz w:val="20"/>
        </w:rPr>
        <w:t xml:space="preserve"> </w:t>
      </w:r>
      <w:r>
        <w:rPr>
          <w:sz w:val="20"/>
        </w:rPr>
        <w:t>of</w:t>
      </w:r>
      <w:r>
        <w:rPr>
          <w:spacing w:val="-11"/>
          <w:sz w:val="20"/>
        </w:rPr>
        <w:t xml:space="preserve"> </w:t>
      </w:r>
      <w:r>
        <w:rPr>
          <w:sz w:val="20"/>
        </w:rPr>
        <w:t>a</w:t>
      </w:r>
      <w:r>
        <w:rPr>
          <w:spacing w:val="-9"/>
          <w:sz w:val="20"/>
        </w:rPr>
        <w:t xml:space="preserve"> </w:t>
      </w:r>
      <w:r>
        <w:rPr>
          <w:sz w:val="20"/>
        </w:rPr>
        <w:t>contract</w:t>
      </w:r>
      <w:r>
        <w:rPr>
          <w:spacing w:val="-10"/>
          <w:sz w:val="20"/>
        </w:rPr>
        <w:t xml:space="preserve"> </w:t>
      </w:r>
      <w:r>
        <w:rPr>
          <w:sz w:val="20"/>
        </w:rPr>
        <w:t>will</w:t>
      </w:r>
      <w:r>
        <w:rPr>
          <w:spacing w:val="-10"/>
          <w:sz w:val="20"/>
        </w:rPr>
        <w:t xml:space="preserve"> </w:t>
      </w:r>
      <w:r>
        <w:rPr>
          <w:sz w:val="20"/>
        </w:rPr>
        <w:t>not</w:t>
      </w:r>
      <w:r>
        <w:rPr>
          <w:spacing w:val="-9"/>
          <w:sz w:val="20"/>
        </w:rPr>
        <w:t xml:space="preserve"> </w:t>
      </w:r>
      <w:r>
        <w:rPr>
          <w:sz w:val="20"/>
        </w:rPr>
        <w:t>disqualify the</w:t>
      </w:r>
      <w:r>
        <w:rPr>
          <w:spacing w:val="-2"/>
          <w:sz w:val="20"/>
        </w:rPr>
        <w:t xml:space="preserve"> </w:t>
      </w:r>
      <w:r>
        <w:rPr>
          <w:sz w:val="20"/>
        </w:rPr>
        <w:t>tender.</w:t>
      </w:r>
    </w:p>
    <w:p w14:paraId="2E2018F3" w14:textId="77777777" w:rsidR="00D07F41" w:rsidRDefault="00D07F41">
      <w:pPr>
        <w:pStyle w:val="BodyText"/>
        <w:spacing w:before="9"/>
        <w:rPr>
          <w:sz w:val="17"/>
        </w:rPr>
      </w:pPr>
    </w:p>
    <w:p w14:paraId="2069EFFB" w14:textId="77777777" w:rsidR="00D07F41" w:rsidRDefault="00B90682">
      <w:pPr>
        <w:pStyle w:val="ListParagraph"/>
        <w:numPr>
          <w:ilvl w:val="0"/>
          <w:numId w:val="32"/>
        </w:numPr>
        <w:tabs>
          <w:tab w:val="left" w:pos="1553"/>
        </w:tabs>
        <w:spacing w:line="276" w:lineRule="auto"/>
        <w:ind w:left="1554" w:right="235" w:hanging="588"/>
        <w:jc w:val="both"/>
        <w:rPr>
          <w:sz w:val="20"/>
        </w:rPr>
      </w:pPr>
      <w:r>
        <w:rPr>
          <w:sz w:val="20"/>
        </w:rPr>
        <w:t>The</w:t>
      </w:r>
      <w:r>
        <w:rPr>
          <w:spacing w:val="-16"/>
          <w:sz w:val="20"/>
        </w:rPr>
        <w:t xml:space="preserve"> </w:t>
      </w:r>
      <w:r>
        <w:rPr>
          <w:sz w:val="20"/>
        </w:rPr>
        <w:t>lowest</w:t>
      </w:r>
      <w:r>
        <w:rPr>
          <w:spacing w:val="-15"/>
          <w:sz w:val="20"/>
        </w:rPr>
        <w:t xml:space="preserve"> </w:t>
      </w:r>
      <w:r>
        <w:rPr>
          <w:sz w:val="20"/>
        </w:rPr>
        <w:t>tender,</w:t>
      </w:r>
      <w:r>
        <w:rPr>
          <w:spacing w:val="-15"/>
          <w:sz w:val="20"/>
        </w:rPr>
        <w:t xml:space="preserve"> </w:t>
      </w:r>
      <w:r>
        <w:rPr>
          <w:sz w:val="20"/>
        </w:rPr>
        <w:t>if</w:t>
      </w:r>
      <w:r>
        <w:rPr>
          <w:spacing w:val="-13"/>
          <w:sz w:val="20"/>
        </w:rPr>
        <w:t xml:space="preserve"> </w:t>
      </w:r>
      <w:r>
        <w:rPr>
          <w:sz w:val="20"/>
        </w:rPr>
        <w:t>payment</w:t>
      </w:r>
      <w:r>
        <w:rPr>
          <w:spacing w:val="-15"/>
          <w:sz w:val="20"/>
        </w:rPr>
        <w:t xml:space="preserve"> </w:t>
      </w:r>
      <w:r>
        <w:rPr>
          <w:sz w:val="20"/>
        </w:rPr>
        <w:t>is</w:t>
      </w:r>
      <w:r>
        <w:rPr>
          <w:spacing w:val="-14"/>
          <w:sz w:val="20"/>
        </w:rPr>
        <w:t xml:space="preserve"> </w:t>
      </w:r>
      <w:r>
        <w:rPr>
          <w:sz w:val="20"/>
        </w:rPr>
        <w:t>to</w:t>
      </w:r>
      <w:r>
        <w:rPr>
          <w:spacing w:val="-13"/>
          <w:sz w:val="20"/>
        </w:rPr>
        <w:t xml:space="preserve"> </w:t>
      </w:r>
      <w:r>
        <w:rPr>
          <w:sz w:val="20"/>
        </w:rPr>
        <w:t>be</w:t>
      </w:r>
      <w:r>
        <w:rPr>
          <w:spacing w:val="-14"/>
          <w:sz w:val="20"/>
        </w:rPr>
        <w:t xml:space="preserve"> </w:t>
      </w:r>
      <w:r>
        <w:rPr>
          <w:sz w:val="20"/>
        </w:rPr>
        <w:t>made</w:t>
      </w:r>
      <w:r>
        <w:rPr>
          <w:spacing w:val="-15"/>
          <w:sz w:val="20"/>
        </w:rPr>
        <w:t xml:space="preserve"> </w:t>
      </w:r>
      <w:r>
        <w:rPr>
          <w:sz w:val="20"/>
        </w:rPr>
        <w:t>by</w:t>
      </w:r>
      <w:r>
        <w:rPr>
          <w:spacing w:val="-11"/>
          <w:sz w:val="20"/>
        </w:rPr>
        <w:t xml:space="preserve"> </w:t>
      </w:r>
      <w:r>
        <w:rPr>
          <w:sz w:val="20"/>
        </w:rPr>
        <w:t>the</w:t>
      </w:r>
      <w:r>
        <w:rPr>
          <w:spacing w:val="-15"/>
          <w:sz w:val="20"/>
        </w:rPr>
        <w:t xml:space="preserve"> </w:t>
      </w:r>
      <w:r>
        <w:rPr>
          <w:sz w:val="20"/>
        </w:rPr>
        <w:t>Organisation,</w:t>
      </w:r>
      <w:r>
        <w:rPr>
          <w:spacing w:val="-12"/>
          <w:sz w:val="20"/>
        </w:rPr>
        <w:t xml:space="preserve"> </w:t>
      </w:r>
      <w:r>
        <w:rPr>
          <w:sz w:val="20"/>
        </w:rPr>
        <w:t>or</w:t>
      </w:r>
      <w:r>
        <w:rPr>
          <w:spacing w:val="-14"/>
          <w:sz w:val="20"/>
        </w:rPr>
        <w:t xml:space="preserve"> </w:t>
      </w:r>
      <w:r>
        <w:rPr>
          <w:sz w:val="20"/>
        </w:rPr>
        <w:t>the</w:t>
      </w:r>
      <w:r>
        <w:rPr>
          <w:spacing w:val="-15"/>
          <w:sz w:val="20"/>
        </w:rPr>
        <w:t xml:space="preserve"> </w:t>
      </w:r>
      <w:r>
        <w:rPr>
          <w:sz w:val="20"/>
        </w:rPr>
        <w:t>highest, if</w:t>
      </w:r>
      <w:r>
        <w:rPr>
          <w:spacing w:val="-16"/>
          <w:sz w:val="20"/>
        </w:rPr>
        <w:t xml:space="preserve"> </w:t>
      </w:r>
      <w:r>
        <w:rPr>
          <w:sz w:val="20"/>
        </w:rPr>
        <w:t>payment</w:t>
      </w:r>
      <w:r>
        <w:rPr>
          <w:spacing w:val="-13"/>
          <w:sz w:val="20"/>
        </w:rPr>
        <w:t xml:space="preserve"> </w:t>
      </w:r>
      <w:r>
        <w:rPr>
          <w:sz w:val="20"/>
        </w:rPr>
        <w:t>is</w:t>
      </w:r>
      <w:r>
        <w:rPr>
          <w:spacing w:val="-14"/>
          <w:sz w:val="20"/>
        </w:rPr>
        <w:t xml:space="preserve"> </w:t>
      </w:r>
      <w:r>
        <w:rPr>
          <w:sz w:val="20"/>
        </w:rPr>
        <w:t>to</w:t>
      </w:r>
      <w:r>
        <w:rPr>
          <w:spacing w:val="-16"/>
          <w:sz w:val="20"/>
        </w:rPr>
        <w:t xml:space="preserve"> </w:t>
      </w:r>
      <w:r>
        <w:rPr>
          <w:sz w:val="20"/>
        </w:rPr>
        <w:t>be</w:t>
      </w:r>
      <w:r>
        <w:rPr>
          <w:spacing w:val="-15"/>
          <w:sz w:val="20"/>
        </w:rPr>
        <w:t xml:space="preserve"> </w:t>
      </w:r>
      <w:r>
        <w:rPr>
          <w:sz w:val="20"/>
        </w:rPr>
        <w:t>received</w:t>
      </w:r>
      <w:r>
        <w:rPr>
          <w:spacing w:val="-14"/>
          <w:sz w:val="20"/>
        </w:rPr>
        <w:t xml:space="preserve"> </w:t>
      </w:r>
      <w:r>
        <w:rPr>
          <w:sz w:val="20"/>
        </w:rPr>
        <w:t>by</w:t>
      </w:r>
      <w:r>
        <w:rPr>
          <w:spacing w:val="-15"/>
          <w:sz w:val="20"/>
        </w:rPr>
        <w:t xml:space="preserve"> </w:t>
      </w:r>
      <w:r>
        <w:rPr>
          <w:sz w:val="20"/>
        </w:rPr>
        <w:t>the</w:t>
      </w:r>
      <w:r>
        <w:rPr>
          <w:spacing w:val="-15"/>
          <w:sz w:val="20"/>
        </w:rPr>
        <w:t xml:space="preserve"> </w:t>
      </w:r>
      <w:r>
        <w:rPr>
          <w:sz w:val="20"/>
        </w:rPr>
        <w:t>Organisation,</w:t>
      </w:r>
      <w:r>
        <w:rPr>
          <w:spacing w:val="-16"/>
          <w:sz w:val="20"/>
        </w:rPr>
        <w:t xml:space="preserve"> </w:t>
      </w:r>
      <w:r>
        <w:rPr>
          <w:sz w:val="20"/>
        </w:rPr>
        <w:t>shall</w:t>
      </w:r>
      <w:r>
        <w:rPr>
          <w:spacing w:val="-13"/>
          <w:sz w:val="20"/>
        </w:rPr>
        <w:t xml:space="preserve"> </w:t>
      </w:r>
      <w:r>
        <w:rPr>
          <w:sz w:val="20"/>
        </w:rPr>
        <w:t>be</w:t>
      </w:r>
      <w:r>
        <w:rPr>
          <w:spacing w:val="-16"/>
          <w:sz w:val="20"/>
        </w:rPr>
        <w:t xml:space="preserve"> </w:t>
      </w:r>
      <w:r>
        <w:rPr>
          <w:sz w:val="20"/>
        </w:rPr>
        <w:t>accepted</w:t>
      </w:r>
      <w:r>
        <w:rPr>
          <w:spacing w:val="-15"/>
          <w:sz w:val="20"/>
        </w:rPr>
        <w:t xml:space="preserve"> </w:t>
      </w:r>
      <w:r>
        <w:rPr>
          <w:sz w:val="20"/>
        </w:rPr>
        <w:t>unless</w:t>
      </w:r>
      <w:r>
        <w:rPr>
          <w:spacing w:val="-14"/>
          <w:sz w:val="20"/>
        </w:rPr>
        <w:t xml:space="preserve"> </w:t>
      </w:r>
      <w:r>
        <w:rPr>
          <w:sz w:val="20"/>
        </w:rPr>
        <w:t>there are good and sufficient reasons to the contrary. Such reasons shall be set out in either the contract file, or other appropriate</w:t>
      </w:r>
      <w:r>
        <w:rPr>
          <w:spacing w:val="-5"/>
          <w:sz w:val="20"/>
        </w:rPr>
        <w:t xml:space="preserve"> </w:t>
      </w:r>
      <w:r>
        <w:rPr>
          <w:sz w:val="20"/>
        </w:rPr>
        <w:t>record.</w:t>
      </w:r>
    </w:p>
    <w:p w14:paraId="1B283186" w14:textId="77777777" w:rsidR="00D07F41" w:rsidRDefault="00D07F41">
      <w:pPr>
        <w:pStyle w:val="BodyText"/>
        <w:spacing w:before="4"/>
        <w:rPr>
          <w:sz w:val="17"/>
        </w:rPr>
      </w:pPr>
    </w:p>
    <w:p w14:paraId="7000A423" w14:textId="77777777" w:rsidR="00D07F41" w:rsidRDefault="00B90682">
      <w:pPr>
        <w:pStyle w:val="BodyText"/>
        <w:spacing w:before="1" w:line="276" w:lineRule="auto"/>
        <w:ind w:left="967" w:right="234"/>
        <w:jc w:val="both"/>
      </w:pPr>
      <w:r>
        <w:t>It is accepted that for professional services such as management consultancy, the lowest price does not always represent the best value for money. Other factors affecting the success of a project include:</w:t>
      </w:r>
    </w:p>
    <w:p w14:paraId="63A5D756" w14:textId="77777777" w:rsidR="00D07F41" w:rsidRDefault="00B90682">
      <w:pPr>
        <w:pStyle w:val="ListParagraph"/>
        <w:numPr>
          <w:ilvl w:val="1"/>
          <w:numId w:val="32"/>
        </w:numPr>
        <w:tabs>
          <w:tab w:val="left" w:pos="2275"/>
          <w:tab w:val="left" w:pos="2276"/>
        </w:tabs>
        <w:spacing w:before="197"/>
        <w:rPr>
          <w:sz w:val="20"/>
        </w:rPr>
      </w:pPr>
      <w:r>
        <w:rPr>
          <w:sz w:val="20"/>
        </w:rPr>
        <w:t>experience and qualifications of team</w:t>
      </w:r>
      <w:r>
        <w:rPr>
          <w:spacing w:val="-39"/>
          <w:sz w:val="20"/>
        </w:rPr>
        <w:t xml:space="preserve"> </w:t>
      </w:r>
      <w:r>
        <w:rPr>
          <w:sz w:val="20"/>
        </w:rPr>
        <w:t>members;</w:t>
      </w:r>
    </w:p>
    <w:p w14:paraId="6C42EB8F" w14:textId="77777777" w:rsidR="00D07F41" w:rsidRDefault="00D07F41">
      <w:pPr>
        <w:pStyle w:val="BodyText"/>
        <w:spacing w:before="6"/>
      </w:pPr>
    </w:p>
    <w:p w14:paraId="5E53CDAD" w14:textId="77777777" w:rsidR="00D07F41" w:rsidRDefault="00B90682">
      <w:pPr>
        <w:pStyle w:val="ListParagraph"/>
        <w:numPr>
          <w:ilvl w:val="1"/>
          <w:numId w:val="32"/>
        </w:numPr>
        <w:tabs>
          <w:tab w:val="left" w:pos="2275"/>
          <w:tab w:val="left" w:pos="2276"/>
        </w:tabs>
        <w:rPr>
          <w:sz w:val="20"/>
        </w:rPr>
      </w:pPr>
      <w:r>
        <w:rPr>
          <w:sz w:val="20"/>
        </w:rPr>
        <w:t>understanding of client’s</w:t>
      </w:r>
      <w:r>
        <w:rPr>
          <w:spacing w:val="-28"/>
          <w:sz w:val="20"/>
        </w:rPr>
        <w:t xml:space="preserve"> </w:t>
      </w:r>
      <w:r>
        <w:rPr>
          <w:sz w:val="20"/>
        </w:rPr>
        <w:t>needs;</w:t>
      </w:r>
    </w:p>
    <w:p w14:paraId="50064215" w14:textId="77777777" w:rsidR="00D07F41" w:rsidRDefault="00D07F41">
      <w:pPr>
        <w:pStyle w:val="BodyText"/>
        <w:spacing w:before="3"/>
      </w:pPr>
    </w:p>
    <w:p w14:paraId="1B221079" w14:textId="77777777" w:rsidR="00D07F41" w:rsidRDefault="00B90682">
      <w:pPr>
        <w:pStyle w:val="ListParagraph"/>
        <w:numPr>
          <w:ilvl w:val="1"/>
          <w:numId w:val="32"/>
        </w:numPr>
        <w:tabs>
          <w:tab w:val="left" w:pos="2275"/>
          <w:tab w:val="left" w:pos="2276"/>
        </w:tabs>
        <w:rPr>
          <w:sz w:val="20"/>
        </w:rPr>
      </w:pPr>
      <w:r>
        <w:rPr>
          <w:sz w:val="20"/>
        </w:rPr>
        <w:t>feasibility</w:t>
      </w:r>
      <w:r>
        <w:rPr>
          <w:spacing w:val="-8"/>
          <w:sz w:val="20"/>
        </w:rPr>
        <w:t xml:space="preserve"> </w:t>
      </w:r>
      <w:r>
        <w:rPr>
          <w:sz w:val="20"/>
        </w:rPr>
        <w:t>and</w:t>
      </w:r>
      <w:r>
        <w:rPr>
          <w:spacing w:val="-12"/>
          <w:sz w:val="20"/>
        </w:rPr>
        <w:t xml:space="preserve"> </w:t>
      </w:r>
      <w:r>
        <w:rPr>
          <w:sz w:val="20"/>
        </w:rPr>
        <w:t>credibility</w:t>
      </w:r>
      <w:r>
        <w:rPr>
          <w:spacing w:val="-8"/>
          <w:sz w:val="20"/>
        </w:rPr>
        <w:t xml:space="preserve"> </w:t>
      </w:r>
      <w:r>
        <w:rPr>
          <w:sz w:val="20"/>
        </w:rPr>
        <w:t>of</w:t>
      </w:r>
      <w:r>
        <w:rPr>
          <w:spacing w:val="-7"/>
          <w:sz w:val="20"/>
        </w:rPr>
        <w:t xml:space="preserve"> </w:t>
      </w:r>
      <w:r>
        <w:rPr>
          <w:sz w:val="20"/>
        </w:rPr>
        <w:t>proposed</w:t>
      </w:r>
      <w:r>
        <w:rPr>
          <w:spacing w:val="-8"/>
          <w:sz w:val="20"/>
        </w:rPr>
        <w:t xml:space="preserve"> </w:t>
      </w:r>
      <w:r>
        <w:rPr>
          <w:sz w:val="20"/>
        </w:rPr>
        <w:t>approach;</w:t>
      </w:r>
    </w:p>
    <w:p w14:paraId="04DEBA91" w14:textId="77777777" w:rsidR="00D07F41" w:rsidRDefault="00D07F41">
      <w:pPr>
        <w:pStyle w:val="BodyText"/>
        <w:spacing w:before="6"/>
      </w:pPr>
    </w:p>
    <w:p w14:paraId="6FA80086" w14:textId="77777777" w:rsidR="00D07F41" w:rsidRDefault="00B90682">
      <w:pPr>
        <w:pStyle w:val="ListParagraph"/>
        <w:numPr>
          <w:ilvl w:val="1"/>
          <w:numId w:val="32"/>
        </w:numPr>
        <w:tabs>
          <w:tab w:val="left" w:pos="2275"/>
          <w:tab w:val="left" w:pos="2276"/>
        </w:tabs>
        <w:rPr>
          <w:sz w:val="20"/>
        </w:rPr>
      </w:pPr>
      <w:r>
        <w:rPr>
          <w:sz w:val="20"/>
        </w:rPr>
        <w:t>ability to complete the project on</w:t>
      </w:r>
      <w:r>
        <w:rPr>
          <w:spacing w:val="-35"/>
          <w:sz w:val="20"/>
        </w:rPr>
        <w:t xml:space="preserve"> </w:t>
      </w:r>
      <w:r>
        <w:rPr>
          <w:sz w:val="20"/>
        </w:rPr>
        <w:t>time.</w:t>
      </w:r>
    </w:p>
    <w:p w14:paraId="1B290932" w14:textId="77777777" w:rsidR="00D07F41" w:rsidRDefault="00D07F41">
      <w:pPr>
        <w:pStyle w:val="BodyText"/>
        <w:spacing w:before="3"/>
      </w:pPr>
    </w:p>
    <w:p w14:paraId="10528807" w14:textId="77777777" w:rsidR="00D07F41" w:rsidRDefault="00B90682">
      <w:pPr>
        <w:pStyle w:val="BodyText"/>
        <w:spacing w:line="276" w:lineRule="auto"/>
        <w:ind w:left="967" w:right="237"/>
        <w:jc w:val="both"/>
      </w:pPr>
      <w:r>
        <w:t>Where other factors are taken into account in selecting a tenderer, these must be clearly recorded and documented in the contract file, and the reason(s) for not accepting the lowest tender clearly stated.</w:t>
      </w:r>
    </w:p>
    <w:p w14:paraId="4939253F" w14:textId="77777777" w:rsidR="00D07F41" w:rsidRDefault="00D07F41">
      <w:pPr>
        <w:pStyle w:val="BodyText"/>
        <w:spacing w:before="7"/>
        <w:rPr>
          <w:sz w:val="17"/>
        </w:rPr>
      </w:pPr>
    </w:p>
    <w:p w14:paraId="3056BE46" w14:textId="77777777" w:rsidR="00D07F41" w:rsidRDefault="00B90682">
      <w:pPr>
        <w:pStyle w:val="ListParagraph"/>
        <w:numPr>
          <w:ilvl w:val="0"/>
          <w:numId w:val="32"/>
        </w:numPr>
        <w:tabs>
          <w:tab w:val="left" w:pos="1534"/>
        </w:tabs>
        <w:spacing w:line="276" w:lineRule="auto"/>
        <w:ind w:left="1535" w:right="239" w:hanging="569"/>
        <w:jc w:val="both"/>
        <w:rPr>
          <w:sz w:val="20"/>
        </w:rPr>
      </w:pPr>
      <w:r>
        <w:rPr>
          <w:sz w:val="20"/>
        </w:rPr>
        <w:t>No tender shall be accepted which will commit expenditure in excess of that which has been allocated by the Organisation and which is not in accordance with these Instructions except with the authorisation of the Chief</w:t>
      </w:r>
      <w:r>
        <w:rPr>
          <w:spacing w:val="-27"/>
          <w:sz w:val="20"/>
        </w:rPr>
        <w:t xml:space="preserve"> </w:t>
      </w:r>
      <w:r>
        <w:rPr>
          <w:sz w:val="20"/>
        </w:rPr>
        <w:t>Executive.</w:t>
      </w:r>
    </w:p>
    <w:p w14:paraId="0ACE5BD9" w14:textId="77777777" w:rsidR="00D07F41" w:rsidRDefault="00D07F41">
      <w:pPr>
        <w:pStyle w:val="BodyText"/>
        <w:spacing w:before="2"/>
        <w:rPr>
          <w:sz w:val="17"/>
        </w:rPr>
      </w:pPr>
    </w:p>
    <w:p w14:paraId="29A65432" w14:textId="77777777" w:rsidR="00D07F41" w:rsidRDefault="00B90682">
      <w:pPr>
        <w:pStyle w:val="ListParagraph"/>
        <w:numPr>
          <w:ilvl w:val="0"/>
          <w:numId w:val="32"/>
        </w:numPr>
        <w:tabs>
          <w:tab w:val="left" w:pos="1534"/>
        </w:tabs>
        <w:spacing w:before="1" w:line="278" w:lineRule="auto"/>
        <w:ind w:left="1535" w:right="240" w:hanging="569"/>
        <w:jc w:val="both"/>
        <w:rPr>
          <w:sz w:val="20"/>
        </w:rPr>
      </w:pPr>
      <w:r>
        <w:rPr>
          <w:sz w:val="20"/>
        </w:rPr>
        <w:t xml:space="preserve">The use of these procedures must demonstrate that the award of the contract </w:t>
      </w:r>
      <w:r>
        <w:rPr>
          <w:spacing w:val="-4"/>
          <w:sz w:val="20"/>
        </w:rPr>
        <w:t>was:</w:t>
      </w:r>
    </w:p>
    <w:p w14:paraId="6CF8DD20" w14:textId="77777777" w:rsidR="00D07F41" w:rsidRDefault="00B90682">
      <w:pPr>
        <w:pStyle w:val="ListParagraph"/>
        <w:numPr>
          <w:ilvl w:val="1"/>
          <w:numId w:val="32"/>
        </w:numPr>
        <w:tabs>
          <w:tab w:val="left" w:pos="2243"/>
          <w:tab w:val="left" w:pos="2244"/>
        </w:tabs>
        <w:spacing w:before="196"/>
        <w:ind w:left="2244" w:hanging="689"/>
        <w:rPr>
          <w:sz w:val="20"/>
        </w:rPr>
      </w:pPr>
      <w:r>
        <w:rPr>
          <w:sz w:val="20"/>
        </w:rPr>
        <w:t>not</w:t>
      </w:r>
      <w:r>
        <w:rPr>
          <w:spacing w:val="11"/>
          <w:sz w:val="20"/>
        </w:rPr>
        <w:t xml:space="preserve"> </w:t>
      </w:r>
      <w:r>
        <w:rPr>
          <w:sz w:val="20"/>
        </w:rPr>
        <w:t>in</w:t>
      </w:r>
      <w:r>
        <w:rPr>
          <w:spacing w:val="12"/>
          <w:sz w:val="20"/>
        </w:rPr>
        <w:t xml:space="preserve"> </w:t>
      </w:r>
      <w:r>
        <w:rPr>
          <w:sz w:val="20"/>
        </w:rPr>
        <w:t>excess</w:t>
      </w:r>
      <w:r>
        <w:rPr>
          <w:spacing w:val="10"/>
          <w:sz w:val="20"/>
        </w:rPr>
        <w:t xml:space="preserve"> </w:t>
      </w:r>
      <w:r>
        <w:rPr>
          <w:sz w:val="20"/>
        </w:rPr>
        <w:t>of</w:t>
      </w:r>
      <w:r>
        <w:rPr>
          <w:spacing w:val="12"/>
          <w:sz w:val="20"/>
        </w:rPr>
        <w:t xml:space="preserve"> </w:t>
      </w:r>
      <w:r>
        <w:rPr>
          <w:sz w:val="20"/>
        </w:rPr>
        <w:t>the</w:t>
      </w:r>
      <w:r>
        <w:rPr>
          <w:spacing w:val="11"/>
          <w:sz w:val="20"/>
        </w:rPr>
        <w:t xml:space="preserve"> </w:t>
      </w:r>
      <w:r>
        <w:rPr>
          <w:sz w:val="20"/>
        </w:rPr>
        <w:t>going</w:t>
      </w:r>
      <w:r>
        <w:rPr>
          <w:spacing w:val="17"/>
          <w:sz w:val="20"/>
        </w:rPr>
        <w:t xml:space="preserve"> </w:t>
      </w:r>
      <w:r>
        <w:rPr>
          <w:sz w:val="20"/>
        </w:rPr>
        <w:t>market</w:t>
      </w:r>
      <w:r>
        <w:rPr>
          <w:spacing w:val="9"/>
          <w:sz w:val="20"/>
        </w:rPr>
        <w:t xml:space="preserve"> </w:t>
      </w:r>
      <w:r>
        <w:rPr>
          <w:sz w:val="20"/>
        </w:rPr>
        <w:t>rate</w:t>
      </w:r>
      <w:r>
        <w:rPr>
          <w:spacing w:val="15"/>
          <w:sz w:val="20"/>
        </w:rPr>
        <w:t xml:space="preserve"> </w:t>
      </w:r>
      <w:r>
        <w:rPr>
          <w:sz w:val="20"/>
        </w:rPr>
        <w:t>/</w:t>
      </w:r>
      <w:r>
        <w:rPr>
          <w:spacing w:val="11"/>
          <w:sz w:val="20"/>
        </w:rPr>
        <w:t xml:space="preserve"> </w:t>
      </w:r>
      <w:r>
        <w:rPr>
          <w:sz w:val="20"/>
        </w:rPr>
        <w:t>price</w:t>
      </w:r>
      <w:r>
        <w:rPr>
          <w:spacing w:val="10"/>
          <w:sz w:val="20"/>
        </w:rPr>
        <w:t xml:space="preserve"> </w:t>
      </w:r>
      <w:r>
        <w:rPr>
          <w:sz w:val="20"/>
        </w:rPr>
        <w:t>current</w:t>
      </w:r>
      <w:r>
        <w:rPr>
          <w:spacing w:val="14"/>
          <w:sz w:val="20"/>
        </w:rPr>
        <w:t xml:space="preserve"> </w:t>
      </w:r>
      <w:r>
        <w:rPr>
          <w:sz w:val="20"/>
        </w:rPr>
        <w:t>at</w:t>
      </w:r>
      <w:r>
        <w:rPr>
          <w:spacing w:val="10"/>
          <w:sz w:val="20"/>
        </w:rPr>
        <w:t xml:space="preserve"> </w:t>
      </w:r>
      <w:r>
        <w:rPr>
          <w:sz w:val="20"/>
        </w:rPr>
        <w:t>the</w:t>
      </w:r>
      <w:r>
        <w:rPr>
          <w:spacing w:val="11"/>
          <w:sz w:val="20"/>
        </w:rPr>
        <w:t xml:space="preserve"> </w:t>
      </w:r>
      <w:r>
        <w:rPr>
          <w:sz w:val="20"/>
        </w:rPr>
        <w:t>time</w:t>
      </w:r>
      <w:r>
        <w:rPr>
          <w:spacing w:val="12"/>
          <w:sz w:val="20"/>
        </w:rPr>
        <w:t xml:space="preserve"> </w:t>
      </w:r>
      <w:r>
        <w:rPr>
          <w:spacing w:val="-5"/>
          <w:sz w:val="20"/>
        </w:rPr>
        <w:t>the</w:t>
      </w:r>
    </w:p>
    <w:p w14:paraId="22480219" w14:textId="77777777" w:rsidR="00D07F41" w:rsidRDefault="00D07F41">
      <w:pPr>
        <w:rPr>
          <w:sz w:val="20"/>
        </w:rPr>
        <w:sectPr w:rsidR="00D07F41">
          <w:pgSz w:w="11920" w:h="16850"/>
          <w:pgMar w:top="1340" w:right="1560" w:bottom="920" w:left="1680" w:header="0" w:footer="688" w:gutter="0"/>
          <w:cols w:space="720"/>
        </w:sectPr>
      </w:pPr>
    </w:p>
    <w:p w14:paraId="3F853B18" w14:textId="77777777" w:rsidR="00D07F41" w:rsidRDefault="00B90682">
      <w:pPr>
        <w:pStyle w:val="BodyText"/>
        <w:spacing w:before="79"/>
        <w:ind w:left="2243"/>
      </w:pPr>
      <w:r>
        <w:lastRenderedPageBreak/>
        <w:t>contract was awarded;</w:t>
      </w:r>
    </w:p>
    <w:p w14:paraId="7538E287" w14:textId="77777777" w:rsidR="00D07F41" w:rsidRDefault="00D07F41">
      <w:pPr>
        <w:pStyle w:val="BodyText"/>
        <w:spacing w:before="6"/>
      </w:pPr>
    </w:p>
    <w:p w14:paraId="22575AF1" w14:textId="77777777" w:rsidR="00D07F41" w:rsidRDefault="00B90682">
      <w:pPr>
        <w:pStyle w:val="ListParagraph"/>
        <w:numPr>
          <w:ilvl w:val="1"/>
          <w:numId w:val="32"/>
        </w:numPr>
        <w:tabs>
          <w:tab w:val="left" w:pos="2277"/>
          <w:tab w:val="left" w:pos="2278"/>
        </w:tabs>
        <w:ind w:left="2277" w:hanging="742"/>
        <w:rPr>
          <w:sz w:val="20"/>
        </w:rPr>
      </w:pPr>
      <w:r>
        <w:rPr>
          <w:sz w:val="20"/>
        </w:rPr>
        <w:t>that best value for money was</w:t>
      </w:r>
      <w:r>
        <w:rPr>
          <w:spacing w:val="-29"/>
          <w:sz w:val="20"/>
        </w:rPr>
        <w:t xml:space="preserve"> </w:t>
      </w:r>
      <w:r>
        <w:rPr>
          <w:sz w:val="20"/>
        </w:rPr>
        <w:t>achieved.</w:t>
      </w:r>
    </w:p>
    <w:p w14:paraId="0C4899CF" w14:textId="77777777" w:rsidR="00D07F41" w:rsidRDefault="00D07F41">
      <w:pPr>
        <w:pStyle w:val="BodyText"/>
        <w:spacing w:before="5"/>
      </w:pPr>
    </w:p>
    <w:p w14:paraId="58414DE6" w14:textId="77777777" w:rsidR="00D07F41" w:rsidRDefault="00B90682">
      <w:pPr>
        <w:pStyle w:val="ListParagraph"/>
        <w:numPr>
          <w:ilvl w:val="0"/>
          <w:numId w:val="32"/>
        </w:numPr>
        <w:tabs>
          <w:tab w:val="left" w:pos="1557"/>
          <w:tab w:val="left" w:pos="1558"/>
        </w:tabs>
        <w:spacing w:before="1" w:line="273" w:lineRule="auto"/>
        <w:ind w:right="414" w:hanging="591"/>
        <w:rPr>
          <w:sz w:val="20"/>
        </w:rPr>
      </w:pPr>
      <w:r>
        <w:rPr>
          <w:sz w:val="20"/>
        </w:rPr>
        <w:t xml:space="preserve">All tenders should be treated as confidential and should be retained for </w:t>
      </w:r>
      <w:r>
        <w:rPr>
          <w:spacing w:val="-3"/>
          <w:sz w:val="20"/>
        </w:rPr>
        <w:t>inspection.</w:t>
      </w:r>
    </w:p>
    <w:p w14:paraId="5C565721" w14:textId="77777777" w:rsidR="00D07F41" w:rsidRDefault="00D07F41">
      <w:pPr>
        <w:pStyle w:val="BodyText"/>
        <w:spacing w:before="7"/>
        <w:rPr>
          <w:sz w:val="17"/>
        </w:rPr>
      </w:pPr>
    </w:p>
    <w:p w14:paraId="77598060" w14:textId="77777777" w:rsidR="00D07F41" w:rsidRDefault="00B90682">
      <w:pPr>
        <w:pStyle w:val="BodyText"/>
        <w:tabs>
          <w:tab w:val="left" w:pos="969"/>
        </w:tabs>
        <w:ind w:left="117"/>
      </w:pPr>
      <w:r>
        <w:rPr>
          <w:spacing w:val="-2"/>
        </w:rPr>
        <w:t>B4.2.6</w:t>
      </w:r>
      <w:r>
        <w:rPr>
          <w:spacing w:val="-2"/>
        </w:rPr>
        <w:tab/>
      </w:r>
      <w:r>
        <w:t>Tender</w:t>
      </w:r>
      <w:r>
        <w:rPr>
          <w:spacing w:val="-12"/>
        </w:rPr>
        <w:t xml:space="preserve"> </w:t>
      </w:r>
      <w:r>
        <w:t>reports</w:t>
      </w:r>
      <w:r>
        <w:rPr>
          <w:spacing w:val="-11"/>
        </w:rPr>
        <w:t xml:space="preserve"> </w:t>
      </w:r>
      <w:r>
        <w:t>to</w:t>
      </w:r>
      <w:r>
        <w:rPr>
          <w:spacing w:val="-10"/>
        </w:rPr>
        <w:t xml:space="preserve"> </w:t>
      </w:r>
      <w:r>
        <w:t>the</w:t>
      </w:r>
      <w:r>
        <w:rPr>
          <w:spacing w:val="-12"/>
        </w:rPr>
        <w:t xml:space="preserve"> </w:t>
      </w:r>
      <w:r>
        <w:t>Organisation</w:t>
      </w:r>
      <w:r>
        <w:rPr>
          <w:spacing w:val="-10"/>
        </w:rPr>
        <w:t xml:space="preserve"> </w:t>
      </w:r>
      <w:r>
        <w:rPr>
          <w:spacing w:val="-3"/>
        </w:rPr>
        <w:t>Board</w:t>
      </w:r>
    </w:p>
    <w:p w14:paraId="3F9ED896" w14:textId="77777777" w:rsidR="00D07F41" w:rsidRDefault="00D07F41">
      <w:pPr>
        <w:pStyle w:val="BodyText"/>
        <w:spacing w:before="3"/>
      </w:pPr>
    </w:p>
    <w:p w14:paraId="4BE7DA1E" w14:textId="77777777" w:rsidR="00D07F41" w:rsidRDefault="00B90682">
      <w:pPr>
        <w:pStyle w:val="BodyText"/>
        <w:spacing w:line="278" w:lineRule="auto"/>
        <w:ind w:left="981" w:right="232" w:hanging="12"/>
        <w:jc w:val="both"/>
      </w:pPr>
      <w:r>
        <w:t>Reports</w:t>
      </w:r>
      <w:r>
        <w:rPr>
          <w:spacing w:val="-11"/>
        </w:rPr>
        <w:t xml:space="preserve"> </w:t>
      </w:r>
      <w:r>
        <w:t>to</w:t>
      </w:r>
      <w:r>
        <w:rPr>
          <w:spacing w:val="-13"/>
        </w:rPr>
        <w:t xml:space="preserve"> </w:t>
      </w:r>
      <w:r>
        <w:t>the</w:t>
      </w:r>
      <w:r>
        <w:rPr>
          <w:spacing w:val="-12"/>
        </w:rPr>
        <w:t xml:space="preserve"> </w:t>
      </w:r>
      <w:r>
        <w:t>Organisation</w:t>
      </w:r>
      <w:r>
        <w:rPr>
          <w:spacing w:val="-9"/>
        </w:rPr>
        <w:t xml:space="preserve"> </w:t>
      </w:r>
      <w:r>
        <w:t>Board</w:t>
      </w:r>
      <w:r>
        <w:rPr>
          <w:spacing w:val="-14"/>
        </w:rPr>
        <w:t xml:space="preserve"> </w:t>
      </w:r>
      <w:r>
        <w:t>will</w:t>
      </w:r>
      <w:r>
        <w:rPr>
          <w:spacing w:val="-14"/>
        </w:rPr>
        <w:t xml:space="preserve"> </w:t>
      </w:r>
      <w:r>
        <w:t>be</w:t>
      </w:r>
      <w:r>
        <w:rPr>
          <w:spacing w:val="-14"/>
        </w:rPr>
        <w:t xml:space="preserve"> </w:t>
      </w:r>
      <w:r>
        <w:t>made</w:t>
      </w:r>
      <w:r>
        <w:rPr>
          <w:spacing w:val="-14"/>
        </w:rPr>
        <w:t xml:space="preserve"> </w:t>
      </w:r>
      <w:r>
        <w:t>on</w:t>
      </w:r>
      <w:r>
        <w:rPr>
          <w:spacing w:val="-11"/>
        </w:rPr>
        <w:t xml:space="preserve"> </w:t>
      </w:r>
      <w:r>
        <w:t>an</w:t>
      </w:r>
      <w:r>
        <w:rPr>
          <w:spacing w:val="-9"/>
        </w:rPr>
        <w:t xml:space="preserve"> </w:t>
      </w:r>
      <w:r>
        <w:t>exceptional</w:t>
      </w:r>
      <w:r>
        <w:rPr>
          <w:spacing w:val="-14"/>
        </w:rPr>
        <w:t xml:space="preserve"> </w:t>
      </w:r>
      <w:r>
        <w:t>circumstance</w:t>
      </w:r>
      <w:r>
        <w:rPr>
          <w:spacing w:val="-13"/>
        </w:rPr>
        <w:t xml:space="preserve"> </w:t>
      </w:r>
      <w:r>
        <w:t>basis only.</w:t>
      </w:r>
    </w:p>
    <w:p w14:paraId="18A792C2" w14:textId="77777777" w:rsidR="00D07F41" w:rsidRDefault="00B90682">
      <w:pPr>
        <w:pStyle w:val="BodyText"/>
        <w:tabs>
          <w:tab w:val="left" w:pos="969"/>
        </w:tabs>
        <w:spacing w:before="194"/>
        <w:ind w:left="117"/>
      </w:pPr>
      <w:r>
        <w:rPr>
          <w:spacing w:val="-2"/>
        </w:rPr>
        <w:t>B4.2.7</w:t>
      </w:r>
      <w:r>
        <w:rPr>
          <w:spacing w:val="-2"/>
        </w:rPr>
        <w:tab/>
      </w:r>
      <w:r>
        <w:t>List of approved</w:t>
      </w:r>
      <w:r>
        <w:rPr>
          <w:spacing w:val="-18"/>
        </w:rPr>
        <w:t xml:space="preserve"> </w:t>
      </w:r>
      <w:r>
        <w:rPr>
          <w:spacing w:val="-4"/>
        </w:rPr>
        <w:t>firms</w:t>
      </w:r>
    </w:p>
    <w:p w14:paraId="6FB5D87E" w14:textId="77777777" w:rsidR="00D07F41" w:rsidRDefault="00D07F41">
      <w:pPr>
        <w:pStyle w:val="BodyText"/>
        <w:spacing w:before="5"/>
      </w:pPr>
    </w:p>
    <w:p w14:paraId="2E3F4692" w14:textId="77777777" w:rsidR="00D07F41" w:rsidRDefault="00B90682">
      <w:pPr>
        <w:pStyle w:val="ListParagraph"/>
        <w:numPr>
          <w:ilvl w:val="0"/>
          <w:numId w:val="31"/>
        </w:numPr>
        <w:tabs>
          <w:tab w:val="left" w:pos="1535"/>
          <w:tab w:val="left" w:pos="1536"/>
        </w:tabs>
        <w:rPr>
          <w:sz w:val="20"/>
        </w:rPr>
      </w:pPr>
      <w:r>
        <w:rPr>
          <w:sz w:val="20"/>
        </w:rPr>
        <w:t>Responsibility for maintaining</w:t>
      </w:r>
      <w:r>
        <w:rPr>
          <w:spacing w:val="-30"/>
          <w:sz w:val="20"/>
        </w:rPr>
        <w:t xml:space="preserve"> </w:t>
      </w:r>
      <w:r>
        <w:rPr>
          <w:spacing w:val="-4"/>
          <w:sz w:val="20"/>
        </w:rPr>
        <w:t>list</w:t>
      </w:r>
    </w:p>
    <w:p w14:paraId="4C831EFD" w14:textId="77777777" w:rsidR="00D07F41" w:rsidRDefault="00D07F41">
      <w:pPr>
        <w:pStyle w:val="BodyText"/>
        <w:spacing w:before="6"/>
      </w:pPr>
    </w:p>
    <w:p w14:paraId="5D48A27B" w14:textId="77777777" w:rsidR="00D07F41" w:rsidRDefault="00B90682">
      <w:pPr>
        <w:pStyle w:val="BodyText"/>
        <w:spacing w:line="276" w:lineRule="auto"/>
        <w:ind w:left="981" w:right="230" w:hanging="12"/>
        <w:jc w:val="both"/>
      </w:pPr>
      <w:r>
        <w:t>A manager nominated by the Chief Executive shall on behalf of the Organisation maintain lists of approved firms from who tenders and quotations may be invited. These shall be kept under frequent review. The lists shall include all firms who have applied</w:t>
      </w:r>
      <w:r>
        <w:rPr>
          <w:spacing w:val="-6"/>
        </w:rPr>
        <w:t xml:space="preserve"> </w:t>
      </w:r>
      <w:r>
        <w:t>for</w:t>
      </w:r>
      <w:r>
        <w:rPr>
          <w:spacing w:val="-2"/>
        </w:rPr>
        <w:t xml:space="preserve"> </w:t>
      </w:r>
      <w:r>
        <w:t>permission</w:t>
      </w:r>
      <w:r>
        <w:rPr>
          <w:spacing w:val="-6"/>
        </w:rPr>
        <w:t xml:space="preserve"> </w:t>
      </w:r>
      <w:r>
        <w:t>to</w:t>
      </w:r>
      <w:r>
        <w:rPr>
          <w:spacing w:val="-6"/>
        </w:rPr>
        <w:t xml:space="preserve"> </w:t>
      </w:r>
      <w:r>
        <w:t>tender</w:t>
      </w:r>
      <w:r>
        <w:rPr>
          <w:spacing w:val="-2"/>
        </w:rPr>
        <w:t xml:space="preserve"> </w:t>
      </w:r>
      <w:r>
        <w:t>and</w:t>
      </w:r>
      <w:r>
        <w:rPr>
          <w:spacing w:val="-6"/>
        </w:rPr>
        <w:t xml:space="preserve"> </w:t>
      </w:r>
      <w:r>
        <w:t>as</w:t>
      </w:r>
      <w:r>
        <w:rPr>
          <w:spacing w:val="-2"/>
        </w:rPr>
        <w:t xml:space="preserve"> </w:t>
      </w:r>
      <w:r>
        <w:t>to</w:t>
      </w:r>
      <w:r>
        <w:rPr>
          <w:spacing w:val="-6"/>
        </w:rPr>
        <w:t xml:space="preserve"> </w:t>
      </w:r>
      <w:r>
        <w:t>whose</w:t>
      </w:r>
      <w:r>
        <w:rPr>
          <w:spacing w:val="-5"/>
        </w:rPr>
        <w:t xml:space="preserve"> </w:t>
      </w:r>
      <w:r>
        <w:t>technical</w:t>
      </w:r>
      <w:r>
        <w:rPr>
          <w:spacing w:val="-6"/>
        </w:rPr>
        <w:t xml:space="preserve"> </w:t>
      </w:r>
      <w:r>
        <w:t>and</w:t>
      </w:r>
      <w:r>
        <w:rPr>
          <w:spacing w:val="-6"/>
        </w:rPr>
        <w:t xml:space="preserve"> </w:t>
      </w:r>
      <w:r>
        <w:t>financial</w:t>
      </w:r>
      <w:r>
        <w:rPr>
          <w:spacing w:val="-6"/>
        </w:rPr>
        <w:t xml:space="preserve"> </w:t>
      </w:r>
      <w:r>
        <w:t>competence the Organisation is satisfied. All suppliers must be made aware of the Organisation’s terms and conditions of</w:t>
      </w:r>
      <w:r>
        <w:rPr>
          <w:spacing w:val="-3"/>
        </w:rPr>
        <w:t xml:space="preserve"> </w:t>
      </w:r>
      <w:r>
        <w:t>contract.</w:t>
      </w:r>
    </w:p>
    <w:p w14:paraId="468E28F7" w14:textId="77777777" w:rsidR="00D07F41" w:rsidRDefault="00D07F41">
      <w:pPr>
        <w:pStyle w:val="BodyText"/>
        <w:spacing w:before="3"/>
        <w:rPr>
          <w:sz w:val="17"/>
        </w:rPr>
      </w:pPr>
    </w:p>
    <w:p w14:paraId="56C6753A" w14:textId="77777777" w:rsidR="00D07F41" w:rsidRDefault="00B90682">
      <w:pPr>
        <w:pStyle w:val="ListParagraph"/>
        <w:numPr>
          <w:ilvl w:val="0"/>
          <w:numId w:val="31"/>
        </w:numPr>
        <w:tabs>
          <w:tab w:val="left" w:pos="1535"/>
          <w:tab w:val="left" w:pos="1536"/>
        </w:tabs>
        <w:rPr>
          <w:sz w:val="20"/>
        </w:rPr>
      </w:pPr>
      <w:r>
        <w:rPr>
          <w:sz w:val="20"/>
        </w:rPr>
        <w:t>Building and Engineering Construction</w:t>
      </w:r>
      <w:r>
        <w:rPr>
          <w:spacing w:val="-39"/>
          <w:sz w:val="20"/>
        </w:rPr>
        <w:t xml:space="preserve"> </w:t>
      </w:r>
      <w:r>
        <w:rPr>
          <w:spacing w:val="-4"/>
          <w:sz w:val="20"/>
        </w:rPr>
        <w:t>Works</w:t>
      </w:r>
    </w:p>
    <w:p w14:paraId="168C28AF" w14:textId="77777777" w:rsidR="00D07F41" w:rsidRDefault="00D07F41">
      <w:pPr>
        <w:pStyle w:val="BodyText"/>
        <w:spacing w:before="3"/>
      </w:pPr>
    </w:p>
    <w:p w14:paraId="1A0189A8" w14:textId="77777777" w:rsidR="00D07F41" w:rsidRDefault="00B90682">
      <w:pPr>
        <w:pStyle w:val="ListParagraph"/>
        <w:numPr>
          <w:ilvl w:val="1"/>
          <w:numId w:val="31"/>
        </w:numPr>
        <w:tabs>
          <w:tab w:val="left" w:pos="2240"/>
        </w:tabs>
        <w:spacing w:before="1" w:line="276" w:lineRule="auto"/>
        <w:ind w:right="238" w:hanging="710"/>
        <w:jc w:val="both"/>
        <w:rPr>
          <w:sz w:val="20"/>
        </w:rPr>
      </w:pPr>
      <w:r>
        <w:rPr>
          <w:sz w:val="20"/>
        </w:rPr>
        <w:t>Invitations to tender shall be made only to firms included on the approved list of tenderers compiled in accordance with this Instruction or on the separate maintenance lists</w:t>
      </w:r>
      <w:r>
        <w:rPr>
          <w:spacing w:val="-5"/>
          <w:sz w:val="20"/>
        </w:rPr>
        <w:t xml:space="preserve"> </w:t>
      </w:r>
      <w:r>
        <w:rPr>
          <w:sz w:val="20"/>
        </w:rPr>
        <w:t>compiled.</w:t>
      </w:r>
    </w:p>
    <w:p w14:paraId="480AC1D4" w14:textId="77777777" w:rsidR="00D07F41" w:rsidRDefault="00D07F41">
      <w:pPr>
        <w:pStyle w:val="BodyText"/>
        <w:spacing w:before="4"/>
        <w:rPr>
          <w:sz w:val="17"/>
        </w:rPr>
      </w:pPr>
    </w:p>
    <w:p w14:paraId="5FBACD03" w14:textId="77777777" w:rsidR="00D07F41" w:rsidRDefault="00B90682">
      <w:pPr>
        <w:pStyle w:val="ListParagraph"/>
        <w:numPr>
          <w:ilvl w:val="0"/>
          <w:numId w:val="34"/>
        </w:numPr>
        <w:tabs>
          <w:tab w:val="left" w:pos="2244"/>
        </w:tabs>
        <w:spacing w:line="276" w:lineRule="auto"/>
        <w:ind w:left="2243" w:right="236" w:hanging="708"/>
        <w:jc w:val="both"/>
        <w:rPr>
          <w:sz w:val="20"/>
        </w:rPr>
      </w:pPr>
      <w:r>
        <w:rPr>
          <w:sz w:val="20"/>
        </w:rPr>
        <w:t>Firms</w:t>
      </w:r>
      <w:r>
        <w:rPr>
          <w:spacing w:val="-10"/>
          <w:sz w:val="20"/>
        </w:rPr>
        <w:t xml:space="preserve"> </w:t>
      </w:r>
      <w:r>
        <w:rPr>
          <w:sz w:val="20"/>
        </w:rPr>
        <w:t>included</w:t>
      </w:r>
      <w:r>
        <w:rPr>
          <w:spacing w:val="-11"/>
          <w:sz w:val="20"/>
        </w:rPr>
        <w:t xml:space="preserve"> </w:t>
      </w:r>
      <w:r>
        <w:rPr>
          <w:sz w:val="20"/>
        </w:rPr>
        <w:t>on</w:t>
      </w:r>
      <w:r>
        <w:rPr>
          <w:spacing w:val="-11"/>
          <w:sz w:val="20"/>
        </w:rPr>
        <w:t xml:space="preserve"> </w:t>
      </w:r>
      <w:r>
        <w:rPr>
          <w:sz w:val="20"/>
        </w:rPr>
        <w:t>the</w:t>
      </w:r>
      <w:r>
        <w:rPr>
          <w:spacing w:val="-11"/>
          <w:sz w:val="20"/>
        </w:rPr>
        <w:t xml:space="preserve"> </w:t>
      </w:r>
      <w:r>
        <w:rPr>
          <w:sz w:val="20"/>
        </w:rPr>
        <w:t>approved</w:t>
      </w:r>
      <w:r>
        <w:rPr>
          <w:spacing w:val="-13"/>
          <w:sz w:val="20"/>
        </w:rPr>
        <w:t xml:space="preserve"> </w:t>
      </w:r>
      <w:r>
        <w:rPr>
          <w:sz w:val="20"/>
        </w:rPr>
        <w:t>list</w:t>
      </w:r>
      <w:r>
        <w:rPr>
          <w:spacing w:val="-9"/>
          <w:sz w:val="20"/>
        </w:rPr>
        <w:t xml:space="preserve"> </w:t>
      </w:r>
      <w:r>
        <w:rPr>
          <w:sz w:val="20"/>
        </w:rPr>
        <w:t>of</w:t>
      </w:r>
      <w:r>
        <w:rPr>
          <w:spacing w:val="-14"/>
          <w:sz w:val="20"/>
        </w:rPr>
        <w:t xml:space="preserve"> </w:t>
      </w:r>
      <w:r>
        <w:rPr>
          <w:sz w:val="20"/>
        </w:rPr>
        <w:t>tenderers</w:t>
      </w:r>
      <w:r>
        <w:rPr>
          <w:spacing w:val="-9"/>
          <w:sz w:val="20"/>
        </w:rPr>
        <w:t xml:space="preserve"> </w:t>
      </w:r>
      <w:r>
        <w:rPr>
          <w:sz w:val="20"/>
        </w:rPr>
        <w:t>shall</w:t>
      </w:r>
      <w:r>
        <w:rPr>
          <w:spacing w:val="-10"/>
          <w:sz w:val="20"/>
        </w:rPr>
        <w:t xml:space="preserve"> </w:t>
      </w:r>
      <w:r>
        <w:rPr>
          <w:sz w:val="20"/>
        </w:rPr>
        <w:t>ensure</w:t>
      </w:r>
      <w:r>
        <w:rPr>
          <w:spacing w:val="-14"/>
          <w:sz w:val="20"/>
        </w:rPr>
        <w:t xml:space="preserve"> </w:t>
      </w:r>
      <w:r>
        <w:rPr>
          <w:sz w:val="20"/>
        </w:rPr>
        <w:t>that</w:t>
      </w:r>
      <w:r>
        <w:rPr>
          <w:spacing w:val="-13"/>
          <w:sz w:val="20"/>
        </w:rPr>
        <w:t xml:space="preserve"> </w:t>
      </w:r>
      <w:r>
        <w:rPr>
          <w:sz w:val="20"/>
        </w:rPr>
        <w:t>when engaging, training, promoting or dismissing employees or in any conditions of employment, shall not discriminate against any person because of colour, race, ethnic or national origins, religion or sex, and will comply with the provisions of all related</w:t>
      </w:r>
      <w:r>
        <w:rPr>
          <w:spacing w:val="-9"/>
          <w:sz w:val="20"/>
        </w:rPr>
        <w:t xml:space="preserve"> </w:t>
      </w:r>
      <w:r>
        <w:rPr>
          <w:sz w:val="20"/>
        </w:rPr>
        <w:t>legislation.</w:t>
      </w:r>
    </w:p>
    <w:p w14:paraId="1C57D49E" w14:textId="77777777" w:rsidR="00D07F41" w:rsidRDefault="00D07F41">
      <w:pPr>
        <w:pStyle w:val="BodyText"/>
        <w:spacing w:before="4"/>
        <w:rPr>
          <w:sz w:val="17"/>
        </w:rPr>
      </w:pPr>
    </w:p>
    <w:p w14:paraId="708473C8" w14:textId="77777777" w:rsidR="00D07F41" w:rsidRDefault="00B90682">
      <w:pPr>
        <w:pStyle w:val="ListParagraph"/>
        <w:numPr>
          <w:ilvl w:val="0"/>
          <w:numId w:val="34"/>
        </w:numPr>
        <w:tabs>
          <w:tab w:val="left" w:pos="2242"/>
        </w:tabs>
        <w:spacing w:line="276" w:lineRule="auto"/>
        <w:ind w:left="2243" w:right="236" w:hanging="708"/>
        <w:jc w:val="both"/>
        <w:rPr>
          <w:sz w:val="20"/>
        </w:rPr>
      </w:pPr>
      <w:r>
        <w:rPr>
          <w:sz w:val="20"/>
        </w:rPr>
        <w:t>Firms shall conform at least with the requirements of the Health and Safety at Work Act and any amending and/or other related legislation concerned with the health, safety and welfare of workers and other persons, and to any relevant British Standard Code of Practice issued by the British Standard Institution. Firms must provide to the appropriate manager a copy of its safety policy and evidence of the safety of plant and equipment, when</w:t>
      </w:r>
      <w:r>
        <w:rPr>
          <w:spacing w:val="-3"/>
          <w:sz w:val="20"/>
        </w:rPr>
        <w:t xml:space="preserve"> </w:t>
      </w:r>
      <w:r>
        <w:rPr>
          <w:sz w:val="20"/>
        </w:rPr>
        <w:t>requested.</w:t>
      </w:r>
    </w:p>
    <w:p w14:paraId="245ABD50" w14:textId="77777777" w:rsidR="00D07F41" w:rsidRDefault="00D07F41">
      <w:pPr>
        <w:pStyle w:val="BodyText"/>
        <w:spacing w:before="5"/>
        <w:rPr>
          <w:sz w:val="17"/>
        </w:rPr>
      </w:pPr>
    </w:p>
    <w:p w14:paraId="481D7111" w14:textId="77777777" w:rsidR="00D07F41" w:rsidRDefault="00B90682">
      <w:pPr>
        <w:pStyle w:val="ListParagraph"/>
        <w:numPr>
          <w:ilvl w:val="0"/>
          <w:numId w:val="31"/>
        </w:numPr>
        <w:tabs>
          <w:tab w:val="left" w:pos="1535"/>
          <w:tab w:val="left" w:pos="1536"/>
        </w:tabs>
        <w:rPr>
          <w:sz w:val="20"/>
        </w:rPr>
      </w:pPr>
      <w:r>
        <w:rPr>
          <w:sz w:val="20"/>
        </w:rPr>
        <w:t>Financial</w:t>
      </w:r>
      <w:r>
        <w:rPr>
          <w:spacing w:val="-10"/>
          <w:sz w:val="20"/>
        </w:rPr>
        <w:t xml:space="preserve"> </w:t>
      </w:r>
      <w:r>
        <w:rPr>
          <w:sz w:val="20"/>
        </w:rPr>
        <w:t>Standing</w:t>
      </w:r>
      <w:r>
        <w:rPr>
          <w:spacing w:val="-9"/>
          <w:sz w:val="20"/>
        </w:rPr>
        <w:t xml:space="preserve"> </w:t>
      </w:r>
      <w:r>
        <w:rPr>
          <w:sz w:val="20"/>
        </w:rPr>
        <w:t>and</w:t>
      </w:r>
      <w:r>
        <w:rPr>
          <w:spacing w:val="-9"/>
          <w:sz w:val="20"/>
        </w:rPr>
        <w:t xml:space="preserve"> </w:t>
      </w:r>
      <w:r>
        <w:rPr>
          <w:sz w:val="20"/>
        </w:rPr>
        <w:t>Technical</w:t>
      </w:r>
      <w:r>
        <w:rPr>
          <w:spacing w:val="-10"/>
          <w:sz w:val="20"/>
        </w:rPr>
        <w:t xml:space="preserve"> </w:t>
      </w:r>
      <w:r>
        <w:rPr>
          <w:sz w:val="20"/>
        </w:rPr>
        <w:t>Competence</w:t>
      </w:r>
      <w:r>
        <w:rPr>
          <w:spacing w:val="-7"/>
          <w:sz w:val="20"/>
        </w:rPr>
        <w:t xml:space="preserve"> </w:t>
      </w:r>
      <w:r>
        <w:rPr>
          <w:sz w:val="20"/>
        </w:rPr>
        <w:t>of</w:t>
      </w:r>
      <w:r>
        <w:rPr>
          <w:spacing w:val="-9"/>
          <w:sz w:val="20"/>
        </w:rPr>
        <w:t xml:space="preserve"> </w:t>
      </w:r>
      <w:r>
        <w:rPr>
          <w:sz w:val="20"/>
        </w:rPr>
        <w:t>Contractors</w:t>
      </w:r>
    </w:p>
    <w:p w14:paraId="2C876C33" w14:textId="77777777" w:rsidR="00D07F41" w:rsidRDefault="00D07F41">
      <w:pPr>
        <w:pStyle w:val="BodyText"/>
        <w:spacing w:before="6"/>
      </w:pPr>
    </w:p>
    <w:p w14:paraId="624E9DE4" w14:textId="77777777" w:rsidR="00D07F41" w:rsidRDefault="00B90682">
      <w:pPr>
        <w:pStyle w:val="BodyText"/>
        <w:spacing w:line="276" w:lineRule="auto"/>
        <w:ind w:left="969" w:right="231"/>
        <w:jc w:val="both"/>
      </w:pPr>
      <w:r>
        <w:t>The Director of Finance may make or institute any enquiries he deems appropriate concerning</w:t>
      </w:r>
      <w:r>
        <w:rPr>
          <w:spacing w:val="-16"/>
        </w:rPr>
        <w:t xml:space="preserve"> </w:t>
      </w:r>
      <w:r>
        <w:t>the</w:t>
      </w:r>
      <w:r>
        <w:rPr>
          <w:spacing w:val="-16"/>
        </w:rPr>
        <w:t xml:space="preserve"> </w:t>
      </w:r>
      <w:r>
        <w:t>financial</w:t>
      </w:r>
      <w:r>
        <w:rPr>
          <w:spacing w:val="-14"/>
        </w:rPr>
        <w:t xml:space="preserve"> </w:t>
      </w:r>
      <w:r>
        <w:t>standing</w:t>
      </w:r>
      <w:r>
        <w:rPr>
          <w:spacing w:val="-14"/>
        </w:rPr>
        <w:t xml:space="preserve"> </w:t>
      </w:r>
      <w:r>
        <w:t>and</w:t>
      </w:r>
      <w:r>
        <w:rPr>
          <w:spacing w:val="-14"/>
        </w:rPr>
        <w:t xml:space="preserve"> </w:t>
      </w:r>
      <w:r>
        <w:t>financial</w:t>
      </w:r>
      <w:r>
        <w:rPr>
          <w:spacing w:val="-16"/>
        </w:rPr>
        <w:t xml:space="preserve"> </w:t>
      </w:r>
      <w:r>
        <w:t>suitability</w:t>
      </w:r>
      <w:r>
        <w:rPr>
          <w:spacing w:val="-15"/>
        </w:rPr>
        <w:t xml:space="preserve"> </w:t>
      </w:r>
      <w:r>
        <w:t>of</w:t>
      </w:r>
      <w:r>
        <w:rPr>
          <w:spacing w:val="-16"/>
        </w:rPr>
        <w:t xml:space="preserve"> </w:t>
      </w:r>
      <w:r>
        <w:t>approved</w:t>
      </w:r>
      <w:r>
        <w:rPr>
          <w:spacing w:val="-14"/>
        </w:rPr>
        <w:t xml:space="preserve"> </w:t>
      </w:r>
      <w:r>
        <w:t>contractors.</w:t>
      </w:r>
      <w:r>
        <w:rPr>
          <w:spacing w:val="-15"/>
        </w:rPr>
        <w:t xml:space="preserve"> </w:t>
      </w:r>
      <w:r>
        <w:t xml:space="preserve">The Director with lead responsibility for clinical governance will similarly make such enquiries as is felt appropriate to be satisfied as to their technical / medical </w:t>
      </w:r>
      <w:r>
        <w:rPr>
          <w:spacing w:val="-3"/>
        </w:rPr>
        <w:t>competence.</w:t>
      </w:r>
    </w:p>
    <w:p w14:paraId="7D0C2AF6" w14:textId="77777777" w:rsidR="00D07F41" w:rsidRDefault="00B90682">
      <w:pPr>
        <w:pStyle w:val="BodyText"/>
        <w:tabs>
          <w:tab w:val="left" w:pos="981"/>
        </w:tabs>
        <w:spacing w:before="197"/>
        <w:ind w:left="117"/>
      </w:pPr>
      <w:r>
        <w:rPr>
          <w:spacing w:val="-2"/>
        </w:rPr>
        <w:t>B4.2.8</w:t>
      </w:r>
      <w:r>
        <w:rPr>
          <w:spacing w:val="-2"/>
        </w:rPr>
        <w:tab/>
      </w:r>
      <w:r>
        <w:t>Exceptions to using approved</w:t>
      </w:r>
      <w:r>
        <w:rPr>
          <w:spacing w:val="-31"/>
        </w:rPr>
        <w:t xml:space="preserve"> </w:t>
      </w:r>
      <w:r>
        <w:t>contractors</w:t>
      </w:r>
    </w:p>
    <w:p w14:paraId="56D9183A" w14:textId="77777777" w:rsidR="00D07F41" w:rsidRDefault="00D07F41">
      <w:pPr>
        <w:pStyle w:val="BodyText"/>
        <w:spacing w:before="8"/>
      </w:pPr>
    </w:p>
    <w:p w14:paraId="61834275" w14:textId="77777777" w:rsidR="00D07F41" w:rsidRDefault="00B90682">
      <w:pPr>
        <w:pStyle w:val="BodyText"/>
        <w:spacing w:line="276" w:lineRule="auto"/>
        <w:ind w:left="969" w:right="232"/>
        <w:jc w:val="both"/>
      </w:pPr>
      <w:r>
        <w:t>If</w:t>
      </w:r>
      <w:r>
        <w:rPr>
          <w:spacing w:val="-6"/>
        </w:rPr>
        <w:t xml:space="preserve"> </w:t>
      </w:r>
      <w:r>
        <w:t>in</w:t>
      </w:r>
      <w:r>
        <w:rPr>
          <w:spacing w:val="-6"/>
        </w:rPr>
        <w:t xml:space="preserve"> </w:t>
      </w:r>
      <w:r>
        <w:t>the</w:t>
      </w:r>
      <w:r>
        <w:rPr>
          <w:spacing w:val="-7"/>
        </w:rPr>
        <w:t xml:space="preserve"> </w:t>
      </w:r>
      <w:r>
        <w:t>opinion</w:t>
      </w:r>
      <w:r>
        <w:rPr>
          <w:spacing w:val="-8"/>
        </w:rPr>
        <w:t xml:space="preserve"> </w:t>
      </w:r>
      <w:r>
        <w:t>of</w:t>
      </w:r>
      <w:r>
        <w:rPr>
          <w:spacing w:val="-10"/>
        </w:rPr>
        <w:t xml:space="preserve"> </w:t>
      </w:r>
      <w:r>
        <w:t>the</w:t>
      </w:r>
      <w:r>
        <w:rPr>
          <w:spacing w:val="-10"/>
        </w:rPr>
        <w:t xml:space="preserve"> </w:t>
      </w:r>
      <w:r>
        <w:t>Chief</w:t>
      </w:r>
      <w:r>
        <w:rPr>
          <w:spacing w:val="-8"/>
        </w:rPr>
        <w:t xml:space="preserve"> </w:t>
      </w:r>
      <w:r>
        <w:t>Executive</w:t>
      </w:r>
      <w:r>
        <w:rPr>
          <w:spacing w:val="-9"/>
        </w:rPr>
        <w:t xml:space="preserve"> </w:t>
      </w:r>
      <w:r>
        <w:t>and</w:t>
      </w:r>
      <w:r>
        <w:rPr>
          <w:spacing w:val="-10"/>
        </w:rPr>
        <w:t xml:space="preserve"> </w:t>
      </w:r>
      <w:r>
        <w:t>the</w:t>
      </w:r>
      <w:r>
        <w:rPr>
          <w:spacing w:val="-8"/>
        </w:rPr>
        <w:t xml:space="preserve"> </w:t>
      </w:r>
      <w:r>
        <w:t>Director</w:t>
      </w:r>
      <w:r>
        <w:rPr>
          <w:spacing w:val="-5"/>
        </w:rPr>
        <w:t xml:space="preserve"> </w:t>
      </w:r>
      <w:r>
        <w:t>of</w:t>
      </w:r>
      <w:r>
        <w:rPr>
          <w:spacing w:val="-10"/>
        </w:rPr>
        <w:t xml:space="preserve"> </w:t>
      </w:r>
      <w:r>
        <w:t>Finance</w:t>
      </w:r>
      <w:r>
        <w:rPr>
          <w:spacing w:val="-8"/>
        </w:rPr>
        <w:t xml:space="preserve"> </w:t>
      </w:r>
      <w:r>
        <w:t>or</w:t>
      </w:r>
      <w:r>
        <w:rPr>
          <w:spacing w:val="-7"/>
        </w:rPr>
        <w:t xml:space="preserve"> </w:t>
      </w:r>
      <w:r>
        <w:t>the</w:t>
      </w:r>
      <w:r>
        <w:rPr>
          <w:spacing w:val="-9"/>
        </w:rPr>
        <w:t xml:space="preserve"> </w:t>
      </w:r>
      <w:r>
        <w:t>Director</w:t>
      </w:r>
      <w:r>
        <w:rPr>
          <w:spacing w:val="-9"/>
        </w:rPr>
        <w:t xml:space="preserve"> </w:t>
      </w:r>
      <w:r>
        <w:t>with lead</w:t>
      </w:r>
      <w:r>
        <w:rPr>
          <w:spacing w:val="-8"/>
        </w:rPr>
        <w:t xml:space="preserve"> </w:t>
      </w:r>
      <w:r>
        <w:t>responsibility</w:t>
      </w:r>
      <w:r>
        <w:rPr>
          <w:spacing w:val="-8"/>
        </w:rPr>
        <w:t xml:space="preserve"> </w:t>
      </w:r>
      <w:r>
        <w:t>for</w:t>
      </w:r>
      <w:r>
        <w:rPr>
          <w:spacing w:val="-9"/>
        </w:rPr>
        <w:t xml:space="preserve"> </w:t>
      </w:r>
      <w:r>
        <w:t>clinical</w:t>
      </w:r>
      <w:r>
        <w:rPr>
          <w:spacing w:val="-10"/>
        </w:rPr>
        <w:t xml:space="preserve"> </w:t>
      </w:r>
      <w:r>
        <w:t>governance</w:t>
      </w:r>
      <w:r>
        <w:rPr>
          <w:spacing w:val="-7"/>
        </w:rPr>
        <w:t xml:space="preserve"> </w:t>
      </w:r>
      <w:r>
        <w:t>it</w:t>
      </w:r>
      <w:r>
        <w:rPr>
          <w:spacing w:val="-7"/>
        </w:rPr>
        <w:t xml:space="preserve"> </w:t>
      </w:r>
      <w:r>
        <w:t>is</w:t>
      </w:r>
      <w:r>
        <w:rPr>
          <w:spacing w:val="-6"/>
        </w:rPr>
        <w:t xml:space="preserve"> </w:t>
      </w:r>
      <w:r>
        <w:t>impractical</w:t>
      </w:r>
      <w:r>
        <w:rPr>
          <w:spacing w:val="-11"/>
        </w:rPr>
        <w:t xml:space="preserve"> </w:t>
      </w:r>
      <w:r>
        <w:t>to</w:t>
      </w:r>
      <w:r>
        <w:rPr>
          <w:spacing w:val="-8"/>
        </w:rPr>
        <w:t xml:space="preserve"> </w:t>
      </w:r>
      <w:r>
        <w:t>use</w:t>
      </w:r>
      <w:r>
        <w:rPr>
          <w:spacing w:val="-6"/>
        </w:rPr>
        <w:t xml:space="preserve"> </w:t>
      </w:r>
      <w:r>
        <w:t>a</w:t>
      </w:r>
      <w:r>
        <w:rPr>
          <w:spacing w:val="-8"/>
        </w:rPr>
        <w:t xml:space="preserve"> </w:t>
      </w:r>
      <w:r>
        <w:t>potential</w:t>
      </w:r>
      <w:r>
        <w:rPr>
          <w:spacing w:val="-13"/>
        </w:rPr>
        <w:t xml:space="preserve"> </w:t>
      </w:r>
      <w:r>
        <w:t>contractor from</w:t>
      </w:r>
      <w:r>
        <w:rPr>
          <w:spacing w:val="-24"/>
        </w:rPr>
        <w:t xml:space="preserve"> </w:t>
      </w:r>
      <w:r>
        <w:t>the</w:t>
      </w:r>
      <w:r>
        <w:rPr>
          <w:spacing w:val="-18"/>
        </w:rPr>
        <w:t xml:space="preserve"> </w:t>
      </w:r>
      <w:r>
        <w:rPr>
          <w:spacing w:val="-3"/>
        </w:rPr>
        <w:t>list</w:t>
      </w:r>
      <w:r>
        <w:rPr>
          <w:spacing w:val="-19"/>
        </w:rPr>
        <w:t xml:space="preserve"> </w:t>
      </w:r>
      <w:r>
        <w:t>of</w:t>
      </w:r>
      <w:r>
        <w:rPr>
          <w:spacing w:val="-23"/>
        </w:rPr>
        <w:t xml:space="preserve"> </w:t>
      </w:r>
      <w:r>
        <w:t>approved</w:t>
      </w:r>
      <w:r>
        <w:rPr>
          <w:spacing w:val="-23"/>
        </w:rPr>
        <w:t xml:space="preserve"> </w:t>
      </w:r>
      <w:r>
        <w:rPr>
          <w:spacing w:val="-3"/>
        </w:rPr>
        <w:t>firms/individuals</w:t>
      </w:r>
      <w:r>
        <w:rPr>
          <w:spacing w:val="-21"/>
        </w:rPr>
        <w:t xml:space="preserve"> </w:t>
      </w:r>
      <w:r>
        <w:t>(for</w:t>
      </w:r>
      <w:r>
        <w:rPr>
          <w:spacing w:val="-20"/>
        </w:rPr>
        <w:t xml:space="preserve"> </w:t>
      </w:r>
      <w:r>
        <w:t>example</w:t>
      </w:r>
      <w:r>
        <w:rPr>
          <w:spacing w:val="-25"/>
        </w:rPr>
        <w:t xml:space="preserve"> </w:t>
      </w:r>
      <w:r>
        <w:t>where</w:t>
      </w:r>
      <w:r>
        <w:rPr>
          <w:spacing w:val="-23"/>
        </w:rPr>
        <w:t xml:space="preserve"> </w:t>
      </w:r>
      <w:r>
        <w:rPr>
          <w:spacing w:val="-3"/>
        </w:rPr>
        <w:t>specialist</w:t>
      </w:r>
      <w:r>
        <w:rPr>
          <w:spacing w:val="-24"/>
        </w:rPr>
        <w:t xml:space="preserve"> </w:t>
      </w:r>
      <w:r>
        <w:t>services</w:t>
      </w:r>
      <w:r>
        <w:rPr>
          <w:spacing w:val="-20"/>
        </w:rPr>
        <w:t xml:space="preserve"> </w:t>
      </w:r>
      <w:r>
        <w:t>or</w:t>
      </w:r>
      <w:r>
        <w:rPr>
          <w:spacing w:val="-22"/>
        </w:rPr>
        <w:t xml:space="preserve"> </w:t>
      </w:r>
      <w:r>
        <w:rPr>
          <w:spacing w:val="-3"/>
        </w:rPr>
        <w:t>skills</w:t>
      </w:r>
    </w:p>
    <w:p w14:paraId="03997719" w14:textId="77777777" w:rsidR="00D07F41" w:rsidRDefault="00D07F41">
      <w:pPr>
        <w:spacing w:line="276" w:lineRule="auto"/>
        <w:jc w:val="both"/>
        <w:sectPr w:rsidR="00D07F41">
          <w:pgSz w:w="11920" w:h="16850"/>
          <w:pgMar w:top="1340" w:right="1560" w:bottom="920" w:left="1680" w:header="0" w:footer="688" w:gutter="0"/>
          <w:cols w:space="720"/>
        </w:sectPr>
      </w:pPr>
    </w:p>
    <w:p w14:paraId="317A9F79" w14:textId="77777777" w:rsidR="00D07F41" w:rsidRDefault="00B90682">
      <w:pPr>
        <w:pStyle w:val="BodyText"/>
        <w:spacing w:before="79" w:line="276" w:lineRule="auto"/>
        <w:ind w:left="968" w:right="228"/>
        <w:jc w:val="both"/>
      </w:pPr>
      <w:r>
        <w:rPr>
          <w:spacing w:val="-4"/>
        </w:rPr>
        <w:lastRenderedPageBreak/>
        <w:t xml:space="preserve">are required </w:t>
      </w:r>
      <w:r>
        <w:rPr>
          <w:spacing w:val="-3"/>
        </w:rPr>
        <w:t xml:space="preserve">and </w:t>
      </w:r>
      <w:r>
        <w:rPr>
          <w:spacing w:val="-4"/>
        </w:rPr>
        <w:t xml:space="preserve">there </w:t>
      </w:r>
      <w:r>
        <w:rPr>
          <w:spacing w:val="-3"/>
        </w:rPr>
        <w:t xml:space="preserve">are </w:t>
      </w:r>
      <w:r>
        <w:rPr>
          <w:spacing w:val="-4"/>
        </w:rPr>
        <w:t xml:space="preserve">insufficient suitable potential contractors </w:t>
      </w:r>
      <w:r>
        <w:rPr>
          <w:spacing w:val="-3"/>
        </w:rPr>
        <w:t xml:space="preserve">on the </w:t>
      </w:r>
      <w:r>
        <w:rPr>
          <w:spacing w:val="-4"/>
        </w:rPr>
        <w:t xml:space="preserve">list), </w:t>
      </w:r>
      <w:r>
        <w:rPr>
          <w:spacing w:val="-3"/>
        </w:rPr>
        <w:t xml:space="preserve">or </w:t>
      </w:r>
      <w:r>
        <w:rPr>
          <w:spacing w:val="-4"/>
        </w:rPr>
        <w:t xml:space="preserve">where </w:t>
      </w:r>
      <w:r>
        <w:t>a list for whatever reason has not been prepared, the Chief Executive should ensure that appropriate checks are carried out as to the technical and financial capability of those firms that are invited to tender or quote.</w:t>
      </w:r>
    </w:p>
    <w:p w14:paraId="4844B0EF" w14:textId="77777777" w:rsidR="00D07F41" w:rsidRDefault="00D07F41">
      <w:pPr>
        <w:pStyle w:val="BodyText"/>
        <w:spacing w:before="4"/>
        <w:rPr>
          <w:sz w:val="17"/>
        </w:rPr>
      </w:pPr>
    </w:p>
    <w:p w14:paraId="0E44A1B6" w14:textId="77777777" w:rsidR="00D07F41" w:rsidRDefault="00B90682">
      <w:pPr>
        <w:pStyle w:val="BodyText"/>
        <w:spacing w:before="1" w:line="276" w:lineRule="auto"/>
        <w:ind w:left="969" w:right="235"/>
        <w:jc w:val="both"/>
      </w:pPr>
      <w:r>
        <w:t>An</w:t>
      </w:r>
      <w:r>
        <w:rPr>
          <w:spacing w:val="-3"/>
        </w:rPr>
        <w:t xml:space="preserve"> </w:t>
      </w:r>
      <w:r>
        <w:t>appropriate</w:t>
      </w:r>
      <w:r>
        <w:rPr>
          <w:spacing w:val="-5"/>
        </w:rPr>
        <w:t xml:space="preserve"> </w:t>
      </w:r>
      <w:r>
        <w:t>record</w:t>
      </w:r>
      <w:r>
        <w:rPr>
          <w:spacing w:val="-2"/>
        </w:rPr>
        <w:t xml:space="preserve"> </w:t>
      </w:r>
      <w:r>
        <w:t>in</w:t>
      </w:r>
      <w:r>
        <w:rPr>
          <w:spacing w:val="-3"/>
        </w:rPr>
        <w:t xml:space="preserve"> </w:t>
      </w:r>
      <w:r>
        <w:t>the</w:t>
      </w:r>
      <w:r>
        <w:rPr>
          <w:spacing w:val="-7"/>
        </w:rPr>
        <w:t xml:space="preserve"> </w:t>
      </w:r>
      <w:r>
        <w:t>contract</w:t>
      </w:r>
      <w:r>
        <w:rPr>
          <w:spacing w:val="-5"/>
        </w:rPr>
        <w:t xml:space="preserve"> </w:t>
      </w:r>
      <w:r>
        <w:t>file</w:t>
      </w:r>
      <w:r>
        <w:rPr>
          <w:spacing w:val="-5"/>
        </w:rPr>
        <w:t xml:space="preserve"> </w:t>
      </w:r>
      <w:r>
        <w:t>should</w:t>
      </w:r>
      <w:r>
        <w:rPr>
          <w:spacing w:val="-6"/>
        </w:rPr>
        <w:t xml:space="preserve"> </w:t>
      </w:r>
      <w:r>
        <w:t>be</w:t>
      </w:r>
      <w:r>
        <w:rPr>
          <w:spacing w:val="-2"/>
        </w:rPr>
        <w:t xml:space="preserve"> </w:t>
      </w:r>
      <w:r>
        <w:t>made</w:t>
      </w:r>
      <w:r>
        <w:rPr>
          <w:spacing w:val="-6"/>
        </w:rPr>
        <w:t xml:space="preserve"> </w:t>
      </w:r>
      <w:r>
        <w:t>of</w:t>
      </w:r>
      <w:r>
        <w:rPr>
          <w:spacing w:val="-3"/>
        </w:rPr>
        <w:t xml:space="preserve"> </w:t>
      </w:r>
      <w:r>
        <w:t>the</w:t>
      </w:r>
      <w:r>
        <w:rPr>
          <w:spacing w:val="-5"/>
        </w:rPr>
        <w:t xml:space="preserve"> </w:t>
      </w:r>
      <w:r>
        <w:t>reasons</w:t>
      </w:r>
      <w:r>
        <w:rPr>
          <w:spacing w:val="-4"/>
        </w:rPr>
        <w:t xml:space="preserve"> </w:t>
      </w:r>
      <w:r>
        <w:t>for</w:t>
      </w:r>
      <w:r>
        <w:rPr>
          <w:spacing w:val="-1"/>
        </w:rPr>
        <w:t xml:space="preserve"> </w:t>
      </w:r>
      <w:r>
        <w:t>inviting</w:t>
      </w:r>
      <w:r>
        <w:rPr>
          <w:spacing w:val="-6"/>
        </w:rPr>
        <w:t xml:space="preserve"> </w:t>
      </w:r>
      <w:r>
        <w:t>a tender or quote other than from an approved</w:t>
      </w:r>
      <w:r>
        <w:rPr>
          <w:spacing w:val="-3"/>
        </w:rPr>
        <w:t xml:space="preserve"> </w:t>
      </w:r>
      <w:r>
        <w:t>list.</w:t>
      </w:r>
    </w:p>
    <w:p w14:paraId="79FC7145" w14:textId="77777777" w:rsidR="00D07F41" w:rsidRDefault="00D07F41">
      <w:pPr>
        <w:pStyle w:val="BodyText"/>
        <w:spacing w:before="5"/>
        <w:rPr>
          <w:sz w:val="17"/>
        </w:rPr>
      </w:pPr>
    </w:p>
    <w:p w14:paraId="64926012" w14:textId="77777777" w:rsidR="00D07F41" w:rsidRDefault="00B90682">
      <w:pPr>
        <w:pStyle w:val="Heading3"/>
        <w:tabs>
          <w:tab w:val="left" w:pos="837"/>
        </w:tabs>
      </w:pPr>
      <w:bookmarkStart w:id="29" w:name="B4.3_Quotations:_Competitive_and_Non-Com"/>
      <w:bookmarkStart w:id="30" w:name="_bookmark9"/>
      <w:bookmarkEnd w:id="29"/>
      <w:bookmarkEnd w:id="30"/>
      <w:r>
        <w:rPr>
          <w:spacing w:val="-4"/>
        </w:rPr>
        <w:t>B4.3</w:t>
      </w:r>
      <w:r>
        <w:rPr>
          <w:spacing w:val="-4"/>
        </w:rPr>
        <w:tab/>
      </w:r>
      <w:r>
        <w:t>Quotations: Competitive and</w:t>
      </w:r>
      <w:r>
        <w:rPr>
          <w:spacing w:val="-22"/>
        </w:rPr>
        <w:t xml:space="preserve"> </w:t>
      </w:r>
      <w:r>
        <w:rPr>
          <w:spacing w:val="-3"/>
        </w:rPr>
        <w:t>Non-Competitive</w:t>
      </w:r>
    </w:p>
    <w:p w14:paraId="5E7C840E" w14:textId="77777777" w:rsidR="00D07F41" w:rsidRDefault="00D07F41">
      <w:pPr>
        <w:pStyle w:val="BodyText"/>
        <w:rPr>
          <w:b/>
          <w:sz w:val="24"/>
        </w:rPr>
      </w:pPr>
    </w:p>
    <w:p w14:paraId="69E2EE0A" w14:textId="77777777" w:rsidR="00D07F41" w:rsidRDefault="00B90682">
      <w:pPr>
        <w:pStyle w:val="BodyText"/>
        <w:tabs>
          <w:tab w:val="left" w:pos="969"/>
        </w:tabs>
        <w:spacing w:before="188"/>
        <w:ind w:left="117"/>
      </w:pPr>
      <w:r>
        <w:rPr>
          <w:spacing w:val="-2"/>
        </w:rPr>
        <w:t>B4.3.1</w:t>
      </w:r>
      <w:r>
        <w:rPr>
          <w:spacing w:val="-2"/>
        </w:rPr>
        <w:tab/>
      </w:r>
      <w:r>
        <w:t>General Position on</w:t>
      </w:r>
      <w:r>
        <w:rPr>
          <w:spacing w:val="-25"/>
        </w:rPr>
        <w:t xml:space="preserve"> </w:t>
      </w:r>
      <w:r>
        <w:rPr>
          <w:spacing w:val="-3"/>
        </w:rPr>
        <w:t>quotations</w:t>
      </w:r>
    </w:p>
    <w:p w14:paraId="41D2F77C" w14:textId="77777777" w:rsidR="00D07F41" w:rsidRDefault="00D07F41">
      <w:pPr>
        <w:pStyle w:val="BodyText"/>
        <w:spacing w:before="4"/>
      </w:pPr>
    </w:p>
    <w:p w14:paraId="556D2191" w14:textId="77777777" w:rsidR="00D07F41" w:rsidRDefault="00B90682">
      <w:pPr>
        <w:pStyle w:val="BodyText"/>
        <w:spacing w:line="278" w:lineRule="auto"/>
        <w:ind w:left="969" w:right="228" w:hanging="1"/>
        <w:jc w:val="both"/>
      </w:pPr>
      <w:r>
        <w:rPr>
          <w:spacing w:val="-3"/>
        </w:rPr>
        <w:t>Quotations</w:t>
      </w:r>
      <w:r>
        <w:rPr>
          <w:spacing w:val="-20"/>
        </w:rPr>
        <w:t xml:space="preserve"> </w:t>
      </w:r>
      <w:r>
        <w:t>are</w:t>
      </w:r>
      <w:r>
        <w:rPr>
          <w:spacing w:val="-21"/>
        </w:rPr>
        <w:t xml:space="preserve"> </w:t>
      </w:r>
      <w:r>
        <w:t>required</w:t>
      </w:r>
      <w:r>
        <w:rPr>
          <w:spacing w:val="-21"/>
        </w:rPr>
        <w:t xml:space="preserve"> </w:t>
      </w:r>
      <w:r>
        <w:t>where</w:t>
      </w:r>
      <w:r>
        <w:rPr>
          <w:spacing w:val="-22"/>
        </w:rPr>
        <w:t xml:space="preserve"> </w:t>
      </w:r>
      <w:r>
        <w:t>formal</w:t>
      </w:r>
      <w:r>
        <w:rPr>
          <w:spacing w:val="-21"/>
        </w:rPr>
        <w:t xml:space="preserve"> </w:t>
      </w:r>
      <w:r>
        <w:t>tendering</w:t>
      </w:r>
      <w:r>
        <w:rPr>
          <w:spacing w:val="-21"/>
        </w:rPr>
        <w:t xml:space="preserve"> </w:t>
      </w:r>
      <w:r>
        <w:t>procedures</w:t>
      </w:r>
      <w:r>
        <w:rPr>
          <w:spacing w:val="-19"/>
        </w:rPr>
        <w:t xml:space="preserve"> </w:t>
      </w:r>
      <w:r>
        <w:t>are</w:t>
      </w:r>
      <w:r>
        <w:rPr>
          <w:spacing w:val="-21"/>
        </w:rPr>
        <w:t xml:space="preserve"> </w:t>
      </w:r>
      <w:r>
        <w:t>not</w:t>
      </w:r>
      <w:r>
        <w:rPr>
          <w:spacing w:val="-21"/>
        </w:rPr>
        <w:t xml:space="preserve"> </w:t>
      </w:r>
      <w:r>
        <w:t>adopted</w:t>
      </w:r>
      <w:r>
        <w:rPr>
          <w:spacing w:val="-19"/>
        </w:rPr>
        <w:t xml:space="preserve"> </w:t>
      </w:r>
      <w:r>
        <w:t>and</w:t>
      </w:r>
      <w:r>
        <w:rPr>
          <w:spacing w:val="-21"/>
        </w:rPr>
        <w:t xml:space="preserve"> </w:t>
      </w:r>
      <w:r>
        <w:t>where the intended expenditure or income exceeds, or is reasonably expected to</w:t>
      </w:r>
      <w:r>
        <w:rPr>
          <w:spacing w:val="26"/>
        </w:rPr>
        <w:t xml:space="preserve"> </w:t>
      </w:r>
      <w:r>
        <w:t>exceed</w:t>
      </w:r>
    </w:p>
    <w:p w14:paraId="56ADA97E" w14:textId="11D743CA" w:rsidR="00D07F41" w:rsidRDefault="00B90682">
      <w:pPr>
        <w:pStyle w:val="BodyText"/>
        <w:spacing w:line="224" w:lineRule="exact"/>
        <w:ind w:left="969"/>
        <w:jc w:val="both"/>
      </w:pPr>
      <w:r>
        <w:t>£</w:t>
      </w:r>
      <w:r w:rsidR="00127DAB">
        <w:t>6,0</w:t>
      </w:r>
      <w:r>
        <w:t>00 but not exceed £</w:t>
      </w:r>
      <w:r w:rsidR="000C24D1">
        <w:t>50</w:t>
      </w:r>
      <w:r>
        <w:t>,000.</w:t>
      </w:r>
    </w:p>
    <w:p w14:paraId="5F4C1D3D" w14:textId="77777777" w:rsidR="00D07F41" w:rsidRDefault="00D07F41">
      <w:pPr>
        <w:pStyle w:val="BodyText"/>
        <w:spacing w:before="3"/>
      </w:pPr>
    </w:p>
    <w:p w14:paraId="060A9E88" w14:textId="77777777" w:rsidR="00D07F41" w:rsidRDefault="00B90682">
      <w:pPr>
        <w:pStyle w:val="BodyText"/>
        <w:tabs>
          <w:tab w:val="left" w:pos="968"/>
        </w:tabs>
        <w:ind w:left="117"/>
      </w:pPr>
      <w:r>
        <w:rPr>
          <w:spacing w:val="-2"/>
        </w:rPr>
        <w:t>B4.3.2</w:t>
      </w:r>
      <w:r>
        <w:rPr>
          <w:spacing w:val="-2"/>
        </w:rPr>
        <w:tab/>
      </w:r>
      <w:r>
        <w:rPr>
          <w:spacing w:val="-4"/>
        </w:rPr>
        <w:t>Competitive</w:t>
      </w:r>
      <w:r>
        <w:rPr>
          <w:spacing w:val="-1"/>
        </w:rPr>
        <w:t xml:space="preserve"> </w:t>
      </w:r>
      <w:r>
        <w:rPr>
          <w:spacing w:val="-3"/>
        </w:rPr>
        <w:t>Quotations</w:t>
      </w:r>
    </w:p>
    <w:p w14:paraId="60707410" w14:textId="77777777" w:rsidR="00D07F41" w:rsidRDefault="00D07F41">
      <w:pPr>
        <w:pStyle w:val="BodyText"/>
        <w:spacing w:before="8"/>
      </w:pPr>
    </w:p>
    <w:p w14:paraId="55216D8B" w14:textId="77777777" w:rsidR="00D07F41" w:rsidRDefault="00B90682">
      <w:pPr>
        <w:pStyle w:val="ListParagraph"/>
        <w:numPr>
          <w:ilvl w:val="0"/>
          <w:numId w:val="30"/>
        </w:numPr>
        <w:tabs>
          <w:tab w:val="left" w:pos="1532"/>
        </w:tabs>
        <w:ind w:right="234" w:hanging="569"/>
        <w:jc w:val="both"/>
        <w:rPr>
          <w:sz w:val="20"/>
        </w:rPr>
      </w:pPr>
      <w:r>
        <w:rPr>
          <w:sz w:val="20"/>
        </w:rPr>
        <w:t xml:space="preserve">Quotations should be obtained from at least 3 firms/individuals based on specifications or terms of reference prepared by, or on behalf of, the </w:t>
      </w:r>
      <w:r>
        <w:rPr>
          <w:spacing w:val="-3"/>
          <w:sz w:val="20"/>
        </w:rPr>
        <w:t>Organisation.</w:t>
      </w:r>
    </w:p>
    <w:p w14:paraId="7E743E44" w14:textId="77777777" w:rsidR="00D07F41" w:rsidRDefault="00D07F41">
      <w:pPr>
        <w:pStyle w:val="BodyText"/>
        <w:spacing w:before="11"/>
        <w:rPr>
          <w:sz w:val="19"/>
        </w:rPr>
      </w:pPr>
    </w:p>
    <w:p w14:paraId="4C85AF90" w14:textId="77777777" w:rsidR="00D07F41" w:rsidRDefault="00B90682">
      <w:pPr>
        <w:pStyle w:val="ListParagraph"/>
        <w:numPr>
          <w:ilvl w:val="0"/>
          <w:numId w:val="30"/>
        </w:numPr>
        <w:tabs>
          <w:tab w:val="left" w:pos="1532"/>
        </w:tabs>
        <w:ind w:right="230" w:hanging="569"/>
        <w:jc w:val="both"/>
        <w:rPr>
          <w:sz w:val="20"/>
        </w:rPr>
      </w:pPr>
      <w:r>
        <w:rPr>
          <w:sz w:val="20"/>
        </w:rPr>
        <w:t>Quotations should be in writing unless the Chief Executive or his nominated officer</w:t>
      </w:r>
      <w:r>
        <w:rPr>
          <w:spacing w:val="-12"/>
          <w:sz w:val="20"/>
        </w:rPr>
        <w:t xml:space="preserve"> </w:t>
      </w:r>
      <w:r>
        <w:rPr>
          <w:sz w:val="20"/>
        </w:rPr>
        <w:t>determines</w:t>
      </w:r>
      <w:r>
        <w:rPr>
          <w:spacing w:val="-14"/>
          <w:sz w:val="20"/>
        </w:rPr>
        <w:t xml:space="preserve"> </w:t>
      </w:r>
      <w:r>
        <w:rPr>
          <w:sz w:val="20"/>
        </w:rPr>
        <w:t>that</w:t>
      </w:r>
      <w:r>
        <w:rPr>
          <w:spacing w:val="-13"/>
          <w:sz w:val="20"/>
        </w:rPr>
        <w:t xml:space="preserve"> </w:t>
      </w:r>
      <w:r>
        <w:rPr>
          <w:sz w:val="20"/>
        </w:rPr>
        <w:t>it</w:t>
      </w:r>
      <w:r>
        <w:rPr>
          <w:spacing w:val="-14"/>
          <w:sz w:val="20"/>
        </w:rPr>
        <w:t xml:space="preserve"> </w:t>
      </w:r>
      <w:r>
        <w:rPr>
          <w:sz w:val="20"/>
        </w:rPr>
        <w:t>is</w:t>
      </w:r>
      <w:r>
        <w:rPr>
          <w:spacing w:val="-11"/>
          <w:sz w:val="20"/>
        </w:rPr>
        <w:t xml:space="preserve"> </w:t>
      </w:r>
      <w:r>
        <w:rPr>
          <w:sz w:val="20"/>
        </w:rPr>
        <w:t>impractical</w:t>
      </w:r>
      <w:r>
        <w:rPr>
          <w:spacing w:val="-17"/>
          <w:sz w:val="20"/>
        </w:rPr>
        <w:t xml:space="preserve"> </w:t>
      </w:r>
      <w:r>
        <w:rPr>
          <w:sz w:val="20"/>
        </w:rPr>
        <w:t>to</w:t>
      </w:r>
      <w:r>
        <w:rPr>
          <w:spacing w:val="-14"/>
          <w:sz w:val="20"/>
        </w:rPr>
        <w:t xml:space="preserve"> </w:t>
      </w:r>
      <w:r>
        <w:rPr>
          <w:sz w:val="20"/>
        </w:rPr>
        <w:t>do</w:t>
      </w:r>
      <w:r>
        <w:rPr>
          <w:spacing w:val="-15"/>
          <w:sz w:val="20"/>
        </w:rPr>
        <w:t xml:space="preserve"> </w:t>
      </w:r>
      <w:r>
        <w:rPr>
          <w:sz w:val="20"/>
        </w:rPr>
        <w:t>so</w:t>
      </w:r>
      <w:r>
        <w:rPr>
          <w:spacing w:val="-14"/>
          <w:sz w:val="20"/>
        </w:rPr>
        <w:t xml:space="preserve"> </w:t>
      </w:r>
      <w:r>
        <w:rPr>
          <w:sz w:val="20"/>
        </w:rPr>
        <w:t>in</w:t>
      </w:r>
      <w:r>
        <w:rPr>
          <w:spacing w:val="-14"/>
          <w:sz w:val="20"/>
        </w:rPr>
        <w:t xml:space="preserve"> </w:t>
      </w:r>
      <w:r>
        <w:rPr>
          <w:sz w:val="20"/>
        </w:rPr>
        <w:t>which</w:t>
      </w:r>
      <w:r>
        <w:rPr>
          <w:spacing w:val="-13"/>
          <w:sz w:val="20"/>
        </w:rPr>
        <w:t xml:space="preserve"> </w:t>
      </w:r>
      <w:r>
        <w:rPr>
          <w:sz w:val="20"/>
        </w:rPr>
        <w:t>case</w:t>
      </w:r>
      <w:r>
        <w:rPr>
          <w:spacing w:val="-16"/>
          <w:sz w:val="20"/>
        </w:rPr>
        <w:t xml:space="preserve"> </w:t>
      </w:r>
      <w:r>
        <w:rPr>
          <w:sz w:val="20"/>
        </w:rPr>
        <w:t>quotations</w:t>
      </w:r>
      <w:r>
        <w:rPr>
          <w:spacing w:val="-12"/>
          <w:sz w:val="20"/>
        </w:rPr>
        <w:t xml:space="preserve"> </w:t>
      </w:r>
      <w:r>
        <w:rPr>
          <w:sz w:val="20"/>
        </w:rPr>
        <w:t>may</w:t>
      </w:r>
      <w:r>
        <w:rPr>
          <w:spacing w:val="-12"/>
          <w:sz w:val="20"/>
        </w:rPr>
        <w:t xml:space="preserve"> </w:t>
      </w:r>
      <w:r>
        <w:rPr>
          <w:sz w:val="20"/>
        </w:rPr>
        <w:t>be obtained</w:t>
      </w:r>
      <w:r>
        <w:rPr>
          <w:spacing w:val="-21"/>
          <w:sz w:val="20"/>
        </w:rPr>
        <w:t xml:space="preserve"> </w:t>
      </w:r>
      <w:r>
        <w:rPr>
          <w:sz w:val="20"/>
        </w:rPr>
        <w:t>by</w:t>
      </w:r>
      <w:r>
        <w:rPr>
          <w:spacing w:val="-21"/>
          <w:sz w:val="20"/>
        </w:rPr>
        <w:t xml:space="preserve"> </w:t>
      </w:r>
      <w:r>
        <w:rPr>
          <w:sz w:val="20"/>
        </w:rPr>
        <w:t>telephone.</w:t>
      </w:r>
      <w:r>
        <w:rPr>
          <w:spacing w:val="-19"/>
          <w:sz w:val="20"/>
        </w:rPr>
        <w:t xml:space="preserve"> </w:t>
      </w:r>
      <w:r>
        <w:rPr>
          <w:spacing w:val="-2"/>
          <w:sz w:val="20"/>
        </w:rPr>
        <w:t>Confirmation</w:t>
      </w:r>
      <w:r>
        <w:rPr>
          <w:spacing w:val="-21"/>
          <w:sz w:val="20"/>
        </w:rPr>
        <w:t xml:space="preserve"> </w:t>
      </w:r>
      <w:r>
        <w:rPr>
          <w:sz w:val="20"/>
        </w:rPr>
        <w:t>of</w:t>
      </w:r>
      <w:r>
        <w:rPr>
          <w:spacing w:val="-21"/>
          <w:sz w:val="20"/>
        </w:rPr>
        <w:t xml:space="preserve"> </w:t>
      </w:r>
      <w:r>
        <w:rPr>
          <w:sz w:val="20"/>
        </w:rPr>
        <w:t>telephone</w:t>
      </w:r>
      <w:r>
        <w:rPr>
          <w:spacing w:val="-21"/>
          <w:sz w:val="20"/>
        </w:rPr>
        <w:t xml:space="preserve"> </w:t>
      </w:r>
      <w:r>
        <w:rPr>
          <w:sz w:val="20"/>
        </w:rPr>
        <w:t>quotations</w:t>
      </w:r>
      <w:r>
        <w:rPr>
          <w:spacing w:val="-21"/>
          <w:sz w:val="20"/>
        </w:rPr>
        <w:t xml:space="preserve"> </w:t>
      </w:r>
      <w:r>
        <w:rPr>
          <w:sz w:val="20"/>
        </w:rPr>
        <w:t>should</w:t>
      </w:r>
      <w:r>
        <w:rPr>
          <w:spacing w:val="-21"/>
          <w:sz w:val="20"/>
        </w:rPr>
        <w:t xml:space="preserve"> </w:t>
      </w:r>
      <w:r>
        <w:rPr>
          <w:sz w:val="20"/>
        </w:rPr>
        <w:t>be</w:t>
      </w:r>
      <w:r>
        <w:rPr>
          <w:spacing w:val="-21"/>
          <w:sz w:val="20"/>
        </w:rPr>
        <w:t xml:space="preserve"> </w:t>
      </w:r>
      <w:r>
        <w:rPr>
          <w:sz w:val="20"/>
        </w:rPr>
        <w:t>obtained as</w:t>
      </w:r>
      <w:r>
        <w:rPr>
          <w:spacing w:val="-15"/>
          <w:sz w:val="20"/>
        </w:rPr>
        <w:t xml:space="preserve"> </w:t>
      </w:r>
      <w:r>
        <w:rPr>
          <w:sz w:val="20"/>
        </w:rPr>
        <w:t>soon</w:t>
      </w:r>
      <w:r>
        <w:rPr>
          <w:spacing w:val="-13"/>
          <w:sz w:val="20"/>
        </w:rPr>
        <w:t xml:space="preserve"> </w:t>
      </w:r>
      <w:r>
        <w:rPr>
          <w:sz w:val="20"/>
        </w:rPr>
        <w:t>as</w:t>
      </w:r>
      <w:r>
        <w:rPr>
          <w:spacing w:val="-14"/>
          <w:sz w:val="20"/>
        </w:rPr>
        <w:t xml:space="preserve"> </w:t>
      </w:r>
      <w:r>
        <w:rPr>
          <w:sz w:val="20"/>
        </w:rPr>
        <w:t>possible</w:t>
      </w:r>
      <w:r>
        <w:rPr>
          <w:spacing w:val="-16"/>
          <w:sz w:val="20"/>
        </w:rPr>
        <w:t xml:space="preserve"> </w:t>
      </w:r>
      <w:r>
        <w:rPr>
          <w:sz w:val="20"/>
        </w:rPr>
        <w:t>and</w:t>
      </w:r>
      <w:r>
        <w:rPr>
          <w:spacing w:val="-13"/>
          <w:sz w:val="20"/>
        </w:rPr>
        <w:t xml:space="preserve"> </w:t>
      </w:r>
      <w:r>
        <w:rPr>
          <w:sz w:val="20"/>
        </w:rPr>
        <w:t>the</w:t>
      </w:r>
      <w:r>
        <w:rPr>
          <w:spacing w:val="-13"/>
          <w:sz w:val="20"/>
        </w:rPr>
        <w:t xml:space="preserve"> </w:t>
      </w:r>
      <w:r>
        <w:rPr>
          <w:sz w:val="20"/>
        </w:rPr>
        <w:t>reasons</w:t>
      </w:r>
      <w:r>
        <w:rPr>
          <w:spacing w:val="-14"/>
          <w:sz w:val="20"/>
        </w:rPr>
        <w:t xml:space="preserve"> </w:t>
      </w:r>
      <w:r>
        <w:rPr>
          <w:sz w:val="20"/>
        </w:rPr>
        <w:t>why</w:t>
      </w:r>
      <w:r>
        <w:rPr>
          <w:spacing w:val="-14"/>
          <w:sz w:val="20"/>
        </w:rPr>
        <w:t xml:space="preserve"> </w:t>
      </w:r>
      <w:r>
        <w:rPr>
          <w:sz w:val="20"/>
        </w:rPr>
        <w:t>the</w:t>
      </w:r>
      <w:r>
        <w:rPr>
          <w:spacing w:val="-15"/>
          <w:sz w:val="20"/>
        </w:rPr>
        <w:t xml:space="preserve"> </w:t>
      </w:r>
      <w:r>
        <w:rPr>
          <w:sz w:val="20"/>
        </w:rPr>
        <w:t>telephone</w:t>
      </w:r>
      <w:r>
        <w:rPr>
          <w:spacing w:val="-11"/>
          <w:sz w:val="20"/>
        </w:rPr>
        <w:t xml:space="preserve"> </w:t>
      </w:r>
      <w:r>
        <w:rPr>
          <w:sz w:val="20"/>
        </w:rPr>
        <w:t>quotation</w:t>
      </w:r>
      <w:r>
        <w:rPr>
          <w:spacing w:val="-15"/>
          <w:sz w:val="20"/>
        </w:rPr>
        <w:t xml:space="preserve"> </w:t>
      </w:r>
      <w:r>
        <w:rPr>
          <w:sz w:val="20"/>
        </w:rPr>
        <w:t>was</w:t>
      </w:r>
      <w:r>
        <w:rPr>
          <w:spacing w:val="-15"/>
          <w:sz w:val="20"/>
        </w:rPr>
        <w:t xml:space="preserve"> </w:t>
      </w:r>
      <w:r>
        <w:rPr>
          <w:sz w:val="20"/>
        </w:rPr>
        <w:t>obtained should be set out in a permanent</w:t>
      </w:r>
      <w:r>
        <w:rPr>
          <w:spacing w:val="-4"/>
          <w:sz w:val="20"/>
        </w:rPr>
        <w:t xml:space="preserve"> </w:t>
      </w:r>
      <w:r>
        <w:rPr>
          <w:sz w:val="20"/>
        </w:rPr>
        <w:t>record.</w:t>
      </w:r>
    </w:p>
    <w:p w14:paraId="3FAD00B4" w14:textId="77777777" w:rsidR="00D07F41" w:rsidRDefault="00D07F41">
      <w:pPr>
        <w:pStyle w:val="BodyText"/>
        <w:spacing w:before="10"/>
        <w:rPr>
          <w:sz w:val="22"/>
        </w:rPr>
      </w:pPr>
    </w:p>
    <w:p w14:paraId="6B00C79D" w14:textId="77777777" w:rsidR="00D07F41" w:rsidRDefault="00B90682">
      <w:pPr>
        <w:pStyle w:val="ListParagraph"/>
        <w:numPr>
          <w:ilvl w:val="0"/>
          <w:numId w:val="30"/>
        </w:numPr>
        <w:tabs>
          <w:tab w:val="left" w:pos="1534"/>
        </w:tabs>
        <w:ind w:right="242" w:hanging="569"/>
        <w:jc w:val="both"/>
        <w:rPr>
          <w:sz w:val="20"/>
        </w:rPr>
      </w:pPr>
      <w:r>
        <w:rPr>
          <w:sz w:val="20"/>
        </w:rPr>
        <w:t xml:space="preserve">All quotations should be treated as confidential and should be retained for </w:t>
      </w:r>
      <w:r>
        <w:rPr>
          <w:spacing w:val="-3"/>
          <w:sz w:val="20"/>
        </w:rPr>
        <w:t>inspection.</w:t>
      </w:r>
    </w:p>
    <w:p w14:paraId="17F6C427" w14:textId="77777777" w:rsidR="00D07F41" w:rsidRDefault="00D07F41">
      <w:pPr>
        <w:pStyle w:val="BodyText"/>
        <w:spacing w:before="1"/>
        <w:rPr>
          <w:sz w:val="23"/>
        </w:rPr>
      </w:pPr>
    </w:p>
    <w:p w14:paraId="70CFD838" w14:textId="77777777" w:rsidR="00D07F41" w:rsidRDefault="00B90682">
      <w:pPr>
        <w:pStyle w:val="ListParagraph"/>
        <w:numPr>
          <w:ilvl w:val="0"/>
          <w:numId w:val="30"/>
        </w:numPr>
        <w:tabs>
          <w:tab w:val="left" w:pos="1534"/>
        </w:tabs>
        <w:ind w:right="237" w:hanging="569"/>
        <w:jc w:val="both"/>
        <w:rPr>
          <w:sz w:val="20"/>
        </w:rPr>
      </w:pPr>
      <w:r>
        <w:rPr>
          <w:sz w:val="20"/>
        </w:rPr>
        <w:t>The</w:t>
      </w:r>
      <w:r>
        <w:rPr>
          <w:spacing w:val="-12"/>
          <w:sz w:val="20"/>
        </w:rPr>
        <w:t xml:space="preserve"> </w:t>
      </w:r>
      <w:r>
        <w:rPr>
          <w:sz w:val="20"/>
        </w:rPr>
        <w:t>Chief</w:t>
      </w:r>
      <w:r>
        <w:rPr>
          <w:spacing w:val="-11"/>
          <w:sz w:val="20"/>
        </w:rPr>
        <w:t xml:space="preserve"> </w:t>
      </w:r>
      <w:r>
        <w:rPr>
          <w:sz w:val="20"/>
        </w:rPr>
        <w:t>Executive</w:t>
      </w:r>
      <w:r>
        <w:rPr>
          <w:spacing w:val="-12"/>
          <w:sz w:val="20"/>
        </w:rPr>
        <w:t xml:space="preserve"> </w:t>
      </w:r>
      <w:r>
        <w:rPr>
          <w:sz w:val="20"/>
        </w:rPr>
        <w:t>or</w:t>
      </w:r>
      <w:r>
        <w:rPr>
          <w:spacing w:val="-9"/>
          <w:sz w:val="20"/>
        </w:rPr>
        <w:t xml:space="preserve"> </w:t>
      </w:r>
      <w:r>
        <w:rPr>
          <w:sz w:val="20"/>
        </w:rPr>
        <w:t>his</w:t>
      </w:r>
      <w:r>
        <w:rPr>
          <w:spacing w:val="-8"/>
          <w:sz w:val="20"/>
        </w:rPr>
        <w:t xml:space="preserve"> </w:t>
      </w:r>
      <w:r>
        <w:rPr>
          <w:sz w:val="20"/>
        </w:rPr>
        <w:t>nominated</w:t>
      </w:r>
      <w:r>
        <w:rPr>
          <w:spacing w:val="-11"/>
          <w:sz w:val="20"/>
        </w:rPr>
        <w:t xml:space="preserve"> </w:t>
      </w:r>
      <w:r>
        <w:rPr>
          <w:sz w:val="20"/>
        </w:rPr>
        <w:t>officer</w:t>
      </w:r>
      <w:r>
        <w:rPr>
          <w:spacing w:val="-11"/>
          <w:sz w:val="20"/>
        </w:rPr>
        <w:t xml:space="preserve"> </w:t>
      </w:r>
      <w:r>
        <w:rPr>
          <w:sz w:val="20"/>
        </w:rPr>
        <w:t>should</w:t>
      </w:r>
      <w:r>
        <w:rPr>
          <w:spacing w:val="-9"/>
          <w:sz w:val="20"/>
        </w:rPr>
        <w:t xml:space="preserve"> </w:t>
      </w:r>
      <w:r>
        <w:rPr>
          <w:sz w:val="20"/>
        </w:rPr>
        <w:t>evaluate</w:t>
      </w:r>
      <w:r>
        <w:rPr>
          <w:spacing w:val="-11"/>
          <w:sz w:val="20"/>
        </w:rPr>
        <w:t xml:space="preserve"> </w:t>
      </w:r>
      <w:r>
        <w:rPr>
          <w:sz w:val="20"/>
        </w:rPr>
        <w:t>the</w:t>
      </w:r>
      <w:r>
        <w:rPr>
          <w:spacing w:val="-12"/>
          <w:sz w:val="20"/>
        </w:rPr>
        <w:t xml:space="preserve"> </w:t>
      </w:r>
      <w:r>
        <w:rPr>
          <w:sz w:val="20"/>
        </w:rPr>
        <w:t>quotation</w:t>
      </w:r>
      <w:r>
        <w:rPr>
          <w:spacing w:val="-9"/>
          <w:sz w:val="20"/>
        </w:rPr>
        <w:t xml:space="preserve"> </w:t>
      </w:r>
      <w:r>
        <w:rPr>
          <w:sz w:val="20"/>
        </w:rPr>
        <w:t>and select the quote which gives the best value for money. If this is not the lowest quotation if payment is to be made by the Organisation, or the highest if payment is to be received by the Organisation, then the choice made and the reasons why should be recorded in a permanent</w:t>
      </w:r>
      <w:r>
        <w:rPr>
          <w:spacing w:val="-4"/>
          <w:sz w:val="20"/>
        </w:rPr>
        <w:t xml:space="preserve"> </w:t>
      </w:r>
      <w:r>
        <w:rPr>
          <w:sz w:val="20"/>
        </w:rPr>
        <w:t>record.</w:t>
      </w:r>
    </w:p>
    <w:p w14:paraId="70A6C431" w14:textId="77777777" w:rsidR="00D07F41" w:rsidRDefault="00D07F41">
      <w:pPr>
        <w:pStyle w:val="BodyText"/>
        <w:rPr>
          <w:sz w:val="22"/>
        </w:rPr>
      </w:pPr>
    </w:p>
    <w:p w14:paraId="48C182B6" w14:textId="77777777" w:rsidR="00D07F41" w:rsidRDefault="00D07F41">
      <w:pPr>
        <w:pStyle w:val="BodyText"/>
        <w:spacing w:before="5"/>
        <w:rPr>
          <w:sz w:val="18"/>
        </w:rPr>
      </w:pPr>
    </w:p>
    <w:p w14:paraId="42C06426" w14:textId="77777777" w:rsidR="00D07F41" w:rsidRDefault="00B90682">
      <w:pPr>
        <w:pStyle w:val="BodyText"/>
        <w:ind w:left="117"/>
      </w:pPr>
      <w:r>
        <w:t>B4.3.3 Non-Competitive Quotations</w:t>
      </w:r>
    </w:p>
    <w:p w14:paraId="69CECC16" w14:textId="77777777" w:rsidR="00D07F41" w:rsidRDefault="00D07F41">
      <w:pPr>
        <w:pStyle w:val="BodyText"/>
        <w:spacing w:before="3"/>
      </w:pPr>
    </w:p>
    <w:p w14:paraId="3D78505E" w14:textId="77777777" w:rsidR="00D07F41" w:rsidRDefault="00B90682">
      <w:pPr>
        <w:pStyle w:val="BodyText"/>
        <w:spacing w:before="1"/>
        <w:ind w:left="813"/>
      </w:pPr>
      <w:r>
        <w:t>Non-competitive quotations in writing may be obtained in the following circumstances:</w:t>
      </w:r>
    </w:p>
    <w:p w14:paraId="4BB000F6" w14:textId="77777777" w:rsidR="00D07F41" w:rsidRDefault="00D07F41">
      <w:pPr>
        <w:pStyle w:val="BodyText"/>
        <w:spacing w:before="5"/>
      </w:pPr>
    </w:p>
    <w:p w14:paraId="3A21BCE7" w14:textId="77777777" w:rsidR="00D07F41" w:rsidRDefault="00B90682">
      <w:pPr>
        <w:pStyle w:val="ListParagraph"/>
        <w:numPr>
          <w:ilvl w:val="0"/>
          <w:numId w:val="29"/>
        </w:numPr>
        <w:tabs>
          <w:tab w:val="left" w:pos="1544"/>
        </w:tabs>
        <w:spacing w:line="276" w:lineRule="auto"/>
        <w:ind w:right="237" w:hanging="720"/>
        <w:jc w:val="both"/>
        <w:rPr>
          <w:sz w:val="20"/>
        </w:rPr>
      </w:pPr>
      <w:r>
        <w:rPr>
          <w:sz w:val="20"/>
        </w:rPr>
        <w:t>the supply of proprietary or other goods of a special character and the rendering</w:t>
      </w:r>
      <w:r>
        <w:rPr>
          <w:spacing w:val="-6"/>
          <w:sz w:val="20"/>
        </w:rPr>
        <w:t xml:space="preserve"> </w:t>
      </w:r>
      <w:r>
        <w:rPr>
          <w:sz w:val="20"/>
        </w:rPr>
        <w:t>of</w:t>
      </w:r>
      <w:r>
        <w:rPr>
          <w:spacing w:val="-5"/>
          <w:sz w:val="20"/>
        </w:rPr>
        <w:t xml:space="preserve"> </w:t>
      </w:r>
      <w:r>
        <w:rPr>
          <w:sz w:val="20"/>
        </w:rPr>
        <w:t>services</w:t>
      </w:r>
      <w:r>
        <w:rPr>
          <w:spacing w:val="-4"/>
          <w:sz w:val="20"/>
        </w:rPr>
        <w:t xml:space="preserve"> </w:t>
      </w:r>
      <w:r>
        <w:rPr>
          <w:sz w:val="20"/>
        </w:rPr>
        <w:t>of</w:t>
      </w:r>
      <w:r>
        <w:rPr>
          <w:spacing w:val="-4"/>
          <w:sz w:val="20"/>
        </w:rPr>
        <w:t xml:space="preserve"> </w:t>
      </w:r>
      <w:r>
        <w:rPr>
          <w:sz w:val="20"/>
        </w:rPr>
        <w:t>a</w:t>
      </w:r>
      <w:r>
        <w:rPr>
          <w:spacing w:val="-8"/>
          <w:sz w:val="20"/>
        </w:rPr>
        <w:t xml:space="preserve"> </w:t>
      </w:r>
      <w:r>
        <w:rPr>
          <w:sz w:val="20"/>
        </w:rPr>
        <w:t>special</w:t>
      </w:r>
      <w:r>
        <w:rPr>
          <w:spacing w:val="-8"/>
          <w:sz w:val="20"/>
        </w:rPr>
        <w:t xml:space="preserve"> </w:t>
      </w:r>
      <w:r>
        <w:rPr>
          <w:sz w:val="20"/>
        </w:rPr>
        <w:t>character,</w:t>
      </w:r>
      <w:r>
        <w:rPr>
          <w:spacing w:val="-5"/>
          <w:sz w:val="20"/>
        </w:rPr>
        <w:t xml:space="preserve"> </w:t>
      </w:r>
      <w:r>
        <w:rPr>
          <w:sz w:val="20"/>
        </w:rPr>
        <w:t>for</w:t>
      </w:r>
      <w:r>
        <w:rPr>
          <w:spacing w:val="-5"/>
          <w:sz w:val="20"/>
        </w:rPr>
        <w:t xml:space="preserve"> </w:t>
      </w:r>
      <w:r>
        <w:rPr>
          <w:sz w:val="20"/>
        </w:rPr>
        <w:t>which</w:t>
      </w:r>
      <w:r>
        <w:rPr>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in</w:t>
      </w:r>
      <w:r>
        <w:rPr>
          <w:spacing w:val="-6"/>
          <w:sz w:val="20"/>
        </w:rPr>
        <w:t xml:space="preserve"> </w:t>
      </w:r>
      <w:r>
        <w:rPr>
          <w:sz w:val="20"/>
        </w:rPr>
        <w:t>the</w:t>
      </w:r>
      <w:r>
        <w:rPr>
          <w:spacing w:val="-7"/>
          <w:sz w:val="20"/>
        </w:rPr>
        <w:t xml:space="preserve"> </w:t>
      </w:r>
      <w:r>
        <w:rPr>
          <w:sz w:val="20"/>
        </w:rPr>
        <w:t>opinion</w:t>
      </w:r>
      <w:r>
        <w:rPr>
          <w:spacing w:val="-8"/>
          <w:sz w:val="20"/>
        </w:rPr>
        <w:t xml:space="preserve"> </w:t>
      </w:r>
      <w:r>
        <w:rPr>
          <w:sz w:val="20"/>
        </w:rPr>
        <w:t>of the responsible officer, possible or desirable to obtain competitive</w:t>
      </w:r>
      <w:r>
        <w:rPr>
          <w:spacing w:val="-32"/>
          <w:sz w:val="20"/>
        </w:rPr>
        <w:t xml:space="preserve"> </w:t>
      </w:r>
      <w:r>
        <w:rPr>
          <w:sz w:val="20"/>
        </w:rPr>
        <w:t>quotations;</w:t>
      </w:r>
    </w:p>
    <w:p w14:paraId="3B58B419" w14:textId="77777777" w:rsidR="00D07F41" w:rsidRDefault="00D07F41">
      <w:pPr>
        <w:pStyle w:val="BodyText"/>
        <w:spacing w:before="5"/>
        <w:rPr>
          <w:sz w:val="17"/>
        </w:rPr>
      </w:pPr>
    </w:p>
    <w:p w14:paraId="5501F62D" w14:textId="77777777" w:rsidR="00D07F41" w:rsidRDefault="00B90682">
      <w:pPr>
        <w:pStyle w:val="ListParagraph"/>
        <w:numPr>
          <w:ilvl w:val="0"/>
          <w:numId w:val="29"/>
        </w:numPr>
        <w:tabs>
          <w:tab w:val="left" w:pos="1392"/>
        </w:tabs>
        <w:spacing w:line="276" w:lineRule="auto"/>
        <w:ind w:left="1394" w:right="236" w:hanging="569"/>
        <w:jc w:val="both"/>
        <w:rPr>
          <w:sz w:val="20"/>
        </w:rPr>
      </w:pPr>
      <w:r>
        <w:rPr>
          <w:sz w:val="20"/>
        </w:rPr>
        <w:t>the supply of goods or manufactured articles of any kind which are required quickly and are not obtainable under existing</w:t>
      </w:r>
      <w:r>
        <w:rPr>
          <w:spacing w:val="-6"/>
          <w:sz w:val="20"/>
        </w:rPr>
        <w:t xml:space="preserve"> </w:t>
      </w:r>
      <w:r>
        <w:rPr>
          <w:sz w:val="20"/>
        </w:rPr>
        <w:t>contracts;</w:t>
      </w:r>
    </w:p>
    <w:p w14:paraId="474E070C" w14:textId="77777777" w:rsidR="00D07F41" w:rsidRDefault="00D07F41">
      <w:pPr>
        <w:pStyle w:val="BodyText"/>
        <w:spacing w:before="11"/>
      </w:pPr>
    </w:p>
    <w:p w14:paraId="17712404" w14:textId="77777777" w:rsidR="00D07F41" w:rsidRDefault="00B90682">
      <w:pPr>
        <w:pStyle w:val="ListParagraph"/>
        <w:numPr>
          <w:ilvl w:val="0"/>
          <w:numId w:val="29"/>
        </w:numPr>
        <w:tabs>
          <w:tab w:val="left" w:pos="1394"/>
          <w:tab w:val="left" w:pos="1395"/>
        </w:tabs>
        <w:ind w:left="1394" w:hanging="570"/>
        <w:rPr>
          <w:sz w:val="20"/>
        </w:rPr>
      </w:pPr>
      <w:r>
        <w:rPr>
          <w:sz w:val="20"/>
        </w:rPr>
        <w:t>miscellaneous services, supplies and</w:t>
      </w:r>
      <w:r>
        <w:rPr>
          <w:spacing w:val="-38"/>
          <w:sz w:val="20"/>
        </w:rPr>
        <w:t xml:space="preserve"> </w:t>
      </w:r>
      <w:r>
        <w:rPr>
          <w:sz w:val="20"/>
        </w:rPr>
        <w:t>disposals;</w:t>
      </w:r>
    </w:p>
    <w:p w14:paraId="6A7F59F5" w14:textId="77777777" w:rsidR="00D07F41" w:rsidRDefault="00D07F41">
      <w:pPr>
        <w:pStyle w:val="BodyText"/>
        <w:spacing w:before="3"/>
      </w:pPr>
    </w:p>
    <w:p w14:paraId="32AB0829" w14:textId="77777777" w:rsidR="00D07F41" w:rsidRDefault="00B90682">
      <w:pPr>
        <w:pStyle w:val="ListParagraph"/>
        <w:numPr>
          <w:ilvl w:val="0"/>
          <w:numId w:val="29"/>
        </w:numPr>
        <w:tabs>
          <w:tab w:val="left" w:pos="1392"/>
        </w:tabs>
        <w:spacing w:line="276" w:lineRule="auto"/>
        <w:ind w:left="1394" w:right="233" w:hanging="569"/>
        <w:jc w:val="both"/>
        <w:rPr>
          <w:sz w:val="20"/>
        </w:rPr>
      </w:pPr>
      <w:r>
        <w:rPr>
          <w:sz w:val="20"/>
        </w:rPr>
        <w:t>where the goods or services are for building and engineering maintenance the responsible works manager must certify that the first two conditions of this SFI (i.e.: (i) and (ii) of this SFI) apply.</w:t>
      </w:r>
    </w:p>
    <w:p w14:paraId="6664E5E8" w14:textId="77777777" w:rsidR="00D07F41" w:rsidRDefault="00D07F41">
      <w:pPr>
        <w:pStyle w:val="BodyText"/>
        <w:spacing w:before="5"/>
        <w:rPr>
          <w:sz w:val="17"/>
        </w:rPr>
      </w:pPr>
    </w:p>
    <w:p w14:paraId="47D4ED64" w14:textId="77777777" w:rsidR="00D07F41" w:rsidRDefault="00B90682">
      <w:pPr>
        <w:pStyle w:val="BodyText"/>
        <w:ind w:left="117"/>
      </w:pPr>
      <w:r>
        <w:t>B4.3.4 Quotations to be within Financial Limits</w:t>
      </w:r>
    </w:p>
    <w:p w14:paraId="4EA3F5AF" w14:textId="77777777" w:rsidR="00D07F41" w:rsidRDefault="00D07F41">
      <w:pPr>
        <w:sectPr w:rsidR="00D07F41">
          <w:pgSz w:w="11920" w:h="16850"/>
          <w:pgMar w:top="1340" w:right="1560" w:bottom="920" w:left="1680" w:header="0" w:footer="688" w:gutter="0"/>
          <w:cols w:space="720"/>
        </w:sectPr>
      </w:pPr>
    </w:p>
    <w:p w14:paraId="03152B0C" w14:textId="77777777" w:rsidR="00D07F41" w:rsidRDefault="00B90682">
      <w:pPr>
        <w:pStyle w:val="BodyText"/>
        <w:spacing w:before="79" w:line="276" w:lineRule="auto"/>
        <w:ind w:left="825" w:right="237" w:hanging="12"/>
        <w:jc w:val="both"/>
      </w:pPr>
      <w:r>
        <w:lastRenderedPageBreak/>
        <w:t>No quotation shall be accepted which will commit expenditure in excess of that which has been allocated by the Organisation and which is not in accordance with Standing Financial Instructions except with the authorisation of either the Chief Executive or Director of Finance.</w:t>
      </w:r>
    </w:p>
    <w:p w14:paraId="5E21111F" w14:textId="77777777" w:rsidR="00D07F41" w:rsidRDefault="00D07F41">
      <w:pPr>
        <w:pStyle w:val="BodyText"/>
        <w:spacing w:before="7"/>
        <w:rPr>
          <w:sz w:val="17"/>
        </w:rPr>
      </w:pPr>
    </w:p>
    <w:p w14:paraId="359AC115" w14:textId="77777777" w:rsidR="00D07F41" w:rsidRDefault="00B90682">
      <w:pPr>
        <w:pStyle w:val="Heading3"/>
        <w:tabs>
          <w:tab w:val="left" w:pos="837"/>
        </w:tabs>
      </w:pPr>
      <w:bookmarkStart w:id="31" w:name="B4.4_Authorisation_of_Tenders_and_Compet"/>
      <w:bookmarkStart w:id="32" w:name="_bookmark10"/>
      <w:bookmarkEnd w:id="31"/>
      <w:bookmarkEnd w:id="32"/>
      <w:r>
        <w:rPr>
          <w:spacing w:val="-4"/>
        </w:rPr>
        <w:t>B4.4</w:t>
      </w:r>
      <w:r>
        <w:rPr>
          <w:spacing w:val="-4"/>
        </w:rPr>
        <w:tab/>
      </w:r>
      <w:r>
        <w:t>Authorisation of Tenders and Competitive</w:t>
      </w:r>
      <w:r>
        <w:rPr>
          <w:spacing w:val="-40"/>
        </w:rPr>
        <w:t xml:space="preserve"> </w:t>
      </w:r>
      <w:r>
        <w:rPr>
          <w:spacing w:val="-3"/>
        </w:rPr>
        <w:t>Quotations</w:t>
      </w:r>
    </w:p>
    <w:p w14:paraId="0CEE25EA" w14:textId="77777777" w:rsidR="00D07F41" w:rsidRDefault="00D07F41">
      <w:pPr>
        <w:pStyle w:val="BodyText"/>
        <w:rPr>
          <w:b/>
          <w:sz w:val="24"/>
        </w:rPr>
      </w:pPr>
    </w:p>
    <w:p w14:paraId="273128F9" w14:textId="77777777" w:rsidR="00D07F41" w:rsidRDefault="00B90682">
      <w:pPr>
        <w:pStyle w:val="BodyText"/>
        <w:spacing w:before="189" w:line="276" w:lineRule="auto"/>
        <w:ind w:left="825" w:right="237"/>
        <w:jc w:val="both"/>
      </w:pPr>
      <w:r>
        <w:t>Providing all the conditions and circumstances set out in these Standing Financial Instructions have been fully complied with, formal authorisation and awarding of a contract may be decided by the following staff to the value of the contract as follows:</w:t>
      </w:r>
    </w:p>
    <w:p w14:paraId="23FD9D51" w14:textId="77777777" w:rsidR="00D07F41" w:rsidRDefault="00D07F41">
      <w:pPr>
        <w:pStyle w:val="BodyText"/>
        <w:spacing w:before="7"/>
        <w:rPr>
          <w:sz w:val="17"/>
        </w:rPr>
      </w:pPr>
    </w:p>
    <w:tbl>
      <w:tblPr>
        <w:tblW w:w="0" w:type="auto"/>
        <w:tblInd w:w="640" w:type="dxa"/>
        <w:tblLayout w:type="fixed"/>
        <w:tblCellMar>
          <w:left w:w="0" w:type="dxa"/>
          <w:right w:w="0" w:type="dxa"/>
        </w:tblCellMar>
        <w:tblLook w:val="01E0" w:firstRow="1" w:lastRow="1" w:firstColumn="1" w:lastColumn="1" w:noHBand="0" w:noVBand="0"/>
      </w:tblPr>
      <w:tblGrid>
        <w:gridCol w:w="4095"/>
        <w:gridCol w:w="871"/>
        <w:gridCol w:w="1385"/>
      </w:tblGrid>
      <w:tr w:rsidR="00D07F41" w14:paraId="64C3E36D" w14:textId="77777777" w:rsidTr="6CB39F29">
        <w:trPr>
          <w:trHeight w:val="344"/>
        </w:trPr>
        <w:tc>
          <w:tcPr>
            <w:tcW w:w="4095" w:type="dxa"/>
          </w:tcPr>
          <w:p w14:paraId="5389037E" w14:textId="77777777" w:rsidR="00D07F41" w:rsidRDefault="00B90682">
            <w:pPr>
              <w:pStyle w:val="TableParagraph"/>
              <w:spacing w:line="223" w:lineRule="exact"/>
              <w:ind w:left="200"/>
              <w:rPr>
                <w:sz w:val="20"/>
              </w:rPr>
            </w:pPr>
            <w:r>
              <w:rPr>
                <w:sz w:val="20"/>
              </w:rPr>
              <w:t>Director of Finance</w:t>
            </w:r>
          </w:p>
        </w:tc>
        <w:tc>
          <w:tcPr>
            <w:tcW w:w="871" w:type="dxa"/>
          </w:tcPr>
          <w:p w14:paraId="4A57D529" w14:textId="77777777" w:rsidR="00D07F41" w:rsidRDefault="00B90682">
            <w:pPr>
              <w:pStyle w:val="TableParagraph"/>
              <w:spacing w:line="223" w:lineRule="exact"/>
              <w:ind w:left="77"/>
              <w:rPr>
                <w:sz w:val="20"/>
              </w:rPr>
            </w:pPr>
            <w:r>
              <w:rPr>
                <w:sz w:val="20"/>
              </w:rPr>
              <w:t>up to</w:t>
            </w:r>
          </w:p>
        </w:tc>
        <w:tc>
          <w:tcPr>
            <w:tcW w:w="1385" w:type="dxa"/>
          </w:tcPr>
          <w:p w14:paraId="26995E50" w14:textId="77777777" w:rsidR="00D07F41" w:rsidRDefault="00B90682">
            <w:pPr>
              <w:pStyle w:val="TableParagraph"/>
              <w:spacing w:line="223" w:lineRule="exact"/>
              <w:ind w:right="196"/>
              <w:jc w:val="right"/>
              <w:rPr>
                <w:sz w:val="20"/>
              </w:rPr>
            </w:pPr>
            <w:r>
              <w:rPr>
                <w:w w:val="95"/>
                <w:sz w:val="20"/>
              </w:rPr>
              <w:t>£100,000</w:t>
            </w:r>
          </w:p>
        </w:tc>
      </w:tr>
      <w:tr w:rsidR="00D07F41" w14:paraId="29D8AED5" w14:textId="77777777" w:rsidTr="6CB39F29">
        <w:trPr>
          <w:trHeight w:val="455"/>
        </w:trPr>
        <w:tc>
          <w:tcPr>
            <w:tcW w:w="4095" w:type="dxa"/>
          </w:tcPr>
          <w:p w14:paraId="49F8A78F" w14:textId="47E6C83F" w:rsidR="00D07F41" w:rsidRDefault="00B90682" w:rsidP="6CB39F29">
            <w:pPr>
              <w:pStyle w:val="TableParagraph"/>
              <w:spacing w:before="114"/>
              <w:ind w:left="200"/>
              <w:rPr>
                <w:sz w:val="20"/>
                <w:szCs w:val="20"/>
              </w:rPr>
            </w:pPr>
            <w:r w:rsidRPr="6CB39F29">
              <w:rPr>
                <w:sz w:val="20"/>
                <w:szCs w:val="20"/>
              </w:rPr>
              <w:t xml:space="preserve">Chief Executive/ Sustainability </w:t>
            </w:r>
            <w:r w:rsidR="0F51B66D" w:rsidRPr="6CB39F29">
              <w:rPr>
                <w:sz w:val="20"/>
                <w:szCs w:val="20"/>
              </w:rPr>
              <w:t>Committee</w:t>
            </w:r>
          </w:p>
        </w:tc>
        <w:tc>
          <w:tcPr>
            <w:tcW w:w="871" w:type="dxa"/>
          </w:tcPr>
          <w:p w14:paraId="6341066B" w14:textId="77777777" w:rsidR="00D07F41" w:rsidRDefault="00B90682">
            <w:pPr>
              <w:pStyle w:val="TableParagraph"/>
              <w:spacing w:before="114"/>
              <w:ind w:left="77"/>
              <w:rPr>
                <w:sz w:val="20"/>
              </w:rPr>
            </w:pPr>
            <w:r>
              <w:rPr>
                <w:sz w:val="20"/>
              </w:rPr>
              <w:t>up to</w:t>
            </w:r>
          </w:p>
        </w:tc>
        <w:tc>
          <w:tcPr>
            <w:tcW w:w="1385" w:type="dxa"/>
          </w:tcPr>
          <w:p w14:paraId="50A01F2C" w14:textId="77777777" w:rsidR="00D07F41" w:rsidRDefault="00B90682">
            <w:pPr>
              <w:pStyle w:val="TableParagraph"/>
              <w:spacing w:before="114"/>
              <w:ind w:right="196"/>
              <w:jc w:val="right"/>
              <w:rPr>
                <w:sz w:val="20"/>
              </w:rPr>
            </w:pPr>
            <w:r>
              <w:rPr>
                <w:w w:val="95"/>
                <w:sz w:val="20"/>
              </w:rPr>
              <w:t>£350,000</w:t>
            </w:r>
          </w:p>
        </w:tc>
      </w:tr>
      <w:tr w:rsidR="00D07F41" w14:paraId="34A06650" w14:textId="77777777" w:rsidTr="6CB39F29">
        <w:trPr>
          <w:trHeight w:val="334"/>
        </w:trPr>
        <w:tc>
          <w:tcPr>
            <w:tcW w:w="4095" w:type="dxa"/>
          </w:tcPr>
          <w:p w14:paraId="78B7DEAB" w14:textId="77777777" w:rsidR="00D07F41" w:rsidRDefault="00B90682">
            <w:pPr>
              <w:pStyle w:val="TableParagraph"/>
              <w:spacing w:before="104" w:line="210" w:lineRule="exact"/>
              <w:ind w:left="200"/>
              <w:rPr>
                <w:sz w:val="20"/>
              </w:rPr>
            </w:pPr>
            <w:r>
              <w:rPr>
                <w:sz w:val="20"/>
              </w:rPr>
              <w:t>Board</w:t>
            </w:r>
          </w:p>
        </w:tc>
        <w:tc>
          <w:tcPr>
            <w:tcW w:w="871" w:type="dxa"/>
          </w:tcPr>
          <w:p w14:paraId="40E6364A" w14:textId="77777777" w:rsidR="00D07F41" w:rsidRDefault="00B90682">
            <w:pPr>
              <w:pStyle w:val="TableParagraph"/>
              <w:spacing w:before="104" w:line="210" w:lineRule="exact"/>
              <w:ind w:left="77"/>
              <w:rPr>
                <w:sz w:val="20"/>
              </w:rPr>
            </w:pPr>
            <w:r>
              <w:rPr>
                <w:sz w:val="20"/>
              </w:rPr>
              <w:t>over</w:t>
            </w:r>
          </w:p>
        </w:tc>
        <w:tc>
          <w:tcPr>
            <w:tcW w:w="1385" w:type="dxa"/>
          </w:tcPr>
          <w:p w14:paraId="5ABD8B93" w14:textId="77777777" w:rsidR="00D07F41" w:rsidRDefault="00B90682">
            <w:pPr>
              <w:pStyle w:val="TableParagraph"/>
              <w:spacing w:before="104" w:line="210" w:lineRule="exact"/>
              <w:ind w:right="196"/>
              <w:jc w:val="right"/>
              <w:rPr>
                <w:sz w:val="20"/>
              </w:rPr>
            </w:pPr>
            <w:r>
              <w:rPr>
                <w:w w:val="95"/>
                <w:sz w:val="20"/>
              </w:rPr>
              <w:t>£350,000</w:t>
            </w:r>
          </w:p>
        </w:tc>
      </w:tr>
    </w:tbl>
    <w:p w14:paraId="0881D1B9" w14:textId="77777777" w:rsidR="00D07F41" w:rsidRDefault="00D07F41">
      <w:pPr>
        <w:pStyle w:val="BodyText"/>
        <w:spacing w:before="2"/>
        <w:rPr>
          <w:sz w:val="22"/>
        </w:rPr>
      </w:pPr>
    </w:p>
    <w:p w14:paraId="775764B2" w14:textId="77777777" w:rsidR="00D07F41" w:rsidRDefault="00B90682">
      <w:pPr>
        <w:pStyle w:val="BodyText"/>
        <w:spacing w:line="276" w:lineRule="auto"/>
        <w:ind w:left="825" w:right="242"/>
        <w:jc w:val="both"/>
      </w:pPr>
      <w:r>
        <w:t>These levels of authorisation may be varied or changed and need to be read in conjunction with the Organisation Board’s Scheme of Delegation.</w:t>
      </w:r>
    </w:p>
    <w:p w14:paraId="6EBEED3C" w14:textId="77777777" w:rsidR="00D07F41" w:rsidRDefault="00D07F41">
      <w:pPr>
        <w:pStyle w:val="BodyText"/>
        <w:spacing w:before="2"/>
        <w:rPr>
          <w:sz w:val="17"/>
        </w:rPr>
      </w:pPr>
    </w:p>
    <w:p w14:paraId="2D9FF848" w14:textId="77777777" w:rsidR="00D07F41" w:rsidRDefault="00B90682">
      <w:pPr>
        <w:pStyle w:val="BodyText"/>
        <w:spacing w:line="278" w:lineRule="auto"/>
        <w:ind w:left="825" w:right="238"/>
        <w:jc w:val="both"/>
      </w:pPr>
      <w:r>
        <w:t>Formal authorisation must be put in writing. In the case of authorisation by the Organisation Board this shall be recorded in their minutes.</w:t>
      </w:r>
    </w:p>
    <w:p w14:paraId="6D04A1C5" w14:textId="77777777" w:rsidR="00D07F41" w:rsidRDefault="00B90682">
      <w:pPr>
        <w:pStyle w:val="Heading3"/>
        <w:tabs>
          <w:tab w:val="left" w:pos="837"/>
        </w:tabs>
        <w:spacing w:before="197"/>
        <w:ind w:left="837" w:right="249" w:hanging="723"/>
      </w:pPr>
      <w:bookmarkStart w:id="33" w:name="B4.5_Instances_Where_Formal_Competitive_"/>
      <w:bookmarkStart w:id="34" w:name="_bookmark11"/>
      <w:bookmarkEnd w:id="33"/>
      <w:bookmarkEnd w:id="34"/>
      <w:r>
        <w:rPr>
          <w:spacing w:val="-4"/>
        </w:rPr>
        <w:t>B4.5</w:t>
      </w:r>
      <w:r>
        <w:rPr>
          <w:spacing w:val="-4"/>
        </w:rPr>
        <w:tab/>
      </w:r>
      <w:r>
        <w:t>Instances</w:t>
      </w:r>
      <w:r>
        <w:rPr>
          <w:spacing w:val="-22"/>
        </w:rPr>
        <w:t xml:space="preserve"> </w:t>
      </w:r>
      <w:r>
        <w:t>Where</w:t>
      </w:r>
      <w:r>
        <w:rPr>
          <w:spacing w:val="-19"/>
        </w:rPr>
        <w:t xml:space="preserve"> </w:t>
      </w:r>
      <w:r>
        <w:t>Formal</w:t>
      </w:r>
      <w:r>
        <w:rPr>
          <w:spacing w:val="-18"/>
        </w:rPr>
        <w:t xml:space="preserve"> </w:t>
      </w:r>
      <w:r>
        <w:t>Competitive</w:t>
      </w:r>
      <w:r>
        <w:rPr>
          <w:spacing w:val="-21"/>
        </w:rPr>
        <w:t xml:space="preserve"> </w:t>
      </w:r>
      <w:r>
        <w:t>Tendering</w:t>
      </w:r>
      <w:r>
        <w:rPr>
          <w:spacing w:val="-17"/>
        </w:rPr>
        <w:t xml:space="preserve"> </w:t>
      </w:r>
      <w:r>
        <w:t>or</w:t>
      </w:r>
      <w:r>
        <w:rPr>
          <w:spacing w:val="-18"/>
        </w:rPr>
        <w:t xml:space="preserve"> </w:t>
      </w:r>
      <w:r>
        <w:t>Competitive</w:t>
      </w:r>
      <w:r>
        <w:rPr>
          <w:spacing w:val="-22"/>
        </w:rPr>
        <w:t xml:space="preserve"> </w:t>
      </w:r>
      <w:r>
        <w:t>Quotation is not</w:t>
      </w:r>
      <w:r>
        <w:rPr>
          <w:spacing w:val="1"/>
        </w:rPr>
        <w:t xml:space="preserve"> </w:t>
      </w:r>
      <w:r>
        <w:t>Required</w:t>
      </w:r>
    </w:p>
    <w:p w14:paraId="65BEE492" w14:textId="77777777" w:rsidR="00D07F41" w:rsidRDefault="00D07F41">
      <w:pPr>
        <w:pStyle w:val="BodyText"/>
        <w:rPr>
          <w:b/>
          <w:sz w:val="24"/>
        </w:rPr>
      </w:pPr>
    </w:p>
    <w:p w14:paraId="6753A55B" w14:textId="77777777" w:rsidR="00D07F41" w:rsidRDefault="00B90682">
      <w:pPr>
        <w:pStyle w:val="BodyText"/>
        <w:spacing w:before="185" w:line="280" w:lineRule="auto"/>
        <w:ind w:left="826" w:right="237" w:hanging="13"/>
        <w:jc w:val="both"/>
      </w:pPr>
      <w:r>
        <w:t>Where</w:t>
      </w:r>
      <w:r>
        <w:rPr>
          <w:spacing w:val="-14"/>
        </w:rPr>
        <w:t xml:space="preserve"> </w:t>
      </w:r>
      <w:r>
        <w:t>competitive</w:t>
      </w:r>
      <w:r>
        <w:rPr>
          <w:spacing w:val="-16"/>
        </w:rPr>
        <w:t xml:space="preserve"> </w:t>
      </w:r>
      <w:r>
        <w:t>tendering</w:t>
      </w:r>
      <w:r>
        <w:rPr>
          <w:spacing w:val="-16"/>
        </w:rPr>
        <w:t xml:space="preserve"> </w:t>
      </w:r>
      <w:r>
        <w:t>or</w:t>
      </w:r>
      <w:r>
        <w:rPr>
          <w:spacing w:val="-12"/>
        </w:rPr>
        <w:t xml:space="preserve"> </w:t>
      </w:r>
      <w:r>
        <w:t>a</w:t>
      </w:r>
      <w:r>
        <w:rPr>
          <w:spacing w:val="-14"/>
        </w:rPr>
        <w:t xml:space="preserve"> </w:t>
      </w:r>
      <w:r>
        <w:t>competitive</w:t>
      </w:r>
      <w:r>
        <w:rPr>
          <w:spacing w:val="-14"/>
        </w:rPr>
        <w:t xml:space="preserve"> </w:t>
      </w:r>
      <w:r>
        <w:t>quotation</w:t>
      </w:r>
      <w:r>
        <w:rPr>
          <w:spacing w:val="-13"/>
        </w:rPr>
        <w:t xml:space="preserve"> </w:t>
      </w:r>
      <w:r>
        <w:t>is</w:t>
      </w:r>
      <w:r>
        <w:rPr>
          <w:spacing w:val="-12"/>
        </w:rPr>
        <w:t xml:space="preserve"> </w:t>
      </w:r>
      <w:r>
        <w:t>not</w:t>
      </w:r>
      <w:r>
        <w:rPr>
          <w:spacing w:val="-13"/>
        </w:rPr>
        <w:t xml:space="preserve"> </w:t>
      </w:r>
      <w:r>
        <w:t>required</w:t>
      </w:r>
      <w:r>
        <w:rPr>
          <w:spacing w:val="-14"/>
        </w:rPr>
        <w:t xml:space="preserve"> </w:t>
      </w:r>
      <w:r>
        <w:t>the</w:t>
      </w:r>
      <w:r>
        <w:rPr>
          <w:spacing w:val="-16"/>
        </w:rPr>
        <w:t xml:space="preserve"> </w:t>
      </w:r>
      <w:r>
        <w:t>Organisation should adopt one of the following</w:t>
      </w:r>
      <w:r>
        <w:rPr>
          <w:spacing w:val="-4"/>
        </w:rPr>
        <w:t xml:space="preserve"> </w:t>
      </w:r>
      <w:r>
        <w:t>alternatives:</w:t>
      </w:r>
    </w:p>
    <w:p w14:paraId="0EFB789E" w14:textId="77777777" w:rsidR="00D07F41" w:rsidRDefault="00B90682">
      <w:pPr>
        <w:pStyle w:val="ListParagraph"/>
        <w:numPr>
          <w:ilvl w:val="0"/>
          <w:numId w:val="28"/>
        </w:numPr>
        <w:tabs>
          <w:tab w:val="left" w:pos="1392"/>
        </w:tabs>
        <w:spacing w:before="191" w:line="276" w:lineRule="auto"/>
        <w:ind w:right="234" w:hanging="569"/>
        <w:jc w:val="both"/>
        <w:rPr>
          <w:sz w:val="20"/>
        </w:rPr>
      </w:pPr>
      <w:r>
        <w:rPr>
          <w:sz w:val="20"/>
        </w:rPr>
        <w:t>the Organisation shall use the NHS Supply Chain for procurement of all goods and services unless the Chief Executive or nominated officers deem it inappropriate. The decision to use alternative sources must be</w:t>
      </w:r>
      <w:r>
        <w:rPr>
          <w:spacing w:val="-22"/>
          <w:sz w:val="20"/>
        </w:rPr>
        <w:t xml:space="preserve"> </w:t>
      </w:r>
      <w:r>
        <w:rPr>
          <w:sz w:val="20"/>
        </w:rPr>
        <w:t>documented.</w:t>
      </w:r>
    </w:p>
    <w:p w14:paraId="604EEFBB" w14:textId="77777777" w:rsidR="00D07F41" w:rsidRDefault="00D07F41">
      <w:pPr>
        <w:pStyle w:val="BodyText"/>
        <w:spacing w:before="5"/>
        <w:rPr>
          <w:sz w:val="17"/>
        </w:rPr>
      </w:pPr>
    </w:p>
    <w:p w14:paraId="4F4FCAD3" w14:textId="77777777" w:rsidR="00D07F41" w:rsidRDefault="00B90682">
      <w:pPr>
        <w:pStyle w:val="ListParagraph"/>
        <w:numPr>
          <w:ilvl w:val="0"/>
          <w:numId w:val="28"/>
        </w:numPr>
        <w:tabs>
          <w:tab w:val="left" w:pos="1392"/>
        </w:tabs>
        <w:spacing w:line="276" w:lineRule="auto"/>
        <w:ind w:right="233" w:hanging="569"/>
        <w:jc w:val="both"/>
        <w:rPr>
          <w:sz w:val="20"/>
        </w:rPr>
      </w:pPr>
      <w:r>
        <w:rPr>
          <w:sz w:val="20"/>
        </w:rPr>
        <w:t>If the Organisation does not use the NHS Supply Chain - where tenders or quotations are not required, because expenditure is below £3,000, the Organisation shall procure goods and services in accordance with procurement procedures approved by the Director of</w:t>
      </w:r>
      <w:r>
        <w:rPr>
          <w:spacing w:val="-4"/>
          <w:sz w:val="20"/>
        </w:rPr>
        <w:t xml:space="preserve"> </w:t>
      </w:r>
      <w:r>
        <w:rPr>
          <w:sz w:val="20"/>
        </w:rPr>
        <w:t>Finance.</w:t>
      </w:r>
    </w:p>
    <w:p w14:paraId="4324DE17" w14:textId="77777777" w:rsidR="00D07F41" w:rsidRDefault="00D07F41">
      <w:pPr>
        <w:pStyle w:val="BodyText"/>
        <w:spacing w:before="7"/>
        <w:rPr>
          <w:sz w:val="17"/>
        </w:rPr>
      </w:pPr>
    </w:p>
    <w:p w14:paraId="7868DF3C" w14:textId="77777777" w:rsidR="00D07F41" w:rsidRDefault="00B90682">
      <w:pPr>
        <w:pStyle w:val="Heading3"/>
        <w:tabs>
          <w:tab w:val="left" w:pos="837"/>
        </w:tabs>
      </w:pPr>
      <w:bookmarkStart w:id="35" w:name="B4.6_Compliance_requirements_for_all_con"/>
      <w:bookmarkStart w:id="36" w:name="_bookmark12"/>
      <w:bookmarkEnd w:id="35"/>
      <w:bookmarkEnd w:id="36"/>
      <w:r>
        <w:rPr>
          <w:spacing w:val="-4"/>
        </w:rPr>
        <w:t>B4.6</w:t>
      </w:r>
      <w:r>
        <w:rPr>
          <w:spacing w:val="-4"/>
        </w:rPr>
        <w:tab/>
      </w:r>
      <w:r>
        <w:t>Compliance requirements for all</w:t>
      </w:r>
      <w:r>
        <w:rPr>
          <w:spacing w:val="-28"/>
        </w:rPr>
        <w:t xml:space="preserve"> </w:t>
      </w:r>
      <w:r>
        <w:rPr>
          <w:spacing w:val="-3"/>
        </w:rPr>
        <w:t>contracts</w:t>
      </w:r>
    </w:p>
    <w:p w14:paraId="6A48FA8E" w14:textId="77777777" w:rsidR="00D07F41" w:rsidRDefault="00D07F41">
      <w:pPr>
        <w:pStyle w:val="BodyText"/>
        <w:rPr>
          <w:b/>
          <w:sz w:val="24"/>
        </w:rPr>
      </w:pPr>
    </w:p>
    <w:p w14:paraId="0CC0F9DF" w14:textId="77777777" w:rsidR="00D07F41" w:rsidRDefault="00D07F41">
      <w:pPr>
        <w:pStyle w:val="BodyText"/>
        <w:spacing w:before="1"/>
        <w:rPr>
          <w:b/>
        </w:rPr>
      </w:pPr>
    </w:p>
    <w:p w14:paraId="623EA325" w14:textId="77777777" w:rsidR="00D07F41" w:rsidRDefault="00B90682">
      <w:pPr>
        <w:pStyle w:val="BodyText"/>
        <w:spacing w:line="278" w:lineRule="auto"/>
        <w:ind w:left="825" w:right="238" w:hanging="1"/>
        <w:jc w:val="both"/>
      </w:pPr>
      <w:r>
        <w:t>The</w:t>
      </w:r>
      <w:r>
        <w:rPr>
          <w:spacing w:val="-11"/>
        </w:rPr>
        <w:t xml:space="preserve"> </w:t>
      </w:r>
      <w:r>
        <w:t>Board</w:t>
      </w:r>
      <w:r>
        <w:rPr>
          <w:spacing w:val="-10"/>
        </w:rPr>
        <w:t xml:space="preserve"> </w:t>
      </w:r>
      <w:r>
        <w:t>may</w:t>
      </w:r>
      <w:r>
        <w:rPr>
          <w:spacing w:val="-7"/>
        </w:rPr>
        <w:t xml:space="preserve"> </w:t>
      </w:r>
      <w:r>
        <w:t>only</w:t>
      </w:r>
      <w:r>
        <w:rPr>
          <w:spacing w:val="-9"/>
        </w:rPr>
        <w:t xml:space="preserve"> </w:t>
      </w:r>
      <w:r>
        <w:t>enter</w:t>
      </w:r>
      <w:r>
        <w:rPr>
          <w:spacing w:val="-10"/>
        </w:rPr>
        <w:t xml:space="preserve"> </w:t>
      </w:r>
      <w:r>
        <w:t>into</w:t>
      </w:r>
      <w:r>
        <w:rPr>
          <w:spacing w:val="-10"/>
        </w:rPr>
        <w:t xml:space="preserve"> </w:t>
      </w:r>
      <w:r>
        <w:t>contracts</w:t>
      </w:r>
      <w:r>
        <w:rPr>
          <w:spacing w:val="-9"/>
        </w:rPr>
        <w:t xml:space="preserve"> </w:t>
      </w:r>
      <w:r>
        <w:t>on</w:t>
      </w:r>
      <w:r>
        <w:rPr>
          <w:spacing w:val="-11"/>
        </w:rPr>
        <w:t xml:space="preserve"> </w:t>
      </w:r>
      <w:r>
        <w:t>behalf</w:t>
      </w:r>
      <w:r>
        <w:rPr>
          <w:spacing w:val="-10"/>
        </w:rPr>
        <w:t xml:space="preserve"> </w:t>
      </w:r>
      <w:r>
        <w:t>of</w:t>
      </w:r>
      <w:r>
        <w:rPr>
          <w:spacing w:val="-11"/>
        </w:rPr>
        <w:t xml:space="preserve"> </w:t>
      </w:r>
      <w:r>
        <w:t>the</w:t>
      </w:r>
      <w:r>
        <w:rPr>
          <w:spacing w:val="-13"/>
        </w:rPr>
        <w:t xml:space="preserve"> </w:t>
      </w:r>
      <w:r>
        <w:t>Organisation</w:t>
      </w:r>
      <w:r>
        <w:rPr>
          <w:spacing w:val="-10"/>
        </w:rPr>
        <w:t xml:space="preserve"> </w:t>
      </w:r>
      <w:r>
        <w:t>and</w:t>
      </w:r>
      <w:r>
        <w:rPr>
          <w:spacing w:val="-11"/>
        </w:rPr>
        <w:t xml:space="preserve"> </w:t>
      </w:r>
      <w:r>
        <w:t>shall</w:t>
      </w:r>
      <w:r>
        <w:rPr>
          <w:spacing w:val="-13"/>
        </w:rPr>
        <w:t xml:space="preserve"> </w:t>
      </w:r>
      <w:r>
        <w:t xml:space="preserve">comply </w:t>
      </w:r>
      <w:r>
        <w:rPr>
          <w:spacing w:val="-3"/>
        </w:rPr>
        <w:t>with:</w:t>
      </w:r>
    </w:p>
    <w:p w14:paraId="1805B90E" w14:textId="77777777" w:rsidR="00D07F41" w:rsidRDefault="00B90682">
      <w:pPr>
        <w:pStyle w:val="ListParagraph"/>
        <w:numPr>
          <w:ilvl w:val="0"/>
          <w:numId w:val="27"/>
        </w:numPr>
        <w:tabs>
          <w:tab w:val="left" w:pos="1394"/>
          <w:tab w:val="left" w:pos="1395"/>
        </w:tabs>
        <w:spacing w:before="194"/>
        <w:ind w:hanging="558"/>
        <w:rPr>
          <w:sz w:val="20"/>
        </w:rPr>
      </w:pPr>
      <w:r>
        <w:rPr>
          <w:sz w:val="20"/>
        </w:rPr>
        <w:t>The</w:t>
      </w:r>
      <w:r>
        <w:rPr>
          <w:spacing w:val="-13"/>
          <w:sz w:val="20"/>
        </w:rPr>
        <w:t xml:space="preserve"> </w:t>
      </w:r>
      <w:r>
        <w:rPr>
          <w:sz w:val="20"/>
        </w:rPr>
        <w:t>Organisation’s</w:t>
      </w:r>
      <w:r>
        <w:rPr>
          <w:spacing w:val="-5"/>
          <w:sz w:val="20"/>
        </w:rPr>
        <w:t xml:space="preserve"> </w:t>
      </w:r>
      <w:r>
        <w:rPr>
          <w:sz w:val="20"/>
        </w:rPr>
        <w:t>Articles</w:t>
      </w:r>
      <w:r>
        <w:rPr>
          <w:spacing w:val="-6"/>
          <w:sz w:val="20"/>
        </w:rPr>
        <w:t xml:space="preserve"> </w:t>
      </w:r>
      <w:r>
        <w:rPr>
          <w:sz w:val="20"/>
        </w:rPr>
        <w:t>of</w:t>
      </w:r>
      <w:r>
        <w:rPr>
          <w:spacing w:val="-12"/>
          <w:sz w:val="20"/>
        </w:rPr>
        <w:t xml:space="preserve"> </w:t>
      </w:r>
      <w:r>
        <w:rPr>
          <w:sz w:val="20"/>
        </w:rPr>
        <w:t>Association</w:t>
      </w:r>
      <w:r>
        <w:rPr>
          <w:spacing w:val="-10"/>
          <w:sz w:val="20"/>
        </w:rPr>
        <w:t xml:space="preserve"> </w:t>
      </w:r>
      <w:r>
        <w:rPr>
          <w:sz w:val="20"/>
        </w:rPr>
        <w:t>and</w:t>
      </w:r>
      <w:r>
        <w:rPr>
          <w:spacing w:val="-7"/>
          <w:sz w:val="20"/>
        </w:rPr>
        <w:t xml:space="preserve"> </w:t>
      </w:r>
      <w:r>
        <w:rPr>
          <w:sz w:val="20"/>
        </w:rPr>
        <w:t>Standing</w:t>
      </w:r>
      <w:r>
        <w:rPr>
          <w:spacing w:val="-7"/>
          <w:sz w:val="20"/>
        </w:rPr>
        <w:t xml:space="preserve"> </w:t>
      </w:r>
      <w:r>
        <w:rPr>
          <w:sz w:val="20"/>
        </w:rPr>
        <w:t>Financial</w:t>
      </w:r>
      <w:r>
        <w:rPr>
          <w:spacing w:val="-11"/>
          <w:sz w:val="20"/>
        </w:rPr>
        <w:t xml:space="preserve"> </w:t>
      </w:r>
      <w:r>
        <w:rPr>
          <w:spacing w:val="-3"/>
          <w:sz w:val="20"/>
        </w:rPr>
        <w:t>Instructions;</w:t>
      </w:r>
    </w:p>
    <w:p w14:paraId="2E99162B" w14:textId="77777777" w:rsidR="00D07F41" w:rsidRDefault="00D07F41">
      <w:pPr>
        <w:pStyle w:val="BodyText"/>
        <w:spacing w:before="5"/>
      </w:pPr>
    </w:p>
    <w:p w14:paraId="41F43F6C" w14:textId="77777777" w:rsidR="00D07F41" w:rsidRDefault="00B90682">
      <w:pPr>
        <w:pStyle w:val="ListParagraph"/>
        <w:numPr>
          <w:ilvl w:val="0"/>
          <w:numId w:val="27"/>
        </w:numPr>
        <w:tabs>
          <w:tab w:val="left" w:pos="1394"/>
          <w:tab w:val="left" w:pos="1395"/>
        </w:tabs>
        <w:spacing w:before="1"/>
        <w:ind w:hanging="558"/>
        <w:rPr>
          <w:sz w:val="20"/>
        </w:rPr>
      </w:pPr>
      <w:r>
        <w:rPr>
          <w:sz w:val="20"/>
        </w:rPr>
        <w:t>EU Directives and other statutory</w:t>
      </w:r>
      <w:r>
        <w:rPr>
          <w:spacing w:val="-40"/>
          <w:sz w:val="20"/>
        </w:rPr>
        <w:t xml:space="preserve"> </w:t>
      </w:r>
      <w:r>
        <w:rPr>
          <w:sz w:val="20"/>
        </w:rPr>
        <w:t>provisions;</w:t>
      </w:r>
    </w:p>
    <w:p w14:paraId="5231D6DE" w14:textId="77777777" w:rsidR="00D07F41" w:rsidRDefault="00D07F41">
      <w:pPr>
        <w:pStyle w:val="BodyText"/>
        <w:spacing w:before="3"/>
      </w:pPr>
    </w:p>
    <w:p w14:paraId="5D0CEB2C" w14:textId="77777777" w:rsidR="00D07F41" w:rsidRDefault="00B90682">
      <w:pPr>
        <w:pStyle w:val="ListParagraph"/>
        <w:numPr>
          <w:ilvl w:val="0"/>
          <w:numId w:val="27"/>
        </w:numPr>
        <w:tabs>
          <w:tab w:val="left" w:pos="1392"/>
        </w:tabs>
        <w:spacing w:line="278" w:lineRule="auto"/>
        <w:ind w:right="184"/>
        <w:jc w:val="both"/>
        <w:rPr>
          <w:sz w:val="20"/>
        </w:rPr>
      </w:pPr>
      <w:r>
        <w:rPr>
          <w:sz w:val="20"/>
        </w:rPr>
        <w:t>any relevant directions including the Estate code and guidance on the Procurement and Management of Consultants;</w:t>
      </w:r>
    </w:p>
    <w:p w14:paraId="53A6DFBC" w14:textId="77777777" w:rsidR="00D07F41" w:rsidRDefault="00B90682">
      <w:pPr>
        <w:pStyle w:val="ListParagraph"/>
        <w:numPr>
          <w:ilvl w:val="0"/>
          <w:numId w:val="27"/>
        </w:numPr>
        <w:tabs>
          <w:tab w:val="left" w:pos="1394"/>
          <w:tab w:val="left" w:pos="1395"/>
        </w:tabs>
        <w:spacing w:before="194"/>
        <w:ind w:hanging="558"/>
        <w:rPr>
          <w:sz w:val="20"/>
        </w:rPr>
      </w:pPr>
      <w:r>
        <w:rPr>
          <w:sz w:val="20"/>
        </w:rPr>
        <w:t>such</w:t>
      </w:r>
      <w:r>
        <w:rPr>
          <w:spacing w:val="-10"/>
          <w:sz w:val="20"/>
        </w:rPr>
        <w:t xml:space="preserve"> </w:t>
      </w:r>
      <w:r>
        <w:rPr>
          <w:sz w:val="20"/>
        </w:rPr>
        <w:t>of</w:t>
      </w:r>
      <w:r>
        <w:rPr>
          <w:spacing w:val="-7"/>
          <w:sz w:val="20"/>
        </w:rPr>
        <w:t xml:space="preserve"> </w:t>
      </w:r>
      <w:r>
        <w:rPr>
          <w:sz w:val="20"/>
        </w:rPr>
        <w:t>the</w:t>
      </w:r>
      <w:r>
        <w:rPr>
          <w:spacing w:val="-6"/>
          <w:sz w:val="20"/>
        </w:rPr>
        <w:t xml:space="preserve"> </w:t>
      </w:r>
      <w:r>
        <w:rPr>
          <w:sz w:val="20"/>
        </w:rPr>
        <w:t>NHS</w:t>
      </w:r>
      <w:r>
        <w:rPr>
          <w:spacing w:val="-3"/>
          <w:sz w:val="20"/>
        </w:rPr>
        <w:t xml:space="preserve"> </w:t>
      </w:r>
      <w:r>
        <w:rPr>
          <w:sz w:val="20"/>
        </w:rPr>
        <w:t>Standard</w:t>
      </w:r>
      <w:r>
        <w:rPr>
          <w:spacing w:val="-5"/>
          <w:sz w:val="20"/>
        </w:rPr>
        <w:t xml:space="preserve"> </w:t>
      </w:r>
      <w:r>
        <w:rPr>
          <w:sz w:val="20"/>
        </w:rPr>
        <w:t>Contract</w:t>
      </w:r>
      <w:r>
        <w:rPr>
          <w:spacing w:val="-8"/>
          <w:sz w:val="20"/>
        </w:rPr>
        <w:t xml:space="preserve"> </w:t>
      </w:r>
      <w:r>
        <w:rPr>
          <w:sz w:val="20"/>
        </w:rPr>
        <w:t>Conditions</w:t>
      </w:r>
      <w:r>
        <w:rPr>
          <w:spacing w:val="-5"/>
          <w:sz w:val="20"/>
        </w:rPr>
        <w:t xml:space="preserve"> </w:t>
      </w:r>
      <w:r>
        <w:rPr>
          <w:sz w:val="20"/>
        </w:rPr>
        <w:t>as</w:t>
      </w:r>
      <w:r>
        <w:rPr>
          <w:spacing w:val="-3"/>
          <w:sz w:val="20"/>
        </w:rPr>
        <w:t xml:space="preserve"> </w:t>
      </w:r>
      <w:r>
        <w:rPr>
          <w:sz w:val="20"/>
        </w:rPr>
        <w:t>are</w:t>
      </w:r>
      <w:r>
        <w:rPr>
          <w:spacing w:val="-1"/>
          <w:sz w:val="20"/>
        </w:rPr>
        <w:t xml:space="preserve"> </w:t>
      </w:r>
      <w:r>
        <w:rPr>
          <w:spacing w:val="-3"/>
          <w:sz w:val="20"/>
        </w:rPr>
        <w:t>applicable.</w:t>
      </w:r>
    </w:p>
    <w:p w14:paraId="43E20697" w14:textId="77777777" w:rsidR="00D07F41" w:rsidRDefault="00D07F41">
      <w:pPr>
        <w:pStyle w:val="BodyText"/>
        <w:spacing w:before="10"/>
      </w:pPr>
    </w:p>
    <w:p w14:paraId="512399C8" w14:textId="77777777" w:rsidR="00D07F41" w:rsidRDefault="00B90682">
      <w:pPr>
        <w:pStyle w:val="ListParagraph"/>
        <w:numPr>
          <w:ilvl w:val="0"/>
          <w:numId w:val="27"/>
        </w:numPr>
        <w:tabs>
          <w:tab w:val="left" w:pos="1392"/>
        </w:tabs>
        <w:spacing w:line="273" w:lineRule="auto"/>
        <w:ind w:right="188"/>
        <w:jc w:val="both"/>
        <w:rPr>
          <w:sz w:val="20"/>
        </w:rPr>
      </w:pPr>
      <w:r>
        <w:rPr>
          <w:sz w:val="20"/>
        </w:rPr>
        <w:t>Where</w:t>
      </w:r>
      <w:r>
        <w:rPr>
          <w:spacing w:val="-16"/>
          <w:sz w:val="20"/>
        </w:rPr>
        <w:t xml:space="preserve"> </w:t>
      </w:r>
      <w:r>
        <w:rPr>
          <w:sz w:val="20"/>
        </w:rPr>
        <w:t>appropriate</w:t>
      </w:r>
      <w:r>
        <w:rPr>
          <w:spacing w:val="-19"/>
          <w:sz w:val="20"/>
        </w:rPr>
        <w:t xml:space="preserve"> </w:t>
      </w:r>
      <w:r>
        <w:rPr>
          <w:sz w:val="20"/>
        </w:rPr>
        <w:t>contracts</w:t>
      </w:r>
      <w:r>
        <w:rPr>
          <w:spacing w:val="-17"/>
          <w:sz w:val="20"/>
        </w:rPr>
        <w:t xml:space="preserve"> </w:t>
      </w:r>
      <w:r>
        <w:rPr>
          <w:sz w:val="20"/>
        </w:rPr>
        <w:t>shall</w:t>
      </w:r>
      <w:r>
        <w:rPr>
          <w:spacing w:val="-18"/>
          <w:sz w:val="20"/>
        </w:rPr>
        <w:t xml:space="preserve"> </w:t>
      </w:r>
      <w:r>
        <w:rPr>
          <w:sz w:val="20"/>
        </w:rPr>
        <w:t>be</w:t>
      </w:r>
      <w:r>
        <w:rPr>
          <w:spacing w:val="-16"/>
          <w:sz w:val="20"/>
        </w:rPr>
        <w:t xml:space="preserve"> </w:t>
      </w:r>
      <w:r>
        <w:rPr>
          <w:sz w:val="20"/>
        </w:rPr>
        <w:t>in</w:t>
      </w:r>
      <w:r>
        <w:rPr>
          <w:spacing w:val="-16"/>
          <w:sz w:val="20"/>
        </w:rPr>
        <w:t xml:space="preserve"> </w:t>
      </w:r>
      <w:r>
        <w:rPr>
          <w:sz w:val="20"/>
        </w:rPr>
        <w:t>or</w:t>
      </w:r>
      <w:r>
        <w:rPr>
          <w:spacing w:val="-17"/>
          <w:sz w:val="20"/>
        </w:rPr>
        <w:t xml:space="preserve"> </w:t>
      </w:r>
      <w:r>
        <w:rPr>
          <w:sz w:val="20"/>
        </w:rPr>
        <w:t>embody</w:t>
      </w:r>
      <w:r>
        <w:rPr>
          <w:spacing w:val="-17"/>
          <w:sz w:val="20"/>
        </w:rPr>
        <w:t xml:space="preserve"> </w:t>
      </w:r>
      <w:r>
        <w:rPr>
          <w:sz w:val="20"/>
        </w:rPr>
        <w:t>the</w:t>
      </w:r>
      <w:r>
        <w:rPr>
          <w:spacing w:val="-18"/>
          <w:sz w:val="20"/>
        </w:rPr>
        <w:t xml:space="preserve"> </w:t>
      </w:r>
      <w:r>
        <w:rPr>
          <w:sz w:val="20"/>
        </w:rPr>
        <w:t>same</w:t>
      </w:r>
      <w:r>
        <w:rPr>
          <w:spacing w:val="-16"/>
          <w:sz w:val="20"/>
        </w:rPr>
        <w:t xml:space="preserve"> </w:t>
      </w:r>
      <w:r>
        <w:rPr>
          <w:sz w:val="20"/>
        </w:rPr>
        <w:t>terms</w:t>
      </w:r>
      <w:r>
        <w:rPr>
          <w:spacing w:val="-15"/>
          <w:sz w:val="20"/>
        </w:rPr>
        <w:t xml:space="preserve"> </w:t>
      </w:r>
      <w:r>
        <w:rPr>
          <w:sz w:val="20"/>
        </w:rPr>
        <w:t>and</w:t>
      </w:r>
      <w:r>
        <w:rPr>
          <w:spacing w:val="-16"/>
          <w:sz w:val="20"/>
        </w:rPr>
        <w:t xml:space="preserve"> </w:t>
      </w:r>
      <w:r>
        <w:rPr>
          <w:sz w:val="20"/>
        </w:rPr>
        <w:t>conditions of contract as was the basis on which tenders or quotations</w:t>
      </w:r>
      <w:r>
        <w:rPr>
          <w:spacing w:val="-17"/>
          <w:sz w:val="20"/>
        </w:rPr>
        <w:t xml:space="preserve"> </w:t>
      </w:r>
      <w:r>
        <w:rPr>
          <w:sz w:val="20"/>
        </w:rPr>
        <w:t>were</w:t>
      </w:r>
    </w:p>
    <w:p w14:paraId="5DCF8012" w14:textId="77777777" w:rsidR="00D07F41" w:rsidRDefault="00D07F41">
      <w:pPr>
        <w:spacing w:line="273" w:lineRule="auto"/>
        <w:jc w:val="both"/>
        <w:rPr>
          <w:sz w:val="20"/>
        </w:rPr>
        <w:sectPr w:rsidR="00D07F41">
          <w:pgSz w:w="11920" w:h="16850"/>
          <w:pgMar w:top="1340" w:right="1560" w:bottom="920" w:left="1680" w:header="0" w:footer="688" w:gutter="0"/>
          <w:cols w:space="720"/>
        </w:sectPr>
      </w:pPr>
    </w:p>
    <w:p w14:paraId="7C711A63" w14:textId="77777777" w:rsidR="00D07F41" w:rsidRDefault="00B90682">
      <w:pPr>
        <w:pStyle w:val="BodyText"/>
        <w:spacing w:before="79"/>
        <w:ind w:left="1394"/>
      </w:pPr>
      <w:r>
        <w:lastRenderedPageBreak/>
        <w:t>invited.</w:t>
      </w:r>
    </w:p>
    <w:p w14:paraId="1A0E3EBB" w14:textId="77777777" w:rsidR="00D07F41" w:rsidRDefault="00D07F41">
      <w:pPr>
        <w:pStyle w:val="BodyText"/>
        <w:spacing w:before="6"/>
      </w:pPr>
    </w:p>
    <w:p w14:paraId="2F893BAA" w14:textId="77777777" w:rsidR="00D07F41" w:rsidRDefault="00B90682">
      <w:pPr>
        <w:pStyle w:val="ListParagraph"/>
        <w:numPr>
          <w:ilvl w:val="0"/>
          <w:numId w:val="27"/>
        </w:numPr>
        <w:tabs>
          <w:tab w:val="left" w:pos="1392"/>
        </w:tabs>
        <w:spacing w:line="276" w:lineRule="auto"/>
        <w:ind w:right="182" w:hanging="569"/>
        <w:jc w:val="both"/>
        <w:rPr>
          <w:sz w:val="20"/>
        </w:rPr>
      </w:pPr>
      <w:r>
        <w:rPr>
          <w:sz w:val="20"/>
        </w:rPr>
        <w:t>In all contracts made by the Organisation, the Board shall endeavour to obtain best value for money by use of all systems in place. The Chief Executive shall nominate an officer who shall oversee and manage each contract on behalf of the</w:t>
      </w:r>
      <w:r>
        <w:rPr>
          <w:spacing w:val="-2"/>
          <w:sz w:val="20"/>
        </w:rPr>
        <w:t xml:space="preserve"> </w:t>
      </w:r>
      <w:r>
        <w:rPr>
          <w:sz w:val="20"/>
        </w:rPr>
        <w:t>Organisation.</w:t>
      </w:r>
    </w:p>
    <w:p w14:paraId="3EC2B748" w14:textId="77777777" w:rsidR="00D07F41" w:rsidRDefault="00D07F41">
      <w:pPr>
        <w:pStyle w:val="BodyText"/>
        <w:spacing w:before="4"/>
        <w:rPr>
          <w:sz w:val="17"/>
        </w:rPr>
      </w:pPr>
    </w:p>
    <w:p w14:paraId="4EFE2CC8" w14:textId="77777777" w:rsidR="00D07F41" w:rsidRDefault="00B90682">
      <w:pPr>
        <w:pStyle w:val="Heading3"/>
        <w:tabs>
          <w:tab w:val="left" w:pos="837"/>
        </w:tabs>
        <w:spacing w:before="1"/>
      </w:pPr>
      <w:bookmarkStart w:id="37" w:name="B4.7_Personnel_and_Agency_or_Temporary_S"/>
      <w:bookmarkStart w:id="38" w:name="_bookmark13"/>
      <w:bookmarkEnd w:id="37"/>
      <w:bookmarkEnd w:id="38"/>
      <w:r>
        <w:rPr>
          <w:spacing w:val="-4"/>
        </w:rPr>
        <w:t>B4.7</w:t>
      </w:r>
      <w:r>
        <w:rPr>
          <w:spacing w:val="-4"/>
        </w:rPr>
        <w:tab/>
      </w:r>
      <w:r>
        <w:t>Personnel and Agency or Temporary Staff</w:t>
      </w:r>
      <w:r>
        <w:rPr>
          <w:spacing w:val="-37"/>
        </w:rPr>
        <w:t xml:space="preserve"> </w:t>
      </w:r>
      <w:r>
        <w:rPr>
          <w:spacing w:val="-3"/>
        </w:rPr>
        <w:t>Contracts</w:t>
      </w:r>
    </w:p>
    <w:p w14:paraId="0808D684" w14:textId="77777777" w:rsidR="00D07F41" w:rsidRDefault="00D07F41">
      <w:pPr>
        <w:pStyle w:val="BodyText"/>
        <w:rPr>
          <w:b/>
          <w:sz w:val="24"/>
        </w:rPr>
      </w:pPr>
    </w:p>
    <w:p w14:paraId="561A41F8" w14:textId="77777777" w:rsidR="00D07F41" w:rsidRDefault="00D07F41">
      <w:pPr>
        <w:pStyle w:val="BodyText"/>
        <w:spacing w:before="3"/>
        <w:rPr>
          <w:b/>
        </w:rPr>
      </w:pPr>
    </w:p>
    <w:p w14:paraId="4861B3E4" w14:textId="77777777" w:rsidR="00D07F41" w:rsidRDefault="00B90682">
      <w:pPr>
        <w:pStyle w:val="BodyText"/>
        <w:spacing w:line="276" w:lineRule="auto"/>
        <w:ind w:left="825" w:right="235"/>
        <w:jc w:val="both"/>
      </w:pPr>
      <w:r>
        <w:t>The Chief Executive shall nominate officers with delegated authority to enter into contracts of employment, regarding staff, agency staff or temporary staff service contracts.</w:t>
      </w:r>
    </w:p>
    <w:p w14:paraId="673F01C6" w14:textId="77777777" w:rsidR="00D07F41" w:rsidRDefault="00D07F41">
      <w:pPr>
        <w:pStyle w:val="BodyText"/>
        <w:spacing w:before="3"/>
        <w:rPr>
          <w:sz w:val="17"/>
        </w:rPr>
      </w:pPr>
    </w:p>
    <w:p w14:paraId="773401DC" w14:textId="77777777" w:rsidR="00D07F41" w:rsidRDefault="00B90682">
      <w:pPr>
        <w:pStyle w:val="Heading3"/>
        <w:tabs>
          <w:tab w:val="left" w:pos="837"/>
        </w:tabs>
      </w:pPr>
      <w:bookmarkStart w:id="39" w:name="B4.8_Disposals"/>
      <w:bookmarkStart w:id="40" w:name="_bookmark14"/>
      <w:bookmarkEnd w:id="39"/>
      <w:bookmarkEnd w:id="40"/>
      <w:r>
        <w:rPr>
          <w:spacing w:val="-4"/>
        </w:rPr>
        <w:t>B4.8</w:t>
      </w:r>
      <w:r>
        <w:rPr>
          <w:spacing w:val="-4"/>
        </w:rPr>
        <w:tab/>
      </w:r>
      <w:r>
        <w:rPr>
          <w:spacing w:val="-3"/>
        </w:rPr>
        <w:t>Disposals</w:t>
      </w:r>
    </w:p>
    <w:p w14:paraId="21385B92" w14:textId="77777777" w:rsidR="00D07F41" w:rsidRDefault="00D07F41">
      <w:pPr>
        <w:pStyle w:val="BodyText"/>
        <w:rPr>
          <w:b/>
          <w:sz w:val="24"/>
        </w:rPr>
      </w:pPr>
    </w:p>
    <w:p w14:paraId="0A1DB341" w14:textId="77777777" w:rsidR="00D07F41" w:rsidRDefault="00D07F41">
      <w:pPr>
        <w:pStyle w:val="BodyText"/>
        <w:spacing w:before="1"/>
        <w:rPr>
          <w:b/>
        </w:rPr>
      </w:pPr>
    </w:p>
    <w:p w14:paraId="30727578" w14:textId="77777777" w:rsidR="00D07F41" w:rsidRDefault="00B90682">
      <w:pPr>
        <w:pStyle w:val="BodyText"/>
        <w:spacing w:before="1"/>
        <w:ind w:left="837"/>
        <w:jc w:val="both"/>
      </w:pPr>
      <w:r>
        <w:t>Competitive Tendering or Quotation procedures shall not apply to the disposal of:</w:t>
      </w:r>
    </w:p>
    <w:p w14:paraId="3211408E" w14:textId="77777777" w:rsidR="00D07F41" w:rsidRDefault="00D07F41">
      <w:pPr>
        <w:pStyle w:val="BodyText"/>
        <w:spacing w:before="5"/>
      </w:pPr>
    </w:p>
    <w:p w14:paraId="5AE657C2" w14:textId="77777777" w:rsidR="00D07F41" w:rsidRDefault="00B90682">
      <w:pPr>
        <w:pStyle w:val="ListParagraph"/>
        <w:numPr>
          <w:ilvl w:val="0"/>
          <w:numId w:val="26"/>
        </w:numPr>
        <w:tabs>
          <w:tab w:val="left" w:pos="1553"/>
        </w:tabs>
        <w:spacing w:line="276" w:lineRule="auto"/>
        <w:ind w:right="182" w:hanging="723"/>
        <w:jc w:val="both"/>
        <w:rPr>
          <w:sz w:val="20"/>
        </w:rPr>
      </w:pPr>
      <w:r>
        <w:rPr>
          <w:sz w:val="20"/>
        </w:rPr>
        <w:t>any matter in respect of which a fair price can be obtained only by negotiation or sale by auction as determined (or pre-determined in a reserve) by the Chief Executive or his nominated officer;</w:t>
      </w:r>
    </w:p>
    <w:p w14:paraId="51C194F4" w14:textId="77777777" w:rsidR="00D07F41" w:rsidRDefault="00D07F41">
      <w:pPr>
        <w:pStyle w:val="BodyText"/>
        <w:spacing w:before="5"/>
        <w:rPr>
          <w:sz w:val="17"/>
        </w:rPr>
      </w:pPr>
    </w:p>
    <w:p w14:paraId="0A7C2890" w14:textId="77777777" w:rsidR="00D07F41" w:rsidRDefault="00B90682">
      <w:pPr>
        <w:pStyle w:val="ListParagraph"/>
        <w:numPr>
          <w:ilvl w:val="0"/>
          <w:numId w:val="26"/>
        </w:numPr>
        <w:tabs>
          <w:tab w:val="left" w:pos="1553"/>
        </w:tabs>
        <w:spacing w:line="276" w:lineRule="auto"/>
        <w:ind w:right="188" w:hanging="723"/>
        <w:jc w:val="both"/>
        <w:rPr>
          <w:sz w:val="20"/>
        </w:rPr>
      </w:pPr>
      <w:r>
        <w:rPr>
          <w:sz w:val="20"/>
        </w:rPr>
        <w:t>obsolete or condemned articles and stores, which may be disposed of in accordance with the supplies policy of the</w:t>
      </w:r>
      <w:r>
        <w:rPr>
          <w:spacing w:val="-7"/>
          <w:sz w:val="20"/>
        </w:rPr>
        <w:t xml:space="preserve"> </w:t>
      </w:r>
      <w:r>
        <w:rPr>
          <w:sz w:val="20"/>
        </w:rPr>
        <w:t>Organisation;</w:t>
      </w:r>
    </w:p>
    <w:p w14:paraId="582CE092" w14:textId="77777777" w:rsidR="00D07F41" w:rsidRDefault="00D07F41">
      <w:pPr>
        <w:pStyle w:val="BodyText"/>
        <w:spacing w:before="5"/>
        <w:rPr>
          <w:sz w:val="17"/>
        </w:rPr>
      </w:pPr>
    </w:p>
    <w:p w14:paraId="4CB02D16" w14:textId="77777777" w:rsidR="00D07F41" w:rsidRDefault="00B90682">
      <w:pPr>
        <w:pStyle w:val="ListParagraph"/>
        <w:numPr>
          <w:ilvl w:val="0"/>
          <w:numId w:val="26"/>
        </w:numPr>
        <w:tabs>
          <w:tab w:val="left" w:pos="1553"/>
        </w:tabs>
        <w:spacing w:line="276" w:lineRule="auto"/>
        <w:ind w:right="187" w:hanging="722"/>
        <w:jc w:val="both"/>
        <w:rPr>
          <w:sz w:val="20"/>
        </w:rPr>
      </w:pPr>
      <w:r>
        <w:rPr>
          <w:sz w:val="20"/>
        </w:rPr>
        <w:t>items</w:t>
      </w:r>
      <w:r>
        <w:rPr>
          <w:spacing w:val="-2"/>
          <w:sz w:val="20"/>
        </w:rPr>
        <w:t xml:space="preserve"> </w:t>
      </w:r>
      <w:r>
        <w:rPr>
          <w:sz w:val="20"/>
        </w:rPr>
        <w:t>to</w:t>
      </w:r>
      <w:r>
        <w:rPr>
          <w:spacing w:val="-7"/>
          <w:sz w:val="20"/>
        </w:rPr>
        <w:t xml:space="preserve"> </w:t>
      </w:r>
      <w:r>
        <w:rPr>
          <w:sz w:val="20"/>
        </w:rPr>
        <w:t>be</w:t>
      </w:r>
      <w:r>
        <w:rPr>
          <w:spacing w:val="-6"/>
          <w:sz w:val="20"/>
        </w:rPr>
        <w:t xml:space="preserve"> </w:t>
      </w:r>
      <w:r>
        <w:rPr>
          <w:sz w:val="20"/>
        </w:rPr>
        <w:t>disposed</w:t>
      </w:r>
      <w:r>
        <w:rPr>
          <w:spacing w:val="-7"/>
          <w:sz w:val="20"/>
        </w:rPr>
        <w:t xml:space="preserve"> </w:t>
      </w:r>
      <w:r>
        <w:rPr>
          <w:sz w:val="20"/>
        </w:rPr>
        <w:t>of</w:t>
      </w:r>
      <w:r>
        <w:rPr>
          <w:spacing w:val="-6"/>
          <w:sz w:val="20"/>
        </w:rPr>
        <w:t xml:space="preserve"> </w:t>
      </w:r>
      <w:r>
        <w:rPr>
          <w:sz w:val="20"/>
        </w:rPr>
        <w:t>with</w:t>
      </w:r>
      <w:r>
        <w:rPr>
          <w:spacing w:val="-3"/>
          <w:sz w:val="20"/>
        </w:rPr>
        <w:t xml:space="preserve"> </w:t>
      </w:r>
      <w:r>
        <w:rPr>
          <w:sz w:val="20"/>
        </w:rPr>
        <w:t>an</w:t>
      </w:r>
      <w:r>
        <w:rPr>
          <w:spacing w:val="-7"/>
          <w:sz w:val="20"/>
        </w:rPr>
        <w:t xml:space="preserve"> </w:t>
      </w:r>
      <w:r>
        <w:rPr>
          <w:sz w:val="20"/>
        </w:rPr>
        <w:t>estimated</w:t>
      </w:r>
      <w:r>
        <w:rPr>
          <w:spacing w:val="-6"/>
          <w:sz w:val="20"/>
        </w:rPr>
        <w:t xml:space="preserve"> </w:t>
      </w:r>
      <w:r>
        <w:rPr>
          <w:sz w:val="20"/>
        </w:rPr>
        <w:t>sale</w:t>
      </w:r>
      <w:r>
        <w:rPr>
          <w:spacing w:val="-9"/>
          <w:sz w:val="20"/>
        </w:rPr>
        <w:t xml:space="preserve"> </w:t>
      </w:r>
      <w:r>
        <w:rPr>
          <w:sz w:val="20"/>
        </w:rPr>
        <w:t>value</w:t>
      </w:r>
      <w:r>
        <w:rPr>
          <w:spacing w:val="-6"/>
          <w:sz w:val="20"/>
        </w:rPr>
        <w:t xml:space="preserve"> </w:t>
      </w:r>
      <w:r>
        <w:rPr>
          <w:sz w:val="20"/>
        </w:rPr>
        <w:t>of</w:t>
      </w:r>
      <w:r>
        <w:rPr>
          <w:spacing w:val="-2"/>
          <w:sz w:val="20"/>
        </w:rPr>
        <w:t xml:space="preserve"> </w:t>
      </w:r>
      <w:r>
        <w:rPr>
          <w:sz w:val="20"/>
        </w:rPr>
        <w:t>less</w:t>
      </w:r>
      <w:r>
        <w:rPr>
          <w:spacing w:val="-5"/>
          <w:sz w:val="20"/>
        </w:rPr>
        <w:t xml:space="preserve"> </w:t>
      </w:r>
      <w:r>
        <w:rPr>
          <w:sz w:val="20"/>
        </w:rPr>
        <w:t>than</w:t>
      </w:r>
      <w:r>
        <w:rPr>
          <w:spacing w:val="-6"/>
          <w:sz w:val="20"/>
        </w:rPr>
        <w:t xml:space="preserve"> </w:t>
      </w:r>
      <w:r>
        <w:rPr>
          <w:sz w:val="20"/>
        </w:rPr>
        <w:t>£10,000,</w:t>
      </w:r>
      <w:r>
        <w:rPr>
          <w:spacing w:val="-6"/>
          <w:sz w:val="20"/>
        </w:rPr>
        <w:t xml:space="preserve"> </w:t>
      </w:r>
      <w:r>
        <w:rPr>
          <w:sz w:val="20"/>
        </w:rPr>
        <w:t>(this figure to be reviewed on a periodic</w:t>
      </w:r>
      <w:r>
        <w:rPr>
          <w:spacing w:val="-3"/>
          <w:sz w:val="20"/>
        </w:rPr>
        <w:t xml:space="preserve"> </w:t>
      </w:r>
      <w:r>
        <w:rPr>
          <w:sz w:val="20"/>
        </w:rPr>
        <w:t>basis);</w:t>
      </w:r>
    </w:p>
    <w:p w14:paraId="1DBE7BFD" w14:textId="77777777" w:rsidR="00D07F41" w:rsidRDefault="00D07F41">
      <w:pPr>
        <w:pStyle w:val="BodyText"/>
        <w:spacing w:before="3"/>
        <w:rPr>
          <w:sz w:val="17"/>
        </w:rPr>
      </w:pPr>
    </w:p>
    <w:p w14:paraId="2FA747F7" w14:textId="77777777" w:rsidR="00D07F41" w:rsidRDefault="00B90682">
      <w:pPr>
        <w:pStyle w:val="ListParagraph"/>
        <w:numPr>
          <w:ilvl w:val="0"/>
          <w:numId w:val="26"/>
        </w:numPr>
        <w:tabs>
          <w:tab w:val="left" w:pos="1553"/>
        </w:tabs>
        <w:spacing w:line="278" w:lineRule="auto"/>
        <w:ind w:right="185" w:hanging="723"/>
        <w:jc w:val="both"/>
        <w:rPr>
          <w:sz w:val="20"/>
        </w:rPr>
      </w:pPr>
      <w:r>
        <w:rPr>
          <w:sz w:val="20"/>
        </w:rPr>
        <w:t>items arising from works of construction, demolition or site clearance, which should be dealt with in accordance with the relevant</w:t>
      </w:r>
      <w:r>
        <w:rPr>
          <w:spacing w:val="-9"/>
          <w:sz w:val="20"/>
        </w:rPr>
        <w:t xml:space="preserve"> </w:t>
      </w:r>
      <w:r>
        <w:rPr>
          <w:sz w:val="20"/>
        </w:rPr>
        <w:t>contract;</w:t>
      </w:r>
    </w:p>
    <w:p w14:paraId="3F80AB44" w14:textId="77777777" w:rsidR="00D07F41" w:rsidRDefault="00B90682">
      <w:pPr>
        <w:pStyle w:val="ListParagraph"/>
        <w:numPr>
          <w:ilvl w:val="0"/>
          <w:numId w:val="26"/>
        </w:numPr>
        <w:tabs>
          <w:tab w:val="left" w:pos="1553"/>
        </w:tabs>
        <w:spacing w:before="196" w:line="276" w:lineRule="auto"/>
        <w:ind w:right="184" w:hanging="723"/>
        <w:jc w:val="both"/>
        <w:rPr>
          <w:sz w:val="20"/>
        </w:rPr>
      </w:pPr>
      <w:r>
        <w:rPr>
          <w:sz w:val="20"/>
        </w:rPr>
        <w:t>land or buildings concerning which DH guidance has been issued but subject to compliance with such</w:t>
      </w:r>
      <w:r>
        <w:rPr>
          <w:spacing w:val="-3"/>
          <w:sz w:val="20"/>
        </w:rPr>
        <w:t xml:space="preserve"> </w:t>
      </w:r>
      <w:r>
        <w:rPr>
          <w:sz w:val="20"/>
        </w:rPr>
        <w:t>guidance.</w:t>
      </w:r>
    </w:p>
    <w:p w14:paraId="4637360E" w14:textId="77777777" w:rsidR="00D07F41" w:rsidRDefault="00D07F41">
      <w:pPr>
        <w:pStyle w:val="BodyText"/>
        <w:spacing w:before="5"/>
        <w:rPr>
          <w:sz w:val="17"/>
        </w:rPr>
      </w:pPr>
    </w:p>
    <w:p w14:paraId="4F219592" w14:textId="77777777" w:rsidR="00D07F41" w:rsidRDefault="00B90682">
      <w:pPr>
        <w:pStyle w:val="Heading3"/>
        <w:tabs>
          <w:tab w:val="left" w:pos="837"/>
        </w:tabs>
      </w:pPr>
      <w:bookmarkStart w:id="41" w:name="B4.9_In-house_Services"/>
      <w:bookmarkStart w:id="42" w:name="_bookmark15"/>
      <w:bookmarkEnd w:id="41"/>
      <w:bookmarkEnd w:id="42"/>
      <w:r>
        <w:rPr>
          <w:spacing w:val="-4"/>
        </w:rPr>
        <w:t>B4.9</w:t>
      </w:r>
      <w:r>
        <w:rPr>
          <w:spacing w:val="-4"/>
        </w:rPr>
        <w:tab/>
      </w:r>
      <w:r>
        <w:t>In-house</w:t>
      </w:r>
      <w:r>
        <w:rPr>
          <w:spacing w:val="-7"/>
        </w:rPr>
        <w:t xml:space="preserve"> </w:t>
      </w:r>
      <w:r>
        <w:rPr>
          <w:spacing w:val="-3"/>
        </w:rPr>
        <w:t>Services</w:t>
      </w:r>
    </w:p>
    <w:p w14:paraId="5673DDC0" w14:textId="77777777" w:rsidR="00D07F41" w:rsidRDefault="00D07F41">
      <w:pPr>
        <w:pStyle w:val="BodyText"/>
        <w:rPr>
          <w:b/>
          <w:sz w:val="24"/>
        </w:rPr>
      </w:pPr>
    </w:p>
    <w:p w14:paraId="360EF52E" w14:textId="77777777" w:rsidR="00D07F41" w:rsidRDefault="00B90682">
      <w:pPr>
        <w:pStyle w:val="BodyText"/>
        <w:spacing w:before="189" w:line="276" w:lineRule="auto"/>
        <w:ind w:left="825" w:right="235" w:hanging="711"/>
        <w:jc w:val="both"/>
      </w:pPr>
      <w:r>
        <w:t>B4.9.1 The Chief Executive shall be responsible for ensuring that best value for money can be demonstrated for all services provided on an in-house basis. The Organisation may also determine from time to time that in-house services should be market tested by competitive tendering.</w:t>
      </w:r>
    </w:p>
    <w:p w14:paraId="76E0A4CC" w14:textId="77777777" w:rsidR="00D07F41" w:rsidRDefault="00D07F41">
      <w:pPr>
        <w:pStyle w:val="BodyText"/>
        <w:spacing w:before="4"/>
        <w:rPr>
          <w:sz w:val="17"/>
        </w:rPr>
      </w:pPr>
    </w:p>
    <w:p w14:paraId="231F2411" w14:textId="77777777" w:rsidR="00D07F41" w:rsidRDefault="00B90682">
      <w:pPr>
        <w:pStyle w:val="BodyText"/>
        <w:spacing w:line="276" w:lineRule="auto"/>
        <w:ind w:left="825" w:right="238" w:hanging="711"/>
        <w:jc w:val="both"/>
      </w:pPr>
      <w:r>
        <w:t>B4.9.2 In all cases where the Board determines that in-house services should be subject to competitive tendering the following groups shall be set up:</w:t>
      </w:r>
    </w:p>
    <w:p w14:paraId="7CB760B0" w14:textId="77777777" w:rsidR="00D07F41" w:rsidRDefault="00D07F41">
      <w:pPr>
        <w:pStyle w:val="BodyText"/>
        <w:spacing w:before="2"/>
        <w:rPr>
          <w:sz w:val="17"/>
        </w:rPr>
      </w:pPr>
    </w:p>
    <w:p w14:paraId="220528D7" w14:textId="77777777" w:rsidR="00D07F41" w:rsidRDefault="00B90682">
      <w:pPr>
        <w:pStyle w:val="ListParagraph"/>
        <w:numPr>
          <w:ilvl w:val="0"/>
          <w:numId w:val="25"/>
        </w:numPr>
        <w:tabs>
          <w:tab w:val="left" w:pos="825"/>
          <w:tab w:val="left" w:pos="826"/>
        </w:tabs>
        <w:spacing w:before="1" w:line="278" w:lineRule="auto"/>
        <w:ind w:right="559" w:hanging="709"/>
        <w:jc w:val="left"/>
        <w:rPr>
          <w:sz w:val="20"/>
        </w:rPr>
      </w:pPr>
      <w:r>
        <w:rPr>
          <w:sz w:val="20"/>
        </w:rPr>
        <w:t xml:space="preserve">Specification group, comprising the Chief Executive or nominated officer/s and </w:t>
      </w:r>
      <w:r>
        <w:rPr>
          <w:spacing w:val="-3"/>
          <w:sz w:val="20"/>
        </w:rPr>
        <w:t>specialist.</w:t>
      </w:r>
    </w:p>
    <w:p w14:paraId="3AFC7EF9" w14:textId="77777777" w:rsidR="00D07F41" w:rsidRDefault="00B90682">
      <w:pPr>
        <w:pStyle w:val="ListParagraph"/>
        <w:numPr>
          <w:ilvl w:val="0"/>
          <w:numId w:val="25"/>
        </w:numPr>
        <w:tabs>
          <w:tab w:val="left" w:pos="1532"/>
        </w:tabs>
        <w:spacing w:before="196" w:line="278" w:lineRule="auto"/>
        <w:ind w:left="1535" w:right="189" w:hanging="711"/>
        <w:jc w:val="both"/>
        <w:rPr>
          <w:sz w:val="20"/>
        </w:rPr>
      </w:pPr>
      <w:r>
        <w:rPr>
          <w:sz w:val="20"/>
        </w:rPr>
        <w:t>In-house tender group, comprising a nominee of the Chief Executive and technical</w:t>
      </w:r>
      <w:r>
        <w:rPr>
          <w:spacing w:val="-3"/>
          <w:sz w:val="20"/>
        </w:rPr>
        <w:t xml:space="preserve"> </w:t>
      </w:r>
      <w:r>
        <w:rPr>
          <w:sz w:val="20"/>
        </w:rPr>
        <w:t>support.</w:t>
      </w:r>
    </w:p>
    <w:p w14:paraId="039FD926" w14:textId="77777777" w:rsidR="00D07F41" w:rsidRDefault="00B90682">
      <w:pPr>
        <w:pStyle w:val="ListParagraph"/>
        <w:numPr>
          <w:ilvl w:val="0"/>
          <w:numId w:val="25"/>
        </w:numPr>
        <w:tabs>
          <w:tab w:val="left" w:pos="1534"/>
        </w:tabs>
        <w:spacing w:before="196" w:line="276" w:lineRule="auto"/>
        <w:ind w:left="1535" w:right="180" w:hanging="710"/>
        <w:jc w:val="both"/>
        <w:rPr>
          <w:sz w:val="20"/>
        </w:rPr>
      </w:pPr>
      <w:r>
        <w:rPr>
          <w:sz w:val="20"/>
        </w:rPr>
        <w:t>Evaluation</w:t>
      </w:r>
      <w:r>
        <w:rPr>
          <w:spacing w:val="-3"/>
          <w:sz w:val="20"/>
        </w:rPr>
        <w:t xml:space="preserve"> </w:t>
      </w:r>
      <w:r>
        <w:rPr>
          <w:sz w:val="20"/>
        </w:rPr>
        <w:t>team,</w:t>
      </w:r>
      <w:r>
        <w:rPr>
          <w:spacing w:val="-6"/>
          <w:sz w:val="20"/>
        </w:rPr>
        <w:t xml:space="preserve"> </w:t>
      </w:r>
      <w:r>
        <w:rPr>
          <w:sz w:val="20"/>
        </w:rPr>
        <w:t>comprising</w:t>
      </w:r>
      <w:r>
        <w:rPr>
          <w:spacing w:val="-7"/>
          <w:sz w:val="20"/>
        </w:rPr>
        <w:t xml:space="preserve"> </w:t>
      </w:r>
      <w:r>
        <w:rPr>
          <w:sz w:val="20"/>
        </w:rPr>
        <w:t>normally</w:t>
      </w:r>
      <w:r>
        <w:rPr>
          <w:spacing w:val="-3"/>
          <w:sz w:val="20"/>
        </w:rPr>
        <w:t xml:space="preserve"> </w:t>
      </w:r>
      <w:r>
        <w:rPr>
          <w:sz w:val="20"/>
        </w:rPr>
        <w:t>a</w:t>
      </w:r>
      <w:r>
        <w:rPr>
          <w:spacing w:val="-7"/>
          <w:sz w:val="20"/>
        </w:rPr>
        <w:t xml:space="preserve"> </w:t>
      </w:r>
      <w:r>
        <w:rPr>
          <w:sz w:val="20"/>
        </w:rPr>
        <w:t>specialist</w:t>
      </w:r>
      <w:r>
        <w:rPr>
          <w:spacing w:val="-5"/>
          <w:sz w:val="20"/>
        </w:rPr>
        <w:t xml:space="preserve"> </w:t>
      </w:r>
      <w:r>
        <w:rPr>
          <w:sz w:val="20"/>
        </w:rPr>
        <w:t>officer,</w:t>
      </w:r>
      <w:r>
        <w:rPr>
          <w:spacing w:val="-6"/>
          <w:sz w:val="20"/>
        </w:rPr>
        <w:t xml:space="preserve"> </w:t>
      </w:r>
      <w:r>
        <w:rPr>
          <w:sz w:val="20"/>
        </w:rPr>
        <w:t>a</w:t>
      </w:r>
      <w:r>
        <w:rPr>
          <w:spacing w:val="-7"/>
          <w:sz w:val="20"/>
        </w:rPr>
        <w:t xml:space="preserve"> </w:t>
      </w:r>
      <w:r>
        <w:rPr>
          <w:sz w:val="20"/>
        </w:rPr>
        <w:t>supplies</w:t>
      </w:r>
      <w:r>
        <w:rPr>
          <w:spacing w:val="-3"/>
          <w:sz w:val="20"/>
        </w:rPr>
        <w:t xml:space="preserve"> </w:t>
      </w:r>
      <w:r>
        <w:rPr>
          <w:sz w:val="20"/>
        </w:rPr>
        <w:t>officer</w:t>
      </w:r>
      <w:r>
        <w:rPr>
          <w:spacing w:val="-3"/>
          <w:sz w:val="20"/>
        </w:rPr>
        <w:t xml:space="preserve"> </w:t>
      </w:r>
      <w:r>
        <w:rPr>
          <w:sz w:val="20"/>
        </w:rPr>
        <w:t>and a Director of Finance representative. For services having a likely annual expenditure exceeding £100,000 a non-officer member should be a member of the evaluation</w:t>
      </w:r>
      <w:r>
        <w:rPr>
          <w:spacing w:val="-3"/>
          <w:sz w:val="20"/>
        </w:rPr>
        <w:t xml:space="preserve"> </w:t>
      </w:r>
      <w:r>
        <w:rPr>
          <w:sz w:val="20"/>
        </w:rPr>
        <w:t>team.</w:t>
      </w:r>
    </w:p>
    <w:p w14:paraId="265A2D3F" w14:textId="77777777" w:rsidR="00D07F41" w:rsidRDefault="00D07F41">
      <w:pPr>
        <w:spacing w:line="276" w:lineRule="auto"/>
        <w:jc w:val="both"/>
        <w:rPr>
          <w:sz w:val="20"/>
        </w:rPr>
        <w:sectPr w:rsidR="00D07F41">
          <w:pgSz w:w="11920" w:h="16850"/>
          <w:pgMar w:top="1340" w:right="1560" w:bottom="920" w:left="1680" w:header="0" w:footer="688" w:gutter="0"/>
          <w:cols w:space="720"/>
        </w:sectPr>
      </w:pPr>
    </w:p>
    <w:p w14:paraId="6C868454" w14:textId="77777777" w:rsidR="00D07F41" w:rsidRDefault="00B90682">
      <w:pPr>
        <w:pStyle w:val="BodyText"/>
        <w:spacing w:before="79" w:line="276" w:lineRule="auto"/>
        <w:ind w:left="825" w:right="235" w:hanging="711"/>
        <w:jc w:val="both"/>
      </w:pPr>
      <w:r>
        <w:lastRenderedPageBreak/>
        <w:t>B4.9.3 All groups should work independently of each other and individual officers may be a member of more than one group but no member of the in-house tender group may participate in the evaluation of tenders.</w:t>
      </w:r>
    </w:p>
    <w:p w14:paraId="7F8F7E6D" w14:textId="77777777" w:rsidR="00D07F41" w:rsidRDefault="00D07F41">
      <w:pPr>
        <w:pStyle w:val="BodyText"/>
        <w:spacing w:before="5"/>
        <w:rPr>
          <w:sz w:val="17"/>
        </w:rPr>
      </w:pPr>
    </w:p>
    <w:p w14:paraId="3EF21BCD" w14:textId="77777777" w:rsidR="00D07F41" w:rsidRDefault="00B90682">
      <w:pPr>
        <w:pStyle w:val="BodyText"/>
        <w:ind w:left="117"/>
      </w:pPr>
      <w:r>
        <w:t>B4.9.4 The evaluation team shall make recommendations to the Boar</w:t>
      </w:r>
      <w:bookmarkStart w:id="43" w:name="_bookmark16"/>
      <w:bookmarkEnd w:id="43"/>
      <w:r>
        <w:t>d.</w:t>
      </w:r>
    </w:p>
    <w:p w14:paraId="69215938" w14:textId="77777777" w:rsidR="00D07F41" w:rsidRDefault="00D07F41">
      <w:pPr>
        <w:pStyle w:val="BodyText"/>
        <w:spacing w:before="3"/>
      </w:pPr>
    </w:p>
    <w:p w14:paraId="3F6899B4" w14:textId="77777777" w:rsidR="00D07F41" w:rsidRDefault="00B90682">
      <w:pPr>
        <w:pStyle w:val="Heading2"/>
        <w:tabs>
          <w:tab w:val="left" w:pos="837"/>
        </w:tabs>
        <w:spacing w:before="1"/>
      </w:pPr>
      <w:bookmarkStart w:id="44" w:name="B5_STAFFING_AND_PAYROLL"/>
      <w:bookmarkEnd w:id="44"/>
      <w:r>
        <w:rPr>
          <w:spacing w:val="-3"/>
        </w:rPr>
        <w:t>B5</w:t>
      </w:r>
      <w:r>
        <w:rPr>
          <w:spacing w:val="-3"/>
        </w:rPr>
        <w:tab/>
      </w:r>
      <w:r>
        <w:t>STAFFING AND</w:t>
      </w:r>
      <w:r>
        <w:rPr>
          <w:spacing w:val="-10"/>
        </w:rPr>
        <w:t xml:space="preserve"> </w:t>
      </w:r>
      <w:r>
        <w:t>PAYROLL</w:t>
      </w:r>
    </w:p>
    <w:p w14:paraId="2ADD587F" w14:textId="77777777" w:rsidR="00D07F41" w:rsidRDefault="00D07F41">
      <w:pPr>
        <w:pStyle w:val="BodyText"/>
        <w:rPr>
          <w:rFonts w:ascii="Cambria"/>
          <w:b/>
          <w:sz w:val="28"/>
        </w:rPr>
      </w:pPr>
    </w:p>
    <w:p w14:paraId="0898CC44" w14:textId="77777777" w:rsidR="00D07F41" w:rsidRDefault="00B90682">
      <w:pPr>
        <w:pStyle w:val="Heading3"/>
        <w:tabs>
          <w:tab w:val="left" w:pos="837"/>
        </w:tabs>
        <w:spacing w:before="184"/>
      </w:pPr>
      <w:bookmarkStart w:id="45" w:name="B5.1_Remuneration_and_Terms_of_Service"/>
      <w:bookmarkStart w:id="46" w:name="_bookmark17"/>
      <w:bookmarkEnd w:id="45"/>
      <w:bookmarkEnd w:id="46"/>
      <w:r>
        <w:rPr>
          <w:spacing w:val="-4"/>
        </w:rPr>
        <w:t>B5.1</w:t>
      </w:r>
      <w:r>
        <w:rPr>
          <w:spacing w:val="-4"/>
        </w:rPr>
        <w:tab/>
      </w:r>
      <w:r>
        <w:t>Remuneration and Terms of</w:t>
      </w:r>
      <w:r>
        <w:rPr>
          <w:spacing w:val="-25"/>
        </w:rPr>
        <w:t xml:space="preserve"> </w:t>
      </w:r>
      <w:r>
        <w:rPr>
          <w:spacing w:val="-3"/>
        </w:rPr>
        <w:t>Service</w:t>
      </w:r>
    </w:p>
    <w:p w14:paraId="68E11528" w14:textId="77777777" w:rsidR="00D07F41" w:rsidRDefault="00D07F41">
      <w:pPr>
        <w:pStyle w:val="BodyText"/>
        <w:rPr>
          <w:b/>
          <w:sz w:val="24"/>
        </w:rPr>
      </w:pPr>
    </w:p>
    <w:p w14:paraId="1DF5922D" w14:textId="77777777" w:rsidR="00D07F41" w:rsidRDefault="00B90682">
      <w:pPr>
        <w:pStyle w:val="BodyText"/>
        <w:spacing w:before="189" w:line="276" w:lineRule="auto"/>
        <w:ind w:left="825" w:right="234" w:hanging="711"/>
        <w:jc w:val="both"/>
      </w:pPr>
      <w:r>
        <w:t>B5.1.1 In accordance with Articles of Association the Board shall establish a Remuneration and Nomination Committee, with clearly defined terms of reference, specifying which posts fall within its area of responsibility, its composition, and the arrangements for reporting.</w:t>
      </w:r>
    </w:p>
    <w:p w14:paraId="70F57860" w14:textId="77777777" w:rsidR="00D07F41" w:rsidRDefault="00B90682">
      <w:pPr>
        <w:pStyle w:val="BodyText"/>
        <w:spacing w:before="197"/>
        <w:ind w:left="117"/>
      </w:pPr>
      <w:r>
        <w:t>B5.1.2 The Committee will:</w:t>
      </w:r>
    </w:p>
    <w:p w14:paraId="1417E547" w14:textId="77777777" w:rsidR="00D07F41" w:rsidRDefault="00D07F41">
      <w:pPr>
        <w:pStyle w:val="BodyText"/>
        <w:spacing w:before="4"/>
      </w:pPr>
    </w:p>
    <w:p w14:paraId="73C38592" w14:textId="77777777" w:rsidR="00D07F41" w:rsidRDefault="00B90682">
      <w:pPr>
        <w:pStyle w:val="ListParagraph"/>
        <w:numPr>
          <w:ilvl w:val="0"/>
          <w:numId w:val="24"/>
        </w:numPr>
        <w:tabs>
          <w:tab w:val="left" w:pos="1395"/>
        </w:tabs>
        <w:ind w:right="236"/>
        <w:jc w:val="both"/>
        <w:rPr>
          <w:sz w:val="20"/>
        </w:rPr>
      </w:pPr>
      <w:r>
        <w:rPr>
          <w:sz w:val="20"/>
        </w:rPr>
        <w:t>Determine and agree with the Board the framework or broad policy for the remuneration of the company’s chief executive, the Chair, the executive directors, the company secretary and such other members of the executive management as it is designated to</w:t>
      </w:r>
      <w:r>
        <w:rPr>
          <w:spacing w:val="-1"/>
          <w:sz w:val="20"/>
        </w:rPr>
        <w:t xml:space="preserve"> </w:t>
      </w:r>
      <w:r>
        <w:rPr>
          <w:sz w:val="20"/>
        </w:rPr>
        <w:t>consider.</w:t>
      </w:r>
    </w:p>
    <w:p w14:paraId="2EE81565" w14:textId="77777777" w:rsidR="00D07F41" w:rsidRDefault="00B90682">
      <w:pPr>
        <w:pStyle w:val="ListParagraph"/>
        <w:numPr>
          <w:ilvl w:val="0"/>
          <w:numId w:val="24"/>
        </w:numPr>
        <w:tabs>
          <w:tab w:val="left" w:pos="1395"/>
        </w:tabs>
        <w:spacing w:before="3" w:line="235" w:lineRule="auto"/>
        <w:ind w:right="235"/>
        <w:jc w:val="both"/>
        <w:rPr>
          <w:sz w:val="20"/>
        </w:rPr>
      </w:pPr>
      <w:r>
        <w:rPr>
          <w:sz w:val="20"/>
        </w:rPr>
        <w:t>Ensure that executive management of the company are remunerated in a fair, responsible manner and that contractual terms on termination, and any payments made are fair to the individual and the</w:t>
      </w:r>
      <w:r>
        <w:rPr>
          <w:spacing w:val="-10"/>
          <w:sz w:val="20"/>
        </w:rPr>
        <w:t xml:space="preserve"> </w:t>
      </w:r>
      <w:r>
        <w:rPr>
          <w:sz w:val="20"/>
        </w:rPr>
        <w:t>company.</w:t>
      </w:r>
    </w:p>
    <w:p w14:paraId="18899823" w14:textId="77777777" w:rsidR="00D07F41" w:rsidRDefault="00B90682">
      <w:pPr>
        <w:pStyle w:val="ListParagraph"/>
        <w:numPr>
          <w:ilvl w:val="0"/>
          <w:numId w:val="24"/>
        </w:numPr>
        <w:tabs>
          <w:tab w:val="left" w:pos="1395"/>
        </w:tabs>
        <w:spacing w:before="3"/>
        <w:ind w:right="237"/>
        <w:jc w:val="both"/>
        <w:rPr>
          <w:sz w:val="20"/>
        </w:rPr>
      </w:pPr>
      <w:r>
        <w:rPr>
          <w:sz w:val="20"/>
        </w:rPr>
        <w:t>Oversee any major changes in employee benefit structures throughout the company.</w:t>
      </w:r>
    </w:p>
    <w:p w14:paraId="719E4563" w14:textId="77777777" w:rsidR="00D07F41" w:rsidRDefault="00B90682">
      <w:pPr>
        <w:pStyle w:val="ListParagraph"/>
        <w:numPr>
          <w:ilvl w:val="0"/>
          <w:numId w:val="24"/>
        </w:numPr>
        <w:tabs>
          <w:tab w:val="left" w:pos="1395"/>
        </w:tabs>
        <w:spacing w:before="2" w:line="237" w:lineRule="auto"/>
        <w:ind w:right="233"/>
        <w:jc w:val="both"/>
        <w:rPr>
          <w:sz w:val="20"/>
        </w:rPr>
      </w:pPr>
      <w:r>
        <w:rPr>
          <w:sz w:val="20"/>
        </w:rPr>
        <w:t>Agree</w:t>
      </w:r>
      <w:r>
        <w:rPr>
          <w:spacing w:val="-11"/>
          <w:sz w:val="20"/>
        </w:rPr>
        <w:t xml:space="preserve"> </w:t>
      </w:r>
      <w:r>
        <w:rPr>
          <w:sz w:val="20"/>
        </w:rPr>
        <w:t>the</w:t>
      </w:r>
      <w:r>
        <w:rPr>
          <w:spacing w:val="-11"/>
          <w:sz w:val="20"/>
        </w:rPr>
        <w:t xml:space="preserve"> </w:t>
      </w:r>
      <w:r>
        <w:rPr>
          <w:sz w:val="20"/>
        </w:rPr>
        <w:t>policy</w:t>
      </w:r>
      <w:r>
        <w:rPr>
          <w:spacing w:val="-10"/>
          <w:sz w:val="20"/>
        </w:rPr>
        <w:t xml:space="preserve"> </w:t>
      </w:r>
      <w:r>
        <w:rPr>
          <w:sz w:val="20"/>
        </w:rPr>
        <w:t>for</w:t>
      </w:r>
      <w:r>
        <w:rPr>
          <w:spacing w:val="-10"/>
          <w:sz w:val="20"/>
        </w:rPr>
        <w:t xml:space="preserve"> </w:t>
      </w:r>
      <w:r>
        <w:rPr>
          <w:sz w:val="20"/>
        </w:rPr>
        <w:t>authorising</w:t>
      </w:r>
      <w:r>
        <w:rPr>
          <w:spacing w:val="-10"/>
          <w:sz w:val="20"/>
        </w:rPr>
        <w:t xml:space="preserve"> </w:t>
      </w:r>
      <w:r>
        <w:rPr>
          <w:sz w:val="20"/>
        </w:rPr>
        <w:t>claims</w:t>
      </w:r>
      <w:r>
        <w:rPr>
          <w:spacing w:val="-10"/>
          <w:sz w:val="20"/>
        </w:rPr>
        <w:t xml:space="preserve"> </w:t>
      </w:r>
      <w:r>
        <w:rPr>
          <w:sz w:val="20"/>
        </w:rPr>
        <w:t>for</w:t>
      </w:r>
      <w:r>
        <w:rPr>
          <w:spacing w:val="-10"/>
          <w:sz w:val="20"/>
        </w:rPr>
        <w:t xml:space="preserve"> </w:t>
      </w:r>
      <w:r>
        <w:rPr>
          <w:sz w:val="20"/>
        </w:rPr>
        <w:t>expenses</w:t>
      </w:r>
      <w:r>
        <w:rPr>
          <w:spacing w:val="-10"/>
          <w:sz w:val="20"/>
        </w:rPr>
        <w:t xml:space="preserve"> </w:t>
      </w:r>
      <w:r>
        <w:rPr>
          <w:sz w:val="20"/>
        </w:rPr>
        <w:t>from</w:t>
      </w:r>
      <w:r>
        <w:rPr>
          <w:spacing w:val="-13"/>
          <w:sz w:val="20"/>
        </w:rPr>
        <w:t xml:space="preserve"> </w:t>
      </w:r>
      <w:r>
        <w:rPr>
          <w:sz w:val="20"/>
        </w:rPr>
        <w:t>the</w:t>
      </w:r>
      <w:r>
        <w:rPr>
          <w:spacing w:val="-11"/>
          <w:sz w:val="20"/>
        </w:rPr>
        <w:t xml:space="preserve"> </w:t>
      </w:r>
      <w:r>
        <w:rPr>
          <w:sz w:val="20"/>
        </w:rPr>
        <w:t>chief</w:t>
      </w:r>
      <w:r>
        <w:rPr>
          <w:spacing w:val="-11"/>
          <w:sz w:val="20"/>
        </w:rPr>
        <w:t xml:space="preserve"> </w:t>
      </w:r>
      <w:r>
        <w:rPr>
          <w:sz w:val="20"/>
        </w:rPr>
        <w:t>executive</w:t>
      </w:r>
      <w:r>
        <w:rPr>
          <w:spacing w:val="-11"/>
          <w:sz w:val="20"/>
        </w:rPr>
        <w:t xml:space="preserve"> </w:t>
      </w:r>
      <w:r>
        <w:rPr>
          <w:sz w:val="20"/>
        </w:rPr>
        <w:t xml:space="preserve">and </w:t>
      </w:r>
      <w:r>
        <w:rPr>
          <w:spacing w:val="-3"/>
          <w:sz w:val="20"/>
        </w:rPr>
        <w:t>Chair.</w:t>
      </w:r>
    </w:p>
    <w:p w14:paraId="5FD8DC87" w14:textId="77777777" w:rsidR="00D07F41" w:rsidRDefault="00B90682">
      <w:pPr>
        <w:pStyle w:val="ListParagraph"/>
        <w:numPr>
          <w:ilvl w:val="0"/>
          <w:numId w:val="24"/>
        </w:numPr>
        <w:tabs>
          <w:tab w:val="left" w:pos="1395"/>
        </w:tabs>
        <w:spacing w:before="1" w:line="237" w:lineRule="auto"/>
        <w:ind w:right="237"/>
        <w:jc w:val="both"/>
        <w:rPr>
          <w:sz w:val="20"/>
        </w:rPr>
      </w:pPr>
      <w:r>
        <w:rPr>
          <w:sz w:val="20"/>
        </w:rPr>
        <w:t xml:space="preserve">Ensure that all required disclosure of remuneration, including pensions are </w:t>
      </w:r>
      <w:r>
        <w:rPr>
          <w:spacing w:val="-3"/>
          <w:sz w:val="20"/>
        </w:rPr>
        <w:t>fulfilled.</w:t>
      </w:r>
    </w:p>
    <w:p w14:paraId="1D9100BC" w14:textId="77777777" w:rsidR="00D07F41" w:rsidRDefault="00D07F41">
      <w:pPr>
        <w:pStyle w:val="BodyText"/>
        <w:rPr>
          <w:sz w:val="22"/>
        </w:rPr>
      </w:pPr>
    </w:p>
    <w:p w14:paraId="5ED5F008" w14:textId="77777777" w:rsidR="00D07F41" w:rsidRDefault="00D07F41">
      <w:pPr>
        <w:pStyle w:val="BodyText"/>
        <w:spacing w:before="2"/>
        <w:rPr>
          <w:sz w:val="18"/>
        </w:rPr>
      </w:pPr>
    </w:p>
    <w:p w14:paraId="5066448A" w14:textId="77777777" w:rsidR="00D07F41" w:rsidRDefault="00B90682">
      <w:pPr>
        <w:pStyle w:val="BodyText"/>
        <w:spacing w:line="276" w:lineRule="auto"/>
        <w:ind w:left="825" w:right="232" w:hanging="708"/>
        <w:jc w:val="both"/>
      </w:pPr>
      <w:r>
        <w:t>B5.1.3 The Committee shall report in writing to the Board the basis for its recommendations. The</w:t>
      </w:r>
      <w:r>
        <w:rPr>
          <w:spacing w:val="-4"/>
        </w:rPr>
        <w:t xml:space="preserve"> </w:t>
      </w:r>
      <w:r>
        <w:t>Board</w:t>
      </w:r>
      <w:r>
        <w:rPr>
          <w:spacing w:val="-3"/>
        </w:rPr>
        <w:t xml:space="preserve"> </w:t>
      </w:r>
      <w:r>
        <w:t>shall</w:t>
      </w:r>
      <w:r>
        <w:rPr>
          <w:spacing w:val="-4"/>
        </w:rPr>
        <w:t xml:space="preserve"> </w:t>
      </w:r>
      <w:r>
        <w:t>use</w:t>
      </w:r>
      <w:r>
        <w:rPr>
          <w:spacing w:val="-4"/>
        </w:rPr>
        <w:t xml:space="preserve"> </w:t>
      </w:r>
      <w:r>
        <w:t>the</w:t>
      </w:r>
      <w:r>
        <w:rPr>
          <w:spacing w:val="-3"/>
        </w:rPr>
        <w:t xml:space="preserve"> </w:t>
      </w:r>
      <w:r>
        <w:t>report</w:t>
      </w:r>
      <w:r>
        <w:rPr>
          <w:spacing w:val="-5"/>
        </w:rPr>
        <w:t xml:space="preserve"> </w:t>
      </w:r>
      <w:r>
        <w:t>as</w:t>
      </w:r>
      <w:r>
        <w:rPr>
          <w:spacing w:val="-5"/>
        </w:rPr>
        <w:t xml:space="preserve"> </w:t>
      </w:r>
      <w:r>
        <w:t>the</w:t>
      </w:r>
      <w:r>
        <w:rPr>
          <w:spacing w:val="-1"/>
        </w:rPr>
        <w:t xml:space="preserve"> </w:t>
      </w:r>
      <w:r>
        <w:t>basis</w:t>
      </w:r>
      <w:r>
        <w:rPr>
          <w:spacing w:val="-2"/>
        </w:rPr>
        <w:t xml:space="preserve"> </w:t>
      </w:r>
      <w:r>
        <w:t>for</w:t>
      </w:r>
      <w:r>
        <w:rPr>
          <w:spacing w:val="-5"/>
        </w:rPr>
        <w:t xml:space="preserve"> </w:t>
      </w:r>
      <w:r>
        <w:t>their</w:t>
      </w:r>
      <w:r>
        <w:rPr>
          <w:spacing w:val="-2"/>
        </w:rPr>
        <w:t xml:space="preserve"> </w:t>
      </w:r>
      <w:r>
        <w:t>decisions,</w:t>
      </w:r>
      <w:r>
        <w:rPr>
          <w:spacing w:val="-3"/>
        </w:rPr>
        <w:t xml:space="preserve"> </w:t>
      </w:r>
      <w:r>
        <w:t>but</w:t>
      </w:r>
      <w:r>
        <w:rPr>
          <w:spacing w:val="-6"/>
        </w:rPr>
        <w:t xml:space="preserve"> </w:t>
      </w:r>
      <w:r>
        <w:t>remain</w:t>
      </w:r>
      <w:r>
        <w:rPr>
          <w:spacing w:val="-3"/>
        </w:rPr>
        <w:t xml:space="preserve"> </w:t>
      </w:r>
      <w:r>
        <w:t>accountable for taking decisions on the remuneration and terms of service of officer members. Minutes of the Board's meetings should record such</w:t>
      </w:r>
      <w:r>
        <w:rPr>
          <w:spacing w:val="-5"/>
        </w:rPr>
        <w:t xml:space="preserve"> </w:t>
      </w:r>
      <w:r>
        <w:t>decisions.</w:t>
      </w:r>
    </w:p>
    <w:p w14:paraId="7E602F9B" w14:textId="77777777" w:rsidR="00D07F41" w:rsidRDefault="00D07F41">
      <w:pPr>
        <w:pStyle w:val="BodyText"/>
        <w:spacing w:before="4"/>
        <w:rPr>
          <w:sz w:val="17"/>
        </w:rPr>
      </w:pPr>
    </w:p>
    <w:p w14:paraId="4B0F4678" w14:textId="77777777" w:rsidR="00D07F41" w:rsidRDefault="00B90682">
      <w:pPr>
        <w:pStyle w:val="BodyText"/>
        <w:spacing w:before="1" w:line="276" w:lineRule="auto"/>
        <w:ind w:left="825" w:right="235" w:hanging="708"/>
        <w:jc w:val="both"/>
      </w:pPr>
      <w:r>
        <w:t>B5.1.4 The Board will consider and need to approve proposals presented by the Chief Executive</w:t>
      </w:r>
      <w:r>
        <w:rPr>
          <w:spacing w:val="-12"/>
        </w:rPr>
        <w:t xml:space="preserve"> </w:t>
      </w:r>
      <w:r>
        <w:t>for</w:t>
      </w:r>
      <w:r>
        <w:rPr>
          <w:spacing w:val="-11"/>
        </w:rPr>
        <w:t xml:space="preserve"> </w:t>
      </w:r>
      <w:r>
        <w:t>the</w:t>
      </w:r>
      <w:r>
        <w:rPr>
          <w:spacing w:val="-13"/>
        </w:rPr>
        <w:t xml:space="preserve"> </w:t>
      </w:r>
      <w:r>
        <w:t>setting</w:t>
      </w:r>
      <w:r>
        <w:rPr>
          <w:spacing w:val="-10"/>
        </w:rPr>
        <w:t xml:space="preserve"> </w:t>
      </w:r>
      <w:r>
        <w:t>of</w:t>
      </w:r>
      <w:r>
        <w:rPr>
          <w:spacing w:val="-11"/>
        </w:rPr>
        <w:t xml:space="preserve"> </w:t>
      </w:r>
      <w:r>
        <w:t>remuneration</w:t>
      </w:r>
      <w:r>
        <w:rPr>
          <w:spacing w:val="-11"/>
        </w:rPr>
        <w:t xml:space="preserve"> </w:t>
      </w:r>
      <w:r>
        <w:t>and</w:t>
      </w:r>
      <w:r>
        <w:rPr>
          <w:spacing w:val="-11"/>
        </w:rPr>
        <w:t xml:space="preserve"> </w:t>
      </w:r>
      <w:r>
        <w:t>conditions</w:t>
      </w:r>
      <w:r>
        <w:rPr>
          <w:spacing w:val="-10"/>
        </w:rPr>
        <w:t xml:space="preserve"> </w:t>
      </w:r>
      <w:r>
        <w:t>of</w:t>
      </w:r>
      <w:r>
        <w:rPr>
          <w:spacing w:val="-11"/>
        </w:rPr>
        <w:t xml:space="preserve"> </w:t>
      </w:r>
      <w:r>
        <w:t>service</w:t>
      </w:r>
      <w:r>
        <w:rPr>
          <w:spacing w:val="-11"/>
        </w:rPr>
        <w:t xml:space="preserve"> </w:t>
      </w:r>
      <w:r>
        <w:t>for</w:t>
      </w:r>
      <w:r>
        <w:rPr>
          <w:spacing w:val="-10"/>
        </w:rPr>
        <w:t xml:space="preserve"> </w:t>
      </w:r>
      <w:r>
        <w:t>those</w:t>
      </w:r>
      <w:r>
        <w:rPr>
          <w:spacing w:val="-11"/>
        </w:rPr>
        <w:t xml:space="preserve"> </w:t>
      </w:r>
      <w:r>
        <w:t>employees and officers not covered by the Committee.</w:t>
      </w:r>
    </w:p>
    <w:p w14:paraId="240F387F" w14:textId="77777777" w:rsidR="00D07F41" w:rsidRDefault="00B90682">
      <w:pPr>
        <w:pStyle w:val="BodyText"/>
        <w:spacing w:before="197" w:line="276" w:lineRule="auto"/>
        <w:ind w:left="828" w:right="235" w:hanging="711"/>
        <w:jc w:val="both"/>
      </w:pPr>
      <w:r>
        <w:t>B5.1.5 The Organisation will pay allowances to the Chair and non-officer members of the Boar</w:t>
      </w:r>
      <w:bookmarkStart w:id="47" w:name="_bookmark18"/>
      <w:bookmarkEnd w:id="47"/>
      <w:r>
        <w:t>d.</w:t>
      </w:r>
    </w:p>
    <w:p w14:paraId="76F71DE0" w14:textId="77777777" w:rsidR="00D07F41" w:rsidRDefault="00D07F41">
      <w:pPr>
        <w:pStyle w:val="BodyText"/>
        <w:spacing w:before="3"/>
        <w:rPr>
          <w:sz w:val="17"/>
        </w:rPr>
      </w:pPr>
    </w:p>
    <w:p w14:paraId="01420DFE" w14:textId="77777777" w:rsidR="00D07F41" w:rsidRDefault="00B90682">
      <w:pPr>
        <w:pStyle w:val="Heading3"/>
        <w:tabs>
          <w:tab w:val="left" w:pos="825"/>
        </w:tabs>
        <w:rPr>
          <w:rFonts w:ascii="Calibri"/>
        </w:rPr>
      </w:pPr>
      <w:bookmarkStart w:id="48" w:name="B5.2_Funded_Establishment"/>
      <w:bookmarkEnd w:id="48"/>
      <w:r>
        <w:rPr>
          <w:rFonts w:ascii="Calibri"/>
          <w:spacing w:val="-3"/>
        </w:rPr>
        <w:t>B5.2</w:t>
      </w:r>
      <w:r>
        <w:rPr>
          <w:rFonts w:ascii="Calibri"/>
          <w:spacing w:val="-3"/>
        </w:rPr>
        <w:tab/>
      </w:r>
      <w:r>
        <w:rPr>
          <w:rFonts w:ascii="Calibri"/>
        </w:rPr>
        <w:t>Funded</w:t>
      </w:r>
      <w:r>
        <w:rPr>
          <w:rFonts w:ascii="Calibri"/>
          <w:spacing w:val="-8"/>
        </w:rPr>
        <w:t xml:space="preserve"> </w:t>
      </w:r>
      <w:r>
        <w:rPr>
          <w:rFonts w:ascii="Calibri"/>
          <w:spacing w:val="-3"/>
        </w:rPr>
        <w:t>Establishment</w:t>
      </w:r>
    </w:p>
    <w:p w14:paraId="5E1F873D" w14:textId="77777777" w:rsidR="00D07F41" w:rsidRDefault="00D07F41">
      <w:pPr>
        <w:pStyle w:val="BodyText"/>
        <w:rPr>
          <w:rFonts w:ascii="Calibri"/>
          <w:b/>
        </w:rPr>
      </w:pPr>
    </w:p>
    <w:p w14:paraId="7A941150" w14:textId="77777777" w:rsidR="00D07F41" w:rsidRDefault="00B90682">
      <w:pPr>
        <w:pStyle w:val="BodyText"/>
        <w:tabs>
          <w:tab w:val="left" w:pos="969"/>
        </w:tabs>
        <w:spacing w:before="1"/>
        <w:ind w:left="968" w:right="514" w:hanging="852"/>
        <w:rPr>
          <w:rFonts w:ascii="Calibri"/>
        </w:rPr>
      </w:pPr>
      <w:r>
        <w:rPr>
          <w:rFonts w:ascii="Calibri"/>
        </w:rPr>
        <w:t>B5.2.1</w:t>
      </w:r>
      <w:r>
        <w:rPr>
          <w:rFonts w:ascii="Calibri"/>
        </w:rPr>
        <w:tab/>
      </w:r>
      <w:r>
        <w:rPr>
          <w:rFonts w:ascii="Calibri"/>
        </w:rPr>
        <w:tab/>
        <w:t xml:space="preserve">The manpower plans incorporated within the annual budget will form the funded </w:t>
      </w:r>
      <w:r>
        <w:rPr>
          <w:rFonts w:ascii="Calibri"/>
          <w:spacing w:val="-3"/>
        </w:rPr>
        <w:t>establishment.</w:t>
      </w:r>
    </w:p>
    <w:p w14:paraId="1D6933C8" w14:textId="77777777" w:rsidR="00D07F41" w:rsidRDefault="00D07F41">
      <w:pPr>
        <w:pStyle w:val="BodyText"/>
        <w:spacing w:before="9"/>
        <w:rPr>
          <w:rFonts w:ascii="Calibri"/>
          <w:sz w:val="19"/>
        </w:rPr>
      </w:pPr>
    </w:p>
    <w:p w14:paraId="67F45419" w14:textId="77777777" w:rsidR="00D07F41" w:rsidRDefault="00B90682">
      <w:pPr>
        <w:pStyle w:val="BodyText"/>
        <w:spacing w:before="1" w:line="276" w:lineRule="auto"/>
        <w:ind w:left="824" w:right="241" w:hanging="711"/>
        <w:jc w:val="both"/>
      </w:pPr>
      <w:r>
        <w:t>B5.2.2 The funded establishment of any department may not be varied without the approval of the Chief Executive.</w:t>
      </w:r>
    </w:p>
    <w:p w14:paraId="234B381F" w14:textId="77777777" w:rsidR="00D07F41" w:rsidRDefault="00D07F41">
      <w:pPr>
        <w:pStyle w:val="BodyText"/>
        <w:spacing w:before="3"/>
        <w:rPr>
          <w:sz w:val="17"/>
        </w:rPr>
      </w:pPr>
    </w:p>
    <w:p w14:paraId="17B4CC77" w14:textId="77777777" w:rsidR="00D07F41" w:rsidRDefault="00B90682">
      <w:pPr>
        <w:pStyle w:val="Heading3"/>
        <w:tabs>
          <w:tab w:val="left" w:pos="837"/>
        </w:tabs>
      </w:pPr>
      <w:bookmarkStart w:id="49" w:name="B5.3_Staff_Appointments"/>
      <w:bookmarkStart w:id="50" w:name="_bookmark19"/>
      <w:bookmarkEnd w:id="49"/>
      <w:bookmarkEnd w:id="50"/>
      <w:r>
        <w:rPr>
          <w:spacing w:val="-4"/>
        </w:rPr>
        <w:t>B5.3</w:t>
      </w:r>
      <w:r>
        <w:rPr>
          <w:spacing w:val="-4"/>
        </w:rPr>
        <w:tab/>
      </w:r>
      <w:r>
        <w:t>Staff</w:t>
      </w:r>
      <w:r>
        <w:rPr>
          <w:spacing w:val="-8"/>
        </w:rPr>
        <w:t xml:space="preserve"> </w:t>
      </w:r>
      <w:r>
        <w:rPr>
          <w:spacing w:val="-3"/>
        </w:rPr>
        <w:t>Appointments</w:t>
      </w:r>
    </w:p>
    <w:p w14:paraId="0E14A47C" w14:textId="77777777" w:rsidR="00D07F41" w:rsidRDefault="00D07F41">
      <w:pPr>
        <w:sectPr w:rsidR="00D07F41">
          <w:pgSz w:w="11920" w:h="16850"/>
          <w:pgMar w:top="1340" w:right="1560" w:bottom="920" w:left="1680" w:header="0" w:footer="688" w:gutter="0"/>
          <w:cols w:space="720"/>
        </w:sectPr>
      </w:pPr>
    </w:p>
    <w:p w14:paraId="48F6E5D0" w14:textId="77777777" w:rsidR="00D07F41" w:rsidRDefault="00B90682">
      <w:pPr>
        <w:pStyle w:val="BodyText"/>
        <w:spacing w:before="79" w:line="276" w:lineRule="auto"/>
        <w:ind w:left="825" w:right="238" w:hanging="709"/>
        <w:jc w:val="both"/>
      </w:pPr>
      <w:r>
        <w:lastRenderedPageBreak/>
        <w:t>B5.3.1 No officer or Member of the Organisation Board or employee may engage, re-engage, either on a permanent or temporary nature without going through the official approval process.</w:t>
      </w:r>
    </w:p>
    <w:p w14:paraId="42DB4251" w14:textId="77777777" w:rsidR="00D07F41" w:rsidRDefault="00D07F41">
      <w:pPr>
        <w:pStyle w:val="BodyText"/>
        <w:spacing w:before="5"/>
        <w:rPr>
          <w:sz w:val="17"/>
        </w:rPr>
      </w:pPr>
    </w:p>
    <w:p w14:paraId="708BEA86" w14:textId="77777777" w:rsidR="00D07F41" w:rsidRDefault="00B90682">
      <w:pPr>
        <w:pStyle w:val="BodyText"/>
        <w:spacing w:line="276" w:lineRule="auto"/>
        <w:ind w:left="825" w:right="242" w:hanging="711"/>
        <w:jc w:val="both"/>
      </w:pPr>
      <w:r>
        <w:t>B5.3.2 The Board will approve procedures presented by the Chief Executive for the determination of commencing pay rates, condition of service, etc., for employees.</w:t>
      </w:r>
    </w:p>
    <w:p w14:paraId="42B1135C" w14:textId="77777777" w:rsidR="00D07F41" w:rsidRDefault="00D07F41">
      <w:pPr>
        <w:pStyle w:val="BodyText"/>
        <w:spacing w:before="5"/>
        <w:rPr>
          <w:sz w:val="17"/>
        </w:rPr>
      </w:pPr>
    </w:p>
    <w:p w14:paraId="1E4093DB" w14:textId="77777777" w:rsidR="00D07F41" w:rsidRDefault="00B90682">
      <w:pPr>
        <w:pStyle w:val="Heading3"/>
        <w:tabs>
          <w:tab w:val="left" w:pos="837"/>
        </w:tabs>
        <w:spacing w:before="1"/>
      </w:pPr>
      <w:bookmarkStart w:id="51" w:name="B5.4_Processing_Payroll"/>
      <w:bookmarkStart w:id="52" w:name="_bookmark20"/>
      <w:bookmarkEnd w:id="51"/>
      <w:bookmarkEnd w:id="52"/>
      <w:r>
        <w:rPr>
          <w:spacing w:val="-4"/>
        </w:rPr>
        <w:t>B5.4</w:t>
      </w:r>
      <w:r>
        <w:rPr>
          <w:spacing w:val="-4"/>
        </w:rPr>
        <w:tab/>
      </w:r>
      <w:r>
        <w:t>Processing</w:t>
      </w:r>
      <w:r>
        <w:rPr>
          <w:spacing w:val="-7"/>
        </w:rPr>
        <w:t xml:space="preserve"> </w:t>
      </w:r>
      <w:r>
        <w:rPr>
          <w:spacing w:val="-3"/>
        </w:rPr>
        <w:t>Payroll</w:t>
      </w:r>
    </w:p>
    <w:p w14:paraId="2E74ED76" w14:textId="77777777" w:rsidR="00D07F41" w:rsidRDefault="00D07F41">
      <w:pPr>
        <w:pStyle w:val="BodyText"/>
        <w:rPr>
          <w:b/>
          <w:sz w:val="24"/>
        </w:rPr>
      </w:pPr>
    </w:p>
    <w:p w14:paraId="56C6847C" w14:textId="77777777" w:rsidR="00D07F41" w:rsidRDefault="00B90682">
      <w:pPr>
        <w:pStyle w:val="BodyText"/>
        <w:spacing w:before="188"/>
        <w:ind w:left="117"/>
      </w:pPr>
      <w:r>
        <w:t>B5.4.1 The Director of People and Professionalism is responsible for:</w:t>
      </w:r>
    </w:p>
    <w:p w14:paraId="18D560DE" w14:textId="77777777" w:rsidR="00D07F41" w:rsidRDefault="00D07F41">
      <w:pPr>
        <w:pStyle w:val="BodyText"/>
        <w:spacing w:before="5"/>
      </w:pPr>
    </w:p>
    <w:p w14:paraId="4CF1D3A1" w14:textId="77777777" w:rsidR="00D07F41" w:rsidRDefault="00B90682">
      <w:pPr>
        <w:pStyle w:val="ListParagraph"/>
        <w:numPr>
          <w:ilvl w:val="0"/>
          <w:numId w:val="23"/>
        </w:numPr>
        <w:tabs>
          <w:tab w:val="left" w:pos="1535"/>
          <w:tab w:val="left" w:pos="1536"/>
        </w:tabs>
        <w:spacing w:line="273" w:lineRule="auto"/>
        <w:ind w:right="400"/>
        <w:rPr>
          <w:sz w:val="20"/>
        </w:rPr>
      </w:pPr>
      <w:r>
        <w:rPr>
          <w:sz w:val="20"/>
        </w:rPr>
        <w:t>specifying timetables for submission of properly authorised time records and other</w:t>
      </w:r>
      <w:r>
        <w:rPr>
          <w:spacing w:val="-1"/>
          <w:sz w:val="20"/>
        </w:rPr>
        <w:t xml:space="preserve"> </w:t>
      </w:r>
      <w:r>
        <w:rPr>
          <w:sz w:val="20"/>
        </w:rPr>
        <w:t>notifications;</w:t>
      </w:r>
    </w:p>
    <w:p w14:paraId="74509D0E" w14:textId="77777777" w:rsidR="00D07F41" w:rsidRDefault="00D07F41">
      <w:pPr>
        <w:pStyle w:val="BodyText"/>
        <w:spacing w:before="8"/>
        <w:rPr>
          <w:sz w:val="17"/>
        </w:rPr>
      </w:pPr>
    </w:p>
    <w:p w14:paraId="53A60C8F" w14:textId="77777777" w:rsidR="00D07F41" w:rsidRDefault="00B90682">
      <w:pPr>
        <w:pStyle w:val="ListParagraph"/>
        <w:numPr>
          <w:ilvl w:val="0"/>
          <w:numId w:val="23"/>
        </w:numPr>
        <w:tabs>
          <w:tab w:val="left" w:pos="1535"/>
          <w:tab w:val="left" w:pos="1536"/>
        </w:tabs>
        <w:rPr>
          <w:sz w:val="20"/>
        </w:rPr>
      </w:pPr>
      <w:r>
        <w:rPr>
          <w:sz w:val="20"/>
        </w:rPr>
        <w:t>the final determination of pay and</w:t>
      </w:r>
      <w:r>
        <w:rPr>
          <w:spacing w:val="-35"/>
          <w:sz w:val="20"/>
        </w:rPr>
        <w:t xml:space="preserve"> </w:t>
      </w:r>
      <w:r>
        <w:rPr>
          <w:sz w:val="20"/>
        </w:rPr>
        <w:t>allowances;</w:t>
      </w:r>
    </w:p>
    <w:p w14:paraId="243CA823" w14:textId="77777777" w:rsidR="00D07F41" w:rsidRDefault="00D07F41">
      <w:pPr>
        <w:pStyle w:val="BodyText"/>
        <w:spacing w:before="3"/>
      </w:pPr>
    </w:p>
    <w:p w14:paraId="460B068E" w14:textId="77777777" w:rsidR="00D07F41" w:rsidRDefault="00B90682">
      <w:pPr>
        <w:pStyle w:val="ListParagraph"/>
        <w:numPr>
          <w:ilvl w:val="0"/>
          <w:numId w:val="23"/>
        </w:numPr>
        <w:tabs>
          <w:tab w:val="left" w:pos="1535"/>
          <w:tab w:val="left" w:pos="1536"/>
        </w:tabs>
        <w:rPr>
          <w:sz w:val="20"/>
        </w:rPr>
      </w:pPr>
      <w:r>
        <w:rPr>
          <w:sz w:val="20"/>
        </w:rPr>
        <w:t>making payment on agreed</w:t>
      </w:r>
      <w:r>
        <w:rPr>
          <w:spacing w:val="-23"/>
          <w:sz w:val="20"/>
        </w:rPr>
        <w:t xml:space="preserve"> </w:t>
      </w:r>
      <w:r>
        <w:rPr>
          <w:sz w:val="20"/>
        </w:rPr>
        <w:t>dates;</w:t>
      </w:r>
    </w:p>
    <w:p w14:paraId="30074623" w14:textId="77777777" w:rsidR="00D07F41" w:rsidRDefault="00D07F41">
      <w:pPr>
        <w:pStyle w:val="BodyText"/>
        <w:spacing w:before="5"/>
      </w:pPr>
    </w:p>
    <w:p w14:paraId="221A6A4F" w14:textId="77777777" w:rsidR="00D07F41" w:rsidRDefault="00B90682">
      <w:pPr>
        <w:pStyle w:val="ListParagraph"/>
        <w:numPr>
          <w:ilvl w:val="0"/>
          <w:numId w:val="23"/>
        </w:numPr>
        <w:tabs>
          <w:tab w:val="left" w:pos="1535"/>
          <w:tab w:val="left" w:pos="1536"/>
        </w:tabs>
        <w:spacing w:before="1"/>
        <w:rPr>
          <w:sz w:val="20"/>
        </w:rPr>
      </w:pPr>
      <w:r>
        <w:rPr>
          <w:sz w:val="20"/>
        </w:rPr>
        <w:t>agreeing method of</w:t>
      </w:r>
      <w:r>
        <w:rPr>
          <w:spacing w:val="-21"/>
          <w:sz w:val="20"/>
        </w:rPr>
        <w:t xml:space="preserve"> </w:t>
      </w:r>
      <w:r>
        <w:rPr>
          <w:sz w:val="20"/>
        </w:rPr>
        <w:t>payment.</w:t>
      </w:r>
    </w:p>
    <w:p w14:paraId="6A6D1803" w14:textId="77777777" w:rsidR="00D07F41" w:rsidRDefault="00D07F41">
      <w:pPr>
        <w:pStyle w:val="BodyText"/>
      </w:pPr>
    </w:p>
    <w:p w14:paraId="763F1795" w14:textId="77777777" w:rsidR="00D07F41" w:rsidRDefault="00B90682">
      <w:pPr>
        <w:pStyle w:val="BodyText"/>
        <w:spacing w:before="1"/>
        <w:ind w:left="117"/>
      </w:pPr>
      <w:r>
        <w:t>B5.4.2 The Director of Finance will issue instructions regarding:</w:t>
      </w:r>
    </w:p>
    <w:p w14:paraId="6D78AFEE" w14:textId="77777777" w:rsidR="00D07F41" w:rsidRDefault="00D07F41">
      <w:pPr>
        <w:pStyle w:val="BodyText"/>
        <w:spacing w:before="7"/>
      </w:pPr>
    </w:p>
    <w:p w14:paraId="4A022097" w14:textId="77777777" w:rsidR="00D07F41" w:rsidRDefault="00B90682">
      <w:pPr>
        <w:pStyle w:val="ListParagraph"/>
        <w:numPr>
          <w:ilvl w:val="0"/>
          <w:numId w:val="22"/>
        </w:numPr>
        <w:tabs>
          <w:tab w:val="left" w:pos="1557"/>
          <w:tab w:val="left" w:pos="1558"/>
        </w:tabs>
        <w:spacing w:before="1"/>
        <w:ind w:hanging="733"/>
        <w:rPr>
          <w:sz w:val="20"/>
        </w:rPr>
      </w:pPr>
      <w:r>
        <w:rPr>
          <w:sz w:val="20"/>
        </w:rPr>
        <w:t>verification and documentation of</w:t>
      </w:r>
      <w:r>
        <w:rPr>
          <w:spacing w:val="-37"/>
          <w:sz w:val="20"/>
        </w:rPr>
        <w:t xml:space="preserve"> </w:t>
      </w:r>
      <w:r>
        <w:rPr>
          <w:sz w:val="20"/>
        </w:rPr>
        <w:t>data;</w:t>
      </w:r>
    </w:p>
    <w:p w14:paraId="4EA926AF" w14:textId="77777777" w:rsidR="00D07F41" w:rsidRDefault="00D07F41">
      <w:pPr>
        <w:pStyle w:val="BodyText"/>
        <w:spacing w:before="9"/>
        <w:rPr>
          <w:sz w:val="19"/>
        </w:rPr>
      </w:pPr>
    </w:p>
    <w:p w14:paraId="4A3DDBA5" w14:textId="77777777" w:rsidR="00D07F41" w:rsidRDefault="00B90682">
      <w:pPr>
        <w:pStyle w:val="ListParagraph"/>
        <w:numPr>
          <w:ilvl w:val="0"/>
          <w:numId w:val="22"/>
        </w:numPr>
        <w:tabs>
          <w:tab w:val="left" w:pos="1557"/>
          <w:tab w:val="left" w:pos="1558"/>
        </w:tabs>
        <w:ind w:right="490"/>
        <w:rPr>
          <w:sz w:val="20"/>
        </w:rPr>
      </w:pPr>
      <w:r>
        <w:rPr>
          <w:sz w:val="20"/>
        </w:rPr>
        <w:t>the timetable for receipt and preparation of payroll data and the payment of employees and</w:t>
      </w:r>
      <w:r>
        <w:rPr>
          <w:spacing w:val="3"/>
          <w:sz w:val="20"/>
        </w:rPr>
        <w:t xml:space="preserve"> </w:t>
      </w:r>
      <w:r>
        <w:rPr>
          <w:sz w:val="20"/>
        </w:rPr>
        <w:t>allowances;</w:t>
      </w:r>
    </w:p>
    <w:p w14:paraId="42201B23" w14:textId="77777777" w:rsidR="00D07F41" w:rsidRDefault="00D07F41">
      <w:pPr>
        <w:pStyle w:val="BodyText"/>
        <w:spacing w:before="4"/>
      </w:pPr>
    </w:p>
    <w:p w14:paraId="64BDF184" w14:textId="77777777" w:rsidR="00D07F41" w:rsidRDefault="00B90682">
      <w:pPr>
        <w:pStyle w:val="ListParagraph"/>
        <w:numPr>
          <w:ilvl w:val="0"/>
          <w:numId w:val="22"/>
        </w:numPr>
        <w:tabs>
          <w:tab w:val="left" w:pos="1557"/>
          <w:tab w:val="left" w:pos="1558"/>
        </w:tabs>
        <w:spacing w:line="273" w:lineRule="auto"/>
        <w:ind w:right="321"/>
        <w:rPr>
          <w:sz w:val="20"/>
        </w:rPr>
      </w:pPr>
      <w:r>
        <w:rPr>
          <w:sz w:val="20"/>
        </w:rPr>
        <w:t>maintenance of subsidiary records for superannuation, income tax, social security and other authorised deductions from</w:t>
      </w:r>
      <w:r>
        <w:rPr>
          <w:spacing w:val="-4"/>
          <w:sz w:val="20"/>
        </w:rPr>
        <w:t xml:space="preserve"> </w:t>
      </w:r>
      <w:r>
        <w:rPr>
          <w:sz w:val="20"/>
        </w:rPr>
        <w:t>pay;</w:t>
      </w:r>
    </w:p>
    <w:p w14:paraId="65E7530E" w14:textId="77777777" w:rsidR="00D07F41" w:rsidRDefault="00D07F41">
      <w:pPr>
        <w:pStyle w:val="BodyText"/>
        <w:spacing w:before="7"/>
        <w:rPr>
          <w:sz w:val="17"/>
        </w:rPr>
      </w:pPr>
    </w:p>
    <w:p w14:paraId="766A34D2" w14:textId="77777777" w:rsidR="00D07F41" w:rsidRDefault="00B90682">
      <w:pPr>
        <w:pStyle w:val="ListParagraph"/>
        <w:numPr>
          <w:ilvl w:val="0"/>
          <w:numId w:val="22"/>
        </w:numPr>
        <w:tabs>
          <w:tab w:val="left" w:pos="1557"/>
          <w:tab w:val="left" w:pos="1558"/>
        </w:tabs>
        <w:spacing w:before="1"/>
        <w:ind w:hanging="733"/>
        <w:rPr>
          <w:sz w:val="20"/>
        </w:rPr>
      </w:pPr>
      <w:r>
        <w:rPr>
          <w:sz w:val="20"/>
        </w:rPr>
        <w:t>security and confidentiality of</w:t>
      </w:r>
      <w:r>
        <w:rPr>
          <w:spacing w:val="-42"/>
          <w:sz w:val="20"/>
        </w:rPr>
        <w:t xml:space="preserve"> </w:t>
      </w:r>
      <w:r>
        <w:rPr>
          <w:sz w:val="20"/>
        </w:rPr>
        <w:t xml:space="preserve">payroll </w:t>
      </w:r>
      <w:r>
        <w:rPr>
          <w:spacing w:val="-3"/>
          <w:sz w:val="20"/>
        </w:rPr>
        <w:t>information;</w:t>
      </w:r>
    </w:p>
    <w:p w14:paraId="63795C57" w14:textId="77777777" w:rsidR="00D07F41" w:rsidRDefault="00D07F41">
      <w:pPr>
        <w:pStyle w:val="BodyText"/>
        <w:spacing w:before="3"/>
      </w:pPr>
    </w:p>
    <w:p w14:paraId="41D85FC7" w14:textId="77777777" w:rsidR="00D07F41" w:rsidRDefault="00B90682">
      <w:pPr>
        <w:pStyle w:val="ListParagraph"/>
        <w:numPr>
          <w:ilvl w:val="0"/>
          <w:numId w:val="22"/>
        </w:numPr>
        <w:tabs>
          <w:tab w:val="left" w:pos="1557"/>
          <w:tab w:val="left" w:pos="1558"/>
        </w:tabs>
        <w:ind w:hanging="733"/>
        <w:rPr>
          <w:sz w:val="20"/>
        </w:rPr>
      </w:pPr>
      <w:r>
        <w:rPr>
          <w:sz w:val="20"/>
        </w:rPr>
        <w:t>checks</w:t>
      </w:r>
      <w:r>
        <w:rPr>
          <w:spacing w:val="-9"/>
          <w:sz w:val="20"/>
        </w:rPr>
        <w:t xml:space="preserve"> </w:t>
      </w:r>
      <w:r>
        <w:rPr>
          <w:sz w:val="20"/>
        </w:rPr>
        <w:t>to</w:t>
      </w:r>
      <w:r>
        <w:rPr>
          <w:spacing w:val="-7"/>
          <w:sz w:val="20"/>
        </w:rPr>
        <w:t xml:space="preserve"> </w:t>
      </w:r>
      <w:r>
        <w:rPr>
          <w:sz w:val="20"/>
        </w:rPr>
        <w:t>be</w:t>
      </w:r>
      <w:r>
        <w:rPr>
          <w:spacing w:val="-7"/>
          <w:sz w:val="20"/>
        </w:rPr>
        <w:t xml:space="preserve"> </w:t>
      </w:r>
      <w:r>
        <w:rPr>
          <w:sz w:val="20"/>
        </w:rPr>
        <w:t>applied</w:t>
      </w:r>
      <w:r>
        <w:rPr>
          <w:spacing w:val="-8"/>
          <w:sz w:val="20"/>
        </w:rPr>
        <w:t xml:space="preserve"> </w:t>
      </w:r>
      <w:r>
        <w:rPr>
          <w:sz w:val="20"/>
        </w:rPr>
        <w:t>to</w:t>
      </w:r>
      <w:r>
        <w:rPr>
          <w:spacing w:val="-5"/>
          <w:sz w:val="20"/>
        </w:rPr>
        <w:t xml:space="preserve"> </w:t>
      </w:r>
      <w:r>
        <w:rPr>
          <w:sz w:val="20"/>
        </w:rPr>
        <w:t>completed</w:t>
      </w:r>
      <w:r>
        <w:rPr>
          <w:spacing w:val="-4"/>
          <w:sz w:val="20"/>
        </w:rPr>
        <w:t xml:space="preserve"> </w:t>
      </w:r>
      <w:r>
        <w:rPr>
          <w:sz w:val="20"/>
        </w:rPr>
        <w:t>payroll</w:t>
      </w:r>
      <w:r>
        <w:rPr>
          <w:spacing w:val="-8"/>
          <w:sz w:val="20"/>
        </w:rPr>
        <w:t xml:space="preserve"> </w:t>
      </w:r>
      <w:r>
        <w:rPr>
          <w:sz w:val="20"/>
        </w:rPr>
        <w:t>before</w:t>
      </w:r>
      <w:r>
        <w:rPr>
          <w:spacing w:val="-8"/>
          <w:sz w:val="20"/>
        </w:rPr>
        <w:t xml:space="preserve"> </w:t>
      </w:r>
      <w:r>
        <w:rPr>
          <w:sz w:val="20"/>
        </w:rPr>
        <w:t>and</w:t>
      </w:r>
      <w:r>
        <w:rPr>
          <w:spacing w:val="-7"/>
          <w:sz w:val="20"/>
        </w:rPr>
        <w:t xml:space="preserve"> </w:t>
      </w:r>
      <w:r>
        <w:rPr>
          <w:sz w:val="20"/>
        </w:rPr>
        <w:t>after</w:t>
      </w:r>
      <w:r>
        <w:rPr>
          <w:spacing w:val="-6"/>
          <w:sz w:val="20"/>
        </w:rPr>
        <w:t xml:space="preserve"> </w:t>
      </w:r>
      <w:r>
        <w:rPr>
          <w:sz w:val="20"/>
        </w:rPr>
        <w:t>payment;</w:t>
      </w:r>
    </w:p>
    <w:p w14:paraId="24DF3DE5" w14:textId="77777777" w:rsidR="00D07F41" w:rsidRDefault="00D07F41">
      <w:pPr>
        <w:pStyle w:val="BodyText"/>
        <w:spacing w:before="5"/>
      </w:pPr>
    </w:p>
    <w:p w14:paraId="2356438C" w14:textId="77777777" w:rsidR="00D07F41" w:rsidRDefault="00B90682">
      <w:pPr>
        <w:pStyle w:val="ListParagraph"/>
        <w:numPr>
          <w:ilvl w:val="0"/>
          <w:numId w:val="22"/>
        </w:numPr>
        <w:tabs>
          <w:tab w:val="left" w:pos="1557"/>
          <w:tab w:val="left" w:pos="1558"/>
        </w:tabs>
        <w:spacing w:line="276" w:lineRule="auto"/>
        <w:ind w:right="477"/>
        <w:rPr>
          <w:sz w:val="20"/>
        </w:rPr>
      </w:pPr>
      <w:r>
        <w:rPr>
          <w:sz w:val="20"/>
        </w:rPr>
        <w:t xml:space="preserve">authority to release payroll data under the provisions of the Data Protection </w:t>
      </w:r>
      <w:r>
        <w:rPr>
          <w:spacing w:val="-4"/>
          <w:sz w:val="20"/>
        </w:rPr>
        <w:t>Act;</w:t>
      </w:r>
    </w:p>
    <w:p w14:paraId="3F6A2508" w14:textId="77777777" w:rsidR="00D07F41" w:rsidRDefault="00D07F41">
      <w:pPr>
        <w:pStyle w:val="BodyText"/>
        <w:spacing w:before="3"/>
        <w:rPr>
          <w:sz w:val="17"/>
        </w:rPr>
      </w:pPr>
    </w:p>
    <w:p w14:paraId="661B6F35" w14:textId="77777777" w:rsidR="00D07F41" w:rsidRDefault="00B90682">
      <w:pPr>
        <w:pStyle w:val="ListParagraph"/>
        <w:numPr>
          <w:ilvl w:val="0"/>
          <w:numId w:val="22"/>
        </w:numPr>
        <w:tabs>
          <w:tab w:val="left" w:pos="1557"/>
          <w:tab w:val="left" w:pos="1558"/>
        </w:tabs>
        <w:ind w:hanging="733"/>
        <w:rPr>
          <w:sz w:val="20"/>
        </w:rPr>
      </w:pPr>
      <w:r>
        <w:rPr>
          <w:sz w:val="20"/>
        </w:rPr>
        <w:t>methods</w:t>
      </w:r>
      <w:r>
        <w:rPr>
          <w:spacing w:val="-11"/>
          <w:sz w:val="20"/>
        </w:rPr>
        <w:t xml:space="preserve"> </w:t>
      </w:r>
      <w:r>
        <w:rPr>
          <w:sz w:val="20"/>
        </w:rPr>
        <w:t>of</w:t>
      </w:r>
      <w:r>
        <w:rPr>
          <w:spacing w:val="-9"/>
          <w:sz w:val="20"/>
        </w:rPr>
        <w:t xml:space="preserve"> </w:t>
      </w:r>
      <w:r>
        <w:rPr>
          <w:sz w:val="20"/>
        </w:rPr>
        <w:t>payment</w:t>
      </w:r>
      <w:r>
        <w:rPr>
          <w:spacing w:val="-9"/>
          <w:sz w:val="20"/>
        </w:rPr>
        <w:t xml:space="preserve"> </w:t>
      </w:r>
      <w:r>
        <w:rPr>
          <w:sz w:val="20"/>
        </w:rPr>
        <w:t>available</w:t>
      </w:r>
      <w:r>
        <w:rPr>
          <w:spacing w:val="-9"/>
          <w:sz w:val="20"/>
        </w:rPr>
        <w:t xml:space="preserve"> </w:t>
      </w:r>
      <w:r>
        <w:rPr>
          <w:sz w:val="20"/>
        </w:rPr>
        <w:t>to</w:t>
      </w:r>
      <w:r>
        <w:rPr>
          <w:spacing w:val="-11"/>
          <w:sz w:val="20"/>
        </w:rPr>
        <w:t xml:space="preserve"> </w:t>
      </w:r>
      <w:r>
        <w:rPr>
          <w:sz w:val="20"/>
        </w:rPr>
        <w:t>various</w:t>
      </w:r>
      <w:r>
        <w:rPr>
          <w:spacing w:val="-7"/>
          <w:sz w:val="20"/>
        </w:rPr>
        <w:t xml:space="preserve"> </w:t>
      </w:r>
      <w:r>
        <w:rPr>
          <w:sz w:val="20"/>
        </w:rPr>
        <w:t>categories</w:t>
      </w:r>
      <w:r>
        <w:rPr>
          <w:spacing w:val="-8"/>
          <w:sz w:val="20"/>
        </w:rPr>
        <w:t xml:space="preserve"> </w:t>
      </w:r>
      <w:r>
        <w:rPr>
          <w:sz w:val="20"/>
        </w:rPr>
        <w:t>of</w:t>
      </w:r>
      <w:r>
        <w:rPr>
          <w:spacing w:val="-9"/>
          <w:sz w:val="20"/>
        </w:rPr>
        <w:t xml:space="preserve"> </w:t>
      </w:r>
      <w:r>
        <w:rPr>
          <w:sz w:val="20"/>
        </w:rPr>
        <w:t>employee</w:t>
      </w:r>
      <w:r>
        <w:rPr>
          <w:spacing w:val="-9"/>
          <w:sz w:val="20"/>
        </w:rPr>
        <w:t xml:space="preserve"> </w:t>
      </w:r>
      <w:r>
        <w:rPr>
          <w:sz w:val="20"/>
        </w:rPr>
        <w:t>and</w:t>
      </w:r>
      <w:r>
        <w:rPr>
          <w:spacing w:val="-9"/>
          <w:sz w:val="20"/>
        </w:rPr>
        <w:t xml:space="preserve"> </w:t>
      </w:r>
      <w:r>
        <w:rPr>
          <w:sz w:val="20"/>
        </w:rPr>
        <w:t>officers;</w:t>
      </w:r>
    </w:p>
    <w:p w14:paraId="45863326" w14:textId="77777777" w:rsidR="00D07F41" w:rsidRDefault="00D07F41">
      <w:pPr>
        <w:pStyle w:val="BodyText"/>
        <w:spacing w:before="8"/>
      </w:pPr>
    </w:p>
    <w:p w14:paraId="48650C0D" w14:textId="77777777" w:rsidR="00D07F41" w:rsidRDefault="00B90682">
      <w:pPr>
        <w:pStyle w:val="ListParagraph"/>
        <w:numPr>
          <w:ilvl w:val="0"/>
          <w:numId w:val="22"/>
        </w:numPr>
        <w:tabs>
          <w:tab w:val="left" w:pos="1557"/>
          <w:tab w:val="left" w:pos="1558"/>
        </w:tabs>
        <w:spacing w:line="273" w:lineRule="auto"/>
        <w:ind w:right="535"/>
        <w:rPr>
          <w:sz w:val="20"/>
        </w:rPr>
      </w:pPr>
      <w:r>
        <w:rPr>
          <w:sz w:val="20"/>
        </w:rPr>
        <w:t xml:space="preserve">procedures for payment by cheque, bank credit, or cash to employees and </w:t>
      </w:r>
      <w:r>
        <w:rPr>
          <w:spacing w:val="-3"/>
          <w:sz w:val="20"/>
        </w:rPr>
        <w:t>officers;</w:t>
      </w:r>
    </w:p>
    <w:p w14:paraId="678C20FE" w14:textId="77777777" w:rsidR="00D07F41" w:rsidRDefault="00D07F41">
      <w:pPr>
        <w:pStyle w:val="BodyText"/>
        <w:spacing w:before="5"/>
        <w:rPr>
          <w:sz w:val="17"/>
        </w:rPr>
      </w:pPr>
    </w:p>
    <w:p w14:paraId="05DA9B0D" w14:textId="77777777" w:rsidR="00D07F41" w:rsidRDefault="00B90682">
      <w:pPr>
        <w:pStyle w:val="BodyText"/>
        <w:tabs>
          <w:tab w:val="left" w:pos="1557"/>
        </w:tabs>
        <w:ind w:left="825"/>
      </w:pPr>
      <w:r>
        <w:t>(I)</w:t>
      </w:r>
      <w:r>
        <w:tab/>
        <w:t>procedures</w:t>
      </w:r>
      <w:r>
        <w:rPr>
          <w:spacing w:val="-8"/>
        </w:rPr>
        <w:t xml:space="preserve"> </w:t>
      </w:r>
      <w:r>
        <w:t>for</w:t>
      </w:r>
      <w:r>
        <w:rPr>
          <w:spacing w:val="-8"/>
        </w:rPr>
        <w:t xml:space="preserve"> </w:t>
      </w:r>
      <w:r>
        <w:t>the</w:t>
      </w:r>
      <w:r>
        <w:rPr>
          <w:spacing w:val="-7"/>
        </w:rPr>
        <w:t xml:space="preserve"> </w:t>
      </w:r>
      <w:r>
        <w:t>recall</w:t>
      </w:r>
      <w:r>
        <w:rPr>
          <w:spacing w:val="-9"/>
        </w:rPr>
        <w:t xml:space="preserve"> </w:t>
      </w:r>
      <w:r>
        <w:t>of</w:t>
      </w:r>
      <w:r>
        <w:rPr>
          <w:spacing w:val="-4"/>
        </w:rPr>
        <w:t xml:space="preserve"> </w:t>
      </w:r>
      <w:r>
        <w:t>cheques</w:t>
      </w:r>
      <w:r>
        <w:rPr>
          <w:spacing w:val="-3"/>
        </w:rPr>
        <w:t xml:space="preserve"> </w:t>
      </w:r>
      <w:r>
        <w:t>and</w:t>
      </w:r>
      <w:r>
        <w:rPr>
          <w:spacing w:val="-7"/>
        </w:rPr>
        <w:t xml:space="preserve"> </w:t>
      </w:r>
      <w:r>
        <w:t>bank</w:t>
      </w:r>
      <w:r>
        <w:rPr>
          <w:spacing w:val="-4"/>
        </w:rPr>
        <w:t xml:space="preserve"> </w:t>
      </w:r>
      <w:r>
        <w:t>credits;</w:t>
      </w:r>
    </w:p>
    <w:p w14:paraId="2E7AEEFB" w14:textId="77777777" w:rsidR="00D07F41" w:rsidRDefault="00D07F41">
      <w:pPr>
        <w:pStyle w:val="BodyText"/>
        <w:spacing w:before="6"/>
      </w:pPr>
    </w:p>
    <w:p w14:paraId="3D2EE1EF" w14:textId="77777777" w:rsidR="00D07F41" w:rsidRDefault="00B90682">
      <w:pPr>
        <w:pStyle w:val="ListParagraph"/>
        <w:numPr>
          <w:ilvl w:val="0"/>
          <w:numId w:val="21"/>
        </w:numPr>
        <w:tabs>
          <w:tab w:val="left" w:pos="1557"/>
          <w:tab w:val="left" w:pos="1558"/>
        </w:tabs>
        <w:ind w:hanging="733"/>
        <w:rPr>
          <w:sz w:val="20"/>
        </w:rPr>
      </w:pPr>
      <w:r>
        <w:rPr>
          <w:sz w:val="20"/>
        </w:rPr>
        <w:t>pay advances and their</w:t>
      </w:r>
      <w:r>
        <w:rPr>
          <w:spacing w:val="-29"/>
          <w:sz w:val="20"/>
        </w:rPr>
        <w:t xml:space="preserve"> </w:t>
      </w:r>
      <w:r>
        <w:rPr>
          <w:sz w:val="20"/>
        </w:rPr>
        <w:t>recovery;</w:t>
      </w:r>
    </w:p>
    <w:p w14:paraId="4A9E63FE" w14:textId="77777777" w:rsidR="00D07F41" w:rsidRDefault="00D07F41">
      <w:pPr>
        <w:pStyle w:val="BodyText"/>
        <w:spacing w:before="3"/>
      </w:pPr>
    </w:p>
    <w:p w14:paraId="396EDCC4" w14:textId="77777777" w:rsidR="00D07F41" w:rsidRDefault="00B90682">
      <w:pPr>
        <w:pStyle w:val="ListParagraph"/>
        <w:numPr>
          <w:ilvl w:val="0"/>
          <w:numId w:val="21"/>
        </w:numPr>
        <w:tabs>
          <w:tab w:val="left" w:pos="1557"/>
          <w:tab w:val="left" w:pos="1558"/>
        </w:tabs>
        <w:ind w:hanging="733"/>
        <w:rPr>
          <w:sz w:val="20"/>
        </w:rPr>
      </w:pPr>
      <w:r>
        <w:rPr>
          <w:sz w:val="20"/>
        </w:rPr>
        <w:t>maintenance</w:t>
      </w:r>
      <w:r>
        <w:rPr>
          <w:spacing w:val="-14"/>
          <w:sz w:val="20"/>
        </w:rPr>
        <w:t xml:space="preserve"> </w:t>
      </w:r>
      <w:r>
        <w:rPr>
          <w:sz w:val="20"/>
        </w:rPr>
        <w:t>of</w:t>
      </w:r>
      <w:r>
        <w:rPr>
          <w:spacing w:val="-15"/>
          <w:sz w:val="20"/>
        </w:rPr>
        <w:t xml:space="preserve"> </w:t>
      </w:r>
      <w:r>
        <w:rPr>
          <w:sz w:val="20"/>
        </w:rPr>
        <w:t>regular</w:t>
      </w:r>
      <w:r>
        <w:rPr>
          <w:spacing w:val="-11"/>
          <w:sz w:val="20"/>
        </w:rPr>
        <w:t xml:space="preserve"> </w:t>
      </w:r>
      <w:r>
        <w:rPr>
          <w:sz w:val="20"/>
        </w:rPr>
        <w:t>and</w:t>
      </w:r>
      <w:r>
        <w:rPr>
          <w:spacing w:val="-13"/>
          <w:sz w:val="20"/>
        </w:rPr>
        <w:t xml:space="preserve"> </w:t>
      </w:r>
      <w:r>
        <w:rPr>
          <w:sz w:val="20"/>
        </w:rPr>
        <w:t>independent</w:t>
      </w:r>
      <w:r>
        <w:rPr>
          <w:spacing w:val="-14"/>
          <w:sz w:val="20"/>
        </w:rPr>
        <w:t xml:space="preserve"> </w:t>
      </w:r>
      <w:r>
        <w:rPr>
          <w:spacing w:val="-3"/>
          <w:sz w:val="20"/>
        </w:rPr>
        <w:t>reconciliation</w:t>
      </w:r>
      <w:r>
        <w:rPr>
          <w:spacing w:val="-13"/>
          <w:sz w:val="20"/>
        </w:rPr>
        <w:t xml:space="preserve"> </w:t>
      </w:r>
      <w:r>
        <w:rPr>
          <w:sz w:val="20"/>
        </w:rPr>
        <w:t>of</w:t>
      </w:r>
      <w:r>
        <w:rPr>
          <w:spacing w:val="-16"/>
          <w:sz w:val="20"/>
        </w:rPr>
        <w:t xml:space="preserve"> </w:t>
      </w:r>
      <w:r>
        <w:rPr>
          <w:sz w:val="20"/>
        </w:rPr>
        <w:t>pay</w:t>
      </w:r>
      <w:r>
        <w:rPr>
          <w:spacing w:val="-14"/>
          <w:sz w:val="20"/>
        </w:rPr>
        <w:t xml:space="preserve"> </w:t>
      </w:r>
      <w:r>
        <w:rPr>
          <w:sz w:val="20"/>
        </w:rPr>
        <w:t>control</w:t>
      </w:r>
      <w:r>
        <w:rPr>
          <w:spacing w:val="-14"/>
          <w:sz w:val="20"/>
        </w:rPr>
        <w:t xml:space="preserve"> </w:t>
      </w:r>
      <w:r>
        <w:rPr>
          <w:spacing w:val="-3"/>
          <w:sz w:val="20"/>
        </w:rPr>
        <w:t>accounts;</w:t>
      </w:r>
    </w:p>
    <w:p w14:paraId="6D182EB5" w14:textId="77777777" w:rsidR="00D07F41" w:rsidRDefault="00D07F41">
      <w:pPr>
        <w:pStyle w:val="BodyText"/>
        <w:spacing w:before="8"/>
      </w:pPr>
    </w:p>
    <w:p w14:paraId="53C4B7FC" w14:textId="77777777" w:rsidR="00D07F41" w:rsidRDefault="00B90682">
      <w:pPr>
        <w:pStyle w:val="ListParagraph"/>
        <w:numPr>
          <w:ilvl w:val="0"/>
          <w:numId w:val="21"/>
        </w:numPr>
        <w:tabs>
          <w:tab w:val="left" w:pos="1557"/>
          <w:tab w:val="left" w:pos="1558"/>
        </w:tabs>
        <w:ind w:hanging="733"/>
        <w:rPr>
          <w:sz w:val="20"/>
        </w:rPr>
      </w:pPr>
      <w:r>
        <w:rPr>
          <w:sz w:val="20"/>
        </w:rPr>
        <w:t>separation</w:t>
      </w:r>
      <w:r>
        <w:rPr>
          <w:spacing w:val="-7"/>
          <w:sz w:val="20"/>
        </w:rPr>
        <w:t xml:space="preserve"> </w:t>
      </w:r>
      <w:r>
        <w:rPr>
          <w:sz w:val="20"/>
        </w:rPr>
        <w:t>of</w:t>
      </w:r>
      <w:r>
        <w:rPr>
          <w:spacing w:val="-7"/>
          <w:sz w:val="20"/>
        </w:rPr>
        <w:t xml:space="preserve"> </w:t>
      </w:r>
      <w:r>
        <w:rPr>
          <w:sz w:val="20"/>
        </w:rPr>
        <w:t>duties</w:t>
      </w:r>
      <w:r>
        <w:rPr>
          <w:spacing w:val="-5"/>
          <w:sz w:val="20"/>
        </w:rPr>
        <w:t xml:space="preserve"> </w:t>
      </w:r>
      <w:r>
        <w:rPr>
          <w:sz w:val="20"/>
        </w:rPr>
        <w:t>of</w:t>
      </w:r>
      <w:r>
        <w:rPr>
          <w:spacing w:val="-6"/>
          <w:sz w:val="20"/>
        </w:rPr>
        <w:t xml:space="preserve"> </w:t>
      </w:r>
      <w:r>
        <w:rPr>
          <w:sz w:val="20"/>
        </w:rPr>
        <w:t>preparing</w:t>
      </w:r>
      <w:r>
        <w:rPr>
          <w:spacing w:val="-7"/>
          <w:sz w:val="20"/>
        </w:rPr>
        <w:t xml:space="preserve"> </w:t>
      </w:r>
      <w:r>
        <w:rPr>
          <w:sz w:val="20"/>
        </w:rPr>
        <w:t>records</w:t>
      </w:r>
      <w:r>
        <w:rPr>
          <w:spacing w:val="-8"/>
          <w:sz w:val="20"/>
        </w:rPr>
        <w:t xml:space="preserve"> </w:t>
      </w:r>
      <w:r>
        <w:rPr>
          <w:sz w:val="20"/>
        </w:rPr>
        <w:t>and</w:t>
      </w:r>
      <w:r>
        <w:rPr>
          <w:spacing w:val="-8"/>
          <w:sz w:val="20"/>
        </w:rPr>
        <w:t xml:space="preserve"> </w:t>
      </w:r>
      <w:r>
        <w:rPr>
          <w:sz w:val="20"/>
        </w:rPr>
        <w:t>handling</w:t>
      </w:r>
      <w:r>
        <w:rPr>
          <w:spacing w:val="-5"/>
          <w:sz w:val="20"/>
        </w:rPr>
        <w:t xml:space="preserve"> </w:t>
      </w:r>
      <w:r>
        <w:rPr>
          <w:spacing w:val="-3"/>
          <w:sz w:val="20"/>
        </w:rPr>
        <w:t>cash;</w:t>
      </w:r>
    </w:p>
    <w:p w14:paraId="3CD31D7B" w14:textId="77777777" w:rsidR="00D07F41" w:rsidRDefault="00D07F41">
      <w:pPr>
        <w:pStyle w:val="BodyText"/>
        <w:spacing w:before="3"/>
      </w:pPr>
    </w:p>
    <w:p w14:paraId="0A1ED6D9" w14:textId="77777777" w:rsidR="00D07F41" w:rsidRDefault="00B90682">
      <w:pPr>
        <w:pStyle w:val="ListParagraph"/>
        <w:numPr>
          <w:ilvl w:val="0"/>
          <w:numId w:val="21"/>
        </w:numPr>
        <w:tabs>
          <w:tab w:val="left" w:pos="1557"/>
          <w:tab w:val="left" w:pos="1558"/>
        </w:tabs>
        <w:spacing w:line="276" w:lineRule="auto"/>
        <w:ind w:right="284"/>
        <w:rPr>
          <w:sz w:val="20"/>
        </w:rPr>
      </w:pPr>
      <w:r>
        <w:rPr>
          <w:sz w:val="20"/>
        </w:rPr>
        <w:t>a system to ensure the recovery from those leaving the employment of the Organisation</w:t>
      </w:r>
      <w:r>
        <w:rPr>
          <w:spacing w:val="-11"/>
          <w:sz w:val="20"/>
        </w:rPr>
        <w:t xml:space="preserve"> </w:t>
      </w:r>
      <w:r>
        <w:rPr>
          <w:sz w:val="20"/>
        </w:rPr>
        <w:t>of</w:t>
      </w:r>
      <w:r>
        <w:rPr>
          <w:spacing w:val="-8"/>
          <w:sz w:val="20"/>
        </w:rPr>
        <w:t xml:space="preserve"> </w:t>
      </w:r>
      <w:r>
        <w:rPr>
          <w:sz w:val="20"/>
        </w:rPr>
        <w:t>sums</w:t>
      </w:r>
      <w:r>
        <w:rPr>
          <w:spacing w:val="-7"/>
          <w:sz w:val="20"/>
        </w:rPr>
        <w:t xml:space="preserve"> </w:t>
      </w:r>
      <w:r>
        <w:rPr>
          <w:sz w:val="20"/>
        </w:rPr>
        <w:t>of</w:t>
      </w:r>
      <w:r>
        <w:rPr>
          <w:spacing w:val="-10"/>
          <w:sz w:val="20"/>
        </w:rPr>
        <w:t xml:space="preserve"> </w:t>
      </w:r>
      <w:r>
        <w:rPr>
          <w:sz w:val="20"/>
        </w:rPr>
        <w:t>money</w:t>
      </w:r>
      <w:r>
        <w:rPr>
          <w:spacing w:val="-9"/>
          <w:sz w:val="20"/>
        </w:rPr>
        <w:t xml:space="preserve"> </w:t>
      </w:r>
      <w:r>
        <w:rPr>
          <w:sz w:val="20"/>
        </w:rPr>
        <w:t>and</w:t>
      </w:r>
      <w:r>
        <w:rPr>
          <w:spacing w:val="-8"/>
          <w:sz w:val="20"/>
        </w:rPr>
        <w:t xml:space="preserve"> </w:t>
      </w:r>
      <w:r>
        <w:rPr>
          <w:sz w:val="20"/>
        </w:rPr>
        <w:t>property</w:t>
      </w:r>
      <w:r>
        <w:rPr>
          <w:spacing w:val="-7"/>
          <w:sz w:val="20"/>
        </w:rPr>
        <w:t xml:space="preserve"> </w:t>
      </w:r>
      <w:r>
        <w:rPr>
          <w:sz w:val="20"/>
        </w:rPr>
        <w:t>due</w:t>
      </w:r>
      <w:r>
        <w:rPr>
          <w:spacing w:val="-8"/>
          <w:sz w:val="20"/>
        </w:rPr>
        <w:t xml:space="preserve"> </w:t>
      </w:r>
      <w:r>
        <w:rPr>
          <w:sz w:val="20"/>
        </w:rPr>
        <w:t>by</w:t>
      </w:r>
      <w:r>
        <w:rPr>
          <w:spacing w:val="-10"/>
          <w:sz w:val="20"/>
        </w:rPr>
        <w:t xml:space="preserve"> </w:t>
      </w:r>
      <w:r>
        <w:rPr>
          <w:sz w:val="20"/>
        </w:rPr>
        <w:t>them</w:t>
      </w:r>
      <w:r>
        <w:rPr>
          <w:spacing w:val="-10"/>
          <w:sz w:val="20"/>
        </w:rPr>
        <w:t xml:space="preserve"> </w:t>
      </w:r>
      <w:r>
        <w:rPr>
          <w:sz w:val="20"/>
        </w:rPr>
        <w:t>to</w:t>
      </w:r>
      <w:r>
        <w:rPr>
          <w:spacing w:val="-8"/>
          <w:sz w:val="20"/>
        </w:rPr>
        <w:t xml:space="preserve"> </w:t>
      </w:r>
      <w:r>
        <w:rPr>
          <w:sz w:val="20"/>
        </w:rPr>
        <w:t>the</w:t>
      </w:r>
      <w:r>
        <w:rPr>
          <w:spacing w:val="-8"/>
          <w:sz w:val="20"/>
        </w:rPr>
        <w:t xml:space="preserve"> </w:t>
      </w:r>
      <w:r>
        <w:rPr>
          <w:sz w:val="20"/>
        </w:rPr>
        <w:t>Organisation.</w:t>
      </w:r>
    </w:p>
    <w:p w14:paraId="5C24EA2B" w14:textId="77777777" w:rsidR="00D07F41" w:rsidRDefault="00D07F41">
      <w:pPr>
        <w:pStyle w:val="BodyText"/>
        <w:spacing w:before="3"/>
        <w:rPr>
          <w:sz w:val="17"/>
        </w:rPr>
      </w:pPr>
    </w:p>
    <w:p w14:paraId="0F385B53" w14:textId="77777777" w:rsidR="00D07F41" w:rsidRDefault="00B90682">
      <w:pPr>
        <w:pStyle w:val="BodyText"/>
        <w:ind w:left="117"/>
      </w:pPr>
      <w:r>
        <w:t>B5.4.3 Appropriately nominated managers have delegated responsibility for:</w:t>
      </w:r>
    </w:p>
    <w:p w14:paraId="0014419E" w14:textId="77777777" w:rsidR="00D07F41" w:rsidRDefault="00D07F41">
      <w:pPr>
        <w:pStyle w:val="BodyText"/>
        <w:spacing w:before="3"/>
      </w:pPr>
    </w:p>
    <w:p w14:paraId="2426024C" w14:textId="77777777" w:rsidR="00D07F41" w:rsidRDefault="00B90682">
      <w:pPr>
        <w:pStyle w:val="ListParagraph"/>
        <w:numPr>
          <w:ilvl w:val="0"/>
          <w:numId w:val="20"/>
        </w:numPr>
        <w:tabs>
          <w:tab w:val="left" w:pos="1557"/>
          <w:tab w:val="left" w:pos="1558"/>
        </w:tabs>
        <w:spacing w:line="278" w:lineRule="auto"/>
        <w:ind w:right="281"/>
        <w:jc w:val="left"/>
        <w:rPr>
          <w:sz w:val="20"/>
        </w:rPr>
      </w:pPr>
      <w:r>
        <w:rPr>
          <w:sz w:val="20"/>
        </w:rPr>
        <w:t xml:space="preserve">submitting time records, and other notifications in accordance with agreed </w:t>
      </w:r>
      <w:r>
        <w:rPr>
          <w:spacing w:val="-3"/>
          <w:sz w:val="20"/>
        </w:rPr>
        <w:t>timetables;</w:t>
      </w:r>
    </w:p>
    <w:p w14:paraId="6132E46B" w14:textId="77777777" w:rsidR="00D07F41" w:rsidRDefault="00D07F41">
      <w:pPr>
        <w:spacing w:line="278" w:lineRule="auto"/>
        <w:rPr>
          <w:sz w:val="20"/>
        </w:rPr>
        <w:sectPr w:rsidR="00D07F41">
          <w:pgSz w:w="11920" w:h="16850"/>
          <w:pgMar w:top="1340" w:right="1560" w:bottom="920" w:left="1680" w:header="0" w:footer="688" w:gutter="0"/>
          <w:cols w:space="720"/>
        </w:sectPr>
      </w:pPr>
    </w:p>
    <w:p w14:paraId="7871B6EF" w14:textId="77777777" w:rsidR="00D07F41" w:rsidRDefault="00B90682">
      <w:pPr>
        <w:pStyle w:val="ListParagraph"/>
        <w:numPr>
          <w:ilvl w:val="0"/>
          <w:numId w:val="20"/>
        </w:numPr>
        <w:tabs>
          <w:tab w:val="left" w:pos="1553"/>
        </w:tabs>
        <w:spacing w:before="79" w:line="276" w:lineRule="auto"/>
        <w:ind w:right="237" w:hanging="735"/>
        <w:jc w:val="both"/>
        <w:rPr>
          <w:sz w:val="20"/>
        </w:rPr>
      </w:pPr>
      <w:r>
        <w:rPr>
          <w:sz w:val="20"/>
        </w:rPr>
        <w:lastRenderedPageBreak/>
        <w:t>completing</w:t>
      </w:r>
      <w:r>
        <w:rPr>
          <w:spacing w:val="-10"/>
          <w:sz w:val="20"/>
        </w:rPr>
        <w:t xml:space="preserve"> </w:t>
      </w:r>
      <w:r>
        <w:rPr>
          <w:sz w:val="20"/>
        </w:rPr>
        <w:t>time</w:t>
      </w:r>
      <w:r>
        <w:rPr>
          <w:spacing w:val="-12"/>
          <w:sz w:val="20"/>
        </w:rPr>
        <w:t xml:space="preserve"> </w:t>
      </w:r>
      <w:r>
        <w:rPr>
          <w:sz w:val="20"/>
        </w:rPr>
        <w:t>records</w:t>
      </w:r>
      <w:r>
        <w:rPr>
          <w:spacing w:val="-8"/>
          <w:sz w:val="20"/>
        </w:rPr>
        <w:t xml:space="preserve"> </w:t>
      </w:r>
      <w:r>
        <w:rPr>
          <w:sz w:val="20"/>
        </w:rPr>
        <w:t>and</w:t>
      </w:r>
      <w:r>
        <w:rPr>
          <w:spacing w:val="-11"/>
          <w:sz w:val="20"/>
        </w:rPr>
        <w:t xml:space="preserve"> </w:t>
      </w:r>
      <w:r>
        <w:rPr>
          <w:sz w:val="20"/>
        </w:rPr>
        <w:t>other</w:t>
      </w:r>
      <w:r>
        <w:rPr>
          <w:spacing w:val="-6"/>
          <w:sz w:val="20"/>
        </w:rPr>
        <w:t xml:space="preserve"> </w:t>
      </w:r>
      <w:r>
        <w:rPr>
          <w:sz w:val="20"/>
        </w:rPr>
        <w:t>notifications</w:t>
      </w:r>
      <w:r>
        <w:rPr>
          <w:spacing w:val="-8"/>
          <w:sz w:val="20"/>
        </w:rPr>
        <w:t xml:space="preserve"> </w:t>
      </w:r>
      <w:r>
        <w:rPr>
          <w:sz w:val="20"/>
        </w:rPr>
        <w:t>in</w:t>
      </w:r>
      <w:r>
        <w:rPr>
          <w:spacing w:val="-10"/>
          <w:sz w:val="20"/>
        </w:rPr>
        <w:t xml:space="preserve"> </w:t>
      </w:r>
      <w:r>
        <w:rPr>
          <w:sz w:val="20"/>
        </w:rPr>
        <w:t>accordance</w:t>
      </w:r>
      <w:r>
        <w:rPr>
          <w:spacing w:val="-12"/>
          <w:sz w:val="20"/>
        </w:rPr>
        <w:t xml:space="preserve"> </w:t>
      </w:r>
      <w:r>
        <w:rPr>
          <w:sz w:val="20"/>
        </w:rPr>
        <w:t>with</w:t>
      </w:r>
      <w:r>
        <w:rPr>
          <w:spacing w:val="-7"/>
          <w:sz w:val="20"/>
        </w:rPr>
        <w:t xml:space="preserve"> </w:t>
      </w:r>
      <w:r>
        <w:rPr>
          <w:sz w:val="20"/>
        </w:rPr>
        <w:t>the</w:t>
      </w:r>
      <w:r>
        <w:rPr>
          <w:spacing w:val="-10"/>
          <w:sz w:val="20"/>
        </w:rPr>
        <w:t xml:space="preserve"> </w:t>
      </w:r>
      <w:r>
        <w:rPr>
          <w:sz w:val="20"/>
        </w:rPr>
        <w:t>Director of</w:t>
      </w:r>
      <w:r>
        <w:rPr>
          <w:spacing w:val="-6"/>
          <w:sz w:val="20"/>
        </w:rPr>
        <w:t xml:space="preserve"> </w:t>
      </w:r>
      <w:r>
        <w:rPr>
          <w:sz w:val="20"/>
        </w:rPr>
        <w:t>People</w:t>
      </w:r>
      <w:r>
        <w:rPr>
          <w:spacing w:val="-4"/>
          <w:sz w:val="20"/>
        </w:rPr>
        <w:t xml:space="preserve"> </w:t>
      </w:r>
      <w:r>
        <w:rPr>
          <w:sz w:val="20"/>
        </w:rPr>
        <w:t>and</w:t>
      </w:r>
      <w:r>
        <w:rPr>
          <w:spacing w:val="-2"/>
          <w:sz w:val="20"/>
        </w:rPr>
        <w:t xml:space="preserve"> </w:t>
      </w:r>
      <w:r>
        <w:rPr>
          <w:sz w:val="20"/>
        </w:rPr>
        <w:t>Professionalism’s</w:t>
      </w:r>
      <w:r>
        <w:rPr>
          <w:spacing w:val="-5"/>
          <w:sz w:val="20"/>
        </w:rPr>
        <w:t xml:space="preserve"> </w:t>
      </w:r>
      <w:r>
        <w:rPr>
          <w:sz w:val="20"/>
        </w:rPr>
        <w:t>instructions</w:t>
      </w:r>
      <w:r>
        <w:rPr>
          <w:spacing w:val="-3"/>
          <w:sz w:val="20"/>
        </w:rPr>
        <w:t xml:space="preserve"> </w:t>
      </w:r>
      <w:r>
        <w:rPr>
          <w:sz w:val="20"/>
        </w:rPr>
        <w:t>and</w:t>
      </w:r>
      <w:r>
        <w:rPr>
          <w:spacing w:val="-7"/>
          <w:sz w:val="20"/>
        </w:rPr>
        <w:t xml:space="preserve"> </w:t>
      </w:r>
      <w:r>
        <w:rPr>
          <w:sz w:val="20"/>
        </w:rPr>
        <w:t>in</w:t>
      </w:r>
      <w:r>
        <w:rPr>
          <w:spacing w:val="-7"/>
          <w:sz w:val="20"/>
        </w:rPr>
        <w:t xml:space="preserve"> </w:t>
      </w:r>
      <w:r>
        <w:rPr>
          <w:sz w:val="20"/>
        </w:rPr>
        <w:t>the</w:t>
      </w:r>
      <w:r>
        <w:rPr>
          <w:spacing w:val="-2"/>
          <w:sz w:val="20"/>
        </w:rPr>
        <w:t xml:space="preserve"> </w:t>
      </w:r>
      <w:r>
        <w:rPr>
          <w:sz w:val="20"/>
        </w:rPr>
        <w:t>form</w:t>
      </w:r>
      <w:r>
        <w:rPr>
          <w:spacing w:val="-4"/>
          <w:sz w:val="20"/>
        </w:rPr>
        <w:t xml:space="preserve"> </w:t>
      </w:r>
      <w:r>
        <w:rPr>
          <w:sz w:val="20"/>
        </w:rPr>
        <w:t>prescribed</w:t>
      </w:r>
      <w:r>
        <w:rPr>
          <w:spacing w:val="-6"/>
          <w:sz w:val="20"/>
        </w:rPr>
        <w:t xml:space="preserve"> </w:t>
      </w:r>
      <w:r>
        <w:rPr>
          <w:sz w:val="20"/>
        </w:rPr>
        <w:t>by</w:t>
      </w:r>
      <w:r>
        <w:rPr>
          <w:spacing w:val="-5"/>
          <w:sz w:val="20"/>
        </w:rPr>
        <w:t xml:space="preserve"> </w:t>
      </w:r>
      <w:r>
        <w:rPr>
          <w:sz w:val="20"/>
        </w:rPr>
        <w:t>the Director of People and</w:t>
      </w:r>
      <w:r>
        <w:rPr>
          <w:spacing w:val="1"/>
          <w:sz w:val="20"/>
        </w:rPr>
        <w:t xml:space="preserve"> </w:t>
      </w:r>
      <w:r>
        <w:rPr>
          <w:sz w:val="20"/>
        </w:rPr>
        <w:t>Professionalism.</w:t>
      </w:r>
    </w:p>
    <w:p w14:paraId="3D83D567" w14:textId="77777777" w:rsidR="00D07F41" w:rsidRDefault="00D07F41">
      <w:pPr>
        <w:pStyle w:val="BodyText"/>
        <w:spacing w:before="5"/>
        <w:rPr>
          <w:sz w:val="17"/>
        </w:rPr>
      </w:pPr>
    </w:p>
    <w:p w14:paraId="059E9D86" w14:textId="77777777" w:rsidR="00D07F41" w:rsidRDefault="00B90682">
      <w:pPr>
        <w:pStyle w:val="ListParagraph"/>
        <w:numPr>
          <w:ilvl w:val="0"/>
          <w:numId w:val="20"/>
        </w:numPr>
        <w:tabs>
          <w:tab w:val="left" w:pos="1553"/>
        </w:tabs>
        <w:spacing w:line="276" w:lineRule="auto"/>
        <w:ind w:right="233" w:hanging="542"/>
        <w:jc w:val="both"/>
        <w:rPr>
          <w:sz w:val="20"/>
        </w:rPr>
      </w:pPr>
      <w:r>
        <w:rPr>
          <w:sz w:val="20"/>
        </w:rPr>
        <w:t>submitting</w:t>
      </w:r>
      <w:r>
        <w:rPr>
          <w:spacing w:val="-10"/>
          <w:sz w:val="20"/>
        </w:rPr>
        <w:t xml:space="preserve"> </w:t>
      </w:r>
      <w:r>
        <w:rPr>
          <w:sz w:val="20"/>
        </w:rPr>
        <w:t>termination</w:t>
      </w:r>
      <w:r>
        <w:rPr>
          <w:spacing w:val="-6"/>
          <w:sz w:val="20"/>
        </w:rPr>
        <w:t xml:space="preserve"> </w:t>
      </w:r>
      <w:r>
        <w:rPr>
          <w:sz w:val="20"/>
        </w:rPr>
        <w:t>forms</w:t>
      </w:r>
      <w:r>
        <w:rPr>
          <w:spacing w:val="-5"/>
          <w:sz w:val="20"/>
        </w:rPr>
        <w:t xml:space="preserve"> </w:t>
      </w:r>
      <w:r>
        <w:rPr>
          <w:sz w:val="20"/>
        </w:rPr>
        <w:t>in</w:t>
      </w:r>
      <w:r>
        <w:rPr>
          <w:spacing w:val="-9"/>
          <w:sz w:val="20"/>
        </w:rPr>
        <w:t xml:space="preserve"> </w:t>
      </w:r>
      <w:r>
        <w:rPr>
          <w:sz w:val="20"/>
        </w:rPr>
        <w:t>the</w:t>
      </w:r>
      <w:r>
        <w:rPr>
          <w:spacing w:val="-9"/>
          <w:sz w:val="20"/>
        </w:rPr>
        <w:t xml:space="preserve"> </w:t>
      </w:r>
      <w:r>
        <w:rPr>
          <w:sz w:val="20"/>
        </w:rPr>
        <w:t>prescribed</w:t>
      </w:r>
      <w:r>
        <w:rPr>
          <w:spacing w:val="-7"/>
          <w:sz w:val="20"/>
        </w:rPr>
        <w:t xml:space="preserve"> </w:t>
      </w:r>
      <w:r>
        <w:rPr>
          <w:sz w:val="20"/>
        </w:rPr>
        <w:t>form</w:t>
      </w:r>
      <w:r>
        <w:rPr>
          <w:spacing w:val="-4"/>
          <w:sz w:val="20"/>
        </w:rPr>
        <w:t xml:space="preserve"> </w:t>
      </w:r>
      <w:r>
        <w:rPr>
          <w:sz w:val="20"/>
        </w:rPr>
        <w:t>immediately</w:t>
      </w:r>
      <w:r>
        <w:rPr>
          <w:spacing w:val="-5"/>
          <w:sz w:val="20"/>
        </w:rPr>
        <w:t xml:space="preserve"> </w:t>
      </w:r>
      <w:r>
        <w:rPr>
          <w:sz w:val="20"/>
        </w:rPr>
        <w:t>upon</w:t>
      </w:r>
      <w:r>
        <w:rPr>
          <w:spacing w:val="-9"/>
          <w:sz w:val="20"/>
        </w:rPr>
        <w:t xml:space="preserve"> </w:t>
      </w:r>
      <w:r>
        <w:rPr>
          <w:sz w:val="20"/>
        </w:rPr>
        <w:t>knowing the effective date of an employee's or officer’s resignation, termination or retirement. Where an employee fails to report for duty or to fulfil obligations in circumstances</w:t>
      </w:r>
      <w:r>
        <w:rPr>
          <w:spacing w:val="-13"/>
          <w:sz w:val="20"/>
        </w:rPr>
        <w:t xml:space="preserve"> </w:t>
      </w:r>
      <w:r>
        <w:rPr>
          <w:sz w:val="20"/>
        </w:rPr>
        <w:t>that</w:t>
      </w:r>
      <w:r>
        <w:rPr>
          <w:spacing w:val="-13"/>
          <w:sz w:val="20"/>
        </w:rPr>
        <w:t xml:space="preserve"> </w:t>
      </w:r>
      <w:r>
        <w:rPr>
          <w:sz w:val="20"/>
        </w:rPr>
        <w:t>suggest</w:t>
      </w:r>
      <w:r>
        <w:rPr>
          <w:spacing w:val="-11"/>
          <w:sz w:val="20"/>
        </w:rPr>
        <w:t xml:space="preserve"> </w:t>
      </w:r>
      <w:r>
        <w:rPr>
          <w:sz w:val="20"/>
        </w:rPr>
        <w:t>they</w:t>
      </w:r>
      <w:r>
        <w:rPr>
          <w:spacing w:val="-12"/>
          <w:sz w:val="20"/>
        </w:rPr>
        <w:t xml:space="preserve"> </w:t>
      </w:r>
      <w:r>
        <w:rPr>
          <w:sz w:val="20"/>
        </w:rPr>
        <w:t>have</w:t>
      </w:r>
      <w:r>
        <w:rPr>
          <w:spacing w:val="-14"/>
          <w:sz w:val="20"/>
        </w:rPr>
        <w:t xml:space="preserve"> </w:t>
      </w:r>
      <w:r>
        <w:rPr>
          <w:sz w:val="20"/>
        </w:rPr>
        <w:t>left</w:t>
      </w:r>
      <w:r>
        <w:rPr>
          <w:spacing w:val="-14"/>
          <w:sz w:val="20"/>
        </w:rPr>
        <w:t xml:space="preserve"> </w:t>
      </w:r>
      <w:r>
        <w:rPr>
          <w:sz w:val="20"/>
        </w:rPr>
        <w:t>without</w:t>
      </w:r>
      <w:r>
        <w:rPr>
          <w:spacing w:val="-14"/>
          <w:sz w:val="20"/>
        </w:rPr>
        <w:t xml:space="preserve"> </w:t>
      </w:r>
      <w:r>
        <w:rPr>
          <w:sz w:val="20"/>
        </w:rPr>
        <w:t>notice,</w:t>
      </w:r>
      <w:r>
        <w:rPr>
          <w:spacing w:val="-16"/>
          <w:sz w:val="20"/>
        </w:rPr>
        <w:t xml:space="preserve"> </w:t>
      </w:r>
      <w:r>
        <w:rPr>
          <w:sz w:val="20"/>
        </w:rPr>
        <w:t>the</w:t>
      </w:r>
      <w:r>
        <w:rPr>
          <w:spacing w:val="-14"/>
          <w:sz w:val="20"/>
        </w:rPr>
        <w:t xml:space="preserve"> </w:t>
      </w:r>
      <w:r>
        <w:rPr>
          <w:sz w:val="20"/>
        </w:rPr>
        <w:t>Director</w:t>
      </w:r>
      <w:r>
        <w:rPr>
          <w:spacing w:val="-12"/>
          <w:sz w:val="20"/>
        </w:rPr>
        <w:t xml:space="preserve"> </w:t>
      </w:r>
      <w:r>
        <w:rPr>
          <w:sz w:val="20"/>
        </w:rPr>
        <w:t>of</w:t>
      </w:r>
      <w:r>
        <w:rPr>
          <w:spacing w:val="-14"/>
          <w:sz w:val="20"/>
        </w:rPr>
        <w:t xml:space="preserve"> </w:t>
      </w:r>
      <w:r>
        <w:rPr>
          <w:sz w:val="20"/>
        </w:rPr>
        <w:t>People and Professionalism must be informed</w:t>
      </w:r>
      <w:r>
        <w:rPr>
          <w:spacing w:val="-1"/>
          <w:sz w:val="20"/>
        </w:rPr>
        <w:t xml:space="preserve"> </w:t>
      </w:r>
      <w:r>
        <w:rPr>
          <w:sz w:val="20"/>
        </w:rPr>
        <w:t>immediately.</w:t>
      </w:r>
    </w:p>
    <w:p w14:paraId="310DCDA3" w14:textId="77777777" w:rsidR="00D07F41" w:rsidRDefault="00D07F41">
      <w:pPr>
        <w:pStyle w:val="BodyText"/>
        <w:spacing w:before="4"/>
        <w:rPr>
          <w:sz w:val="17"/>
        </w:rPr>
      </w:pPr>
    </w:p>
    <w:p w14:paraId="7996A347" w14:textId="77777777" w:rsidR="00D07F41" w:rsidRDefault="00B90682">
      <w:pPr>
        <w:pStyle w:val="BodyText"/>
        <w:spacing w:line="276" w:lineRule="auto"/>
        <w:ind w:left="826" w:right="236" w:hanging="711"/>
        <w:jc w:val="both"/>
      </w:pPr>
      <w:r>
        <w:t>B5.4.4</w:t>
      </w:r>
      <w:r>
        <w:rPr>
          <w:spacing w:val="11"/>
        </w:rPr>
        <w:t xml:space="preserve"> </w:t>
      </w:r>
      <w:r>
        <w:t>Regardless</w:t>
      </w:r>
      <w:r>
        <w:rPr>
          <w:spacing w:val="-11"/>
        </w:rPr>
        <w:t xml:space="preserve"> </w:t>
      </w:r>
      <w:r>
        <w:t>of</w:t>
      </w:r>
      <w:r>
        <w:rPr>
          <w:spacing w:val="-14"/>
        </w:rPr>
        <w:t xml:space="preserve"> </w:t>
      </w:r>
      <w:r>
        <w:t>the</w:t>
      </w:r>
      <w:r>
        <w:rPr>
          <w:spacing w:val="-14"/>
        </w:rPr>
        <w:t xml:space="preserve"> </w:t>
      </w:r>
      <w:r>
        <w:t>arrangements</w:t>
      </w:r>
      <w:r>
        <w:rPr>
          <w:spacing w:val="-9"/>
        </w:rPr>
        <w:t xml:space="preserve"> </w:t>
      </w:r>
      <w:r>
        <w:t>for</w:t>
      </w:r>
      <w:r>
        <w:rPr>
          <w:spacing w:val="-12"/>
        </w:rPr>
        <w:t xml:space="preserve"> </w:t>
      </w:r>
      <w:r>
        <w:t>providing</w:t>
      </w:r>
      <w:r>
        <w:rPr>
          <w:spacing w:val="-14"/>
        </w:rPr>
        <w:t xml:space="preserve"> </w:t>
      </w:r>
      <w:r>
        <w:t>the</w:t>
      </w:r>
      <w:r>
        <w:rPr>
          <w:spacing w:val="-11"/>
        </w:rPr>
        <w:t xml:space="preserve"> </w:t>
      </w:r>
      <w:r>
        <w:t>payroll</w:t>
      </w:r>
      <w:r>
        <w:rPr>
          <w:spacing w:val="-13"/>
        </w:rPr>
        <w:t xml:space="preserve"> </w:t>
      </w:r>
      <w:r>
        <w:t>service,</w:t>
      </w:r>
      <w:r>
        <w:rPr>
          <w:spacing w:val="-14"/>
        </w:rPr>
        <w:t xml:space="preserve"> </w:t>
      </w:r>
      <w:r>
        <w:t>the</w:t>
      </w:r>
      <w:r>
        <w:rPr>
          <w:spacing w:val="-14"/>
        </w:rPr>
        <w:t xml:space="preserve"> </w:t>
      </w:r>
      <w:r>
        <w:t>Director</w:t>
      </w:r>
      <w:r>
        <w:rPr>
          <w:spacing w:val="-12"/>
        </w:rPr>
        <w:t xml:space="preserve"> </w:t>
      </w:r>
      <w:r>
        <w:t>of</w:t>
      </w:r>
      <w:r>
        <w:rPr>
          <w:spacing w:val="-11"/>
        </w:rPr>
        <w:t xml:space="preserve"> </w:t>
      </w:r>
      <w:r>
        <w:t>People and Professionalism shall ensure that the chosen method is supported by appropriate (contracted) terms and conditions, adequate internal controls and audit review procedures and that suitable arrangements are made for the collection of payroll deductions and payment of these to appropriate</w:t>
      </w:r>
      <w:r>
        <w:rPr>
          <w:spacing w:val="1"/>
        </w:rPr>
        <w:t xml:space="preserve"> </w:t>
      </w:r>
      <w:r>
        <w:t>bodies.</w:t>
      </w:r>
    </w:p>
    <w:p w14:paraId="2302DC6C" w14:textId="77777777" w:rsidR="00D07F41" w:rsidRDefault="00D07F41">
      <w:pPr>
        <w:pStyle w:val="BodyText"/>
        <w:spacing w:before="6"/>
        <w:rPr>
          <w:sz w:val="17"/>
        </w:rPr>
      </w:pPr>
    </w:p>
    <w:p w14:paraId="3FCED800" w14:textId="77777777" w:rsidR="00D07F41" w:rsidRDefault="00B90682">
      <w:pPr>
        <w:pStyle w:val="Heading3"/>
        <w:tabs>
          <w:tab w:val="left" w:pos="837"/>
        </w:tabs>
      </w:pPr>
      <w:bookmarkStart w:id="53" w:name="B5.5_Contracts_of_Employment"/>
      <w:bookmarkStart w:id="54" w:name="_bookmark21"/>
      <w:bookmarkEnd w:id="53"/>
      <w:bookmarkEnd w:id="54"/>
      <w:r>
        <w:rPr>
          <w:spacing w:val="-4"/>
        </w:rPr>
        <w:t>B5.5</w:t>
      </w:r>
      <w:r>
        <w:rPr>
          <w:spacing w:val="-4"/>
        </w:rPr>
        <w:tab/>
      </w:r>
      <w:r>
        <w:t>Contracts of</w:t>
      </w:r>
      <w:r>
        <w:rPr>
          <w:spacing w:val="-10"/>
        </w:rPr>
        <w:t xml:space="preserve"> </w:t>
      </w:r>
      <w:r>
        <w:rPr>
          <w:spacing w:val="-4"/>
        </w:rPr>
        <w:t>Employment</w:t>
      </w:r>
    </w:p>
    <w:p w14:paraId="7D415DC0" w14:textId="77777777" w:rsidR="00D07F41" w:rsidRDefault="00D07F41">
      <w:pPr>
        <w:pStyle w:val="BodyText"/>
        <w:rPr>
          <w:b/>
          <w:sz w:val="24"/>
        </w:rPr>
      </w:pPr>
    </w:p>
    <w:p w14:paraId="4FB68237" w14:textId="77777777" w:rsidR="00D07F41" w:rsidRDefault="00B90682">
      <w:pPr>
        <w:pStyle w:val="BodyText"/>
        <w:spacing w:before="188"/>
        <w:ind w:left="117"/>
      </w:pPr>
      <w:r>
        <w:t>B5.5.1 The Board shall delegate responsibility to an officer for:</w:t>
      </w:r>
    </w:p>
    <w:p w14:paraId="27AE4E60" w14:textId="77777777" w:rsidR="00D07F41" w:rsidRDefault="00D07F41">
      <w:pPr>
        <w:pStyle w:val="BodyText"/>
        <w:spacing w:before="4"/>
      </w:pPr>
    </w:p>
    <w:p w14:paraId="65017CE8" w14:textId="77777777" w:rsidR="00D07F41" w:rsidRDefault="00B90682">
      <w:pPr>
        <w:pStyle w:val="ListParagraph"/>
        <w:numPr>
          <w:ilvl w:val="0"/>
          <w:numId w:val="19"/>
        </w:numPr>
        <w:tabs>
          <w:tab w:val="left" w:pos="1553"/>
        </w:tabs>
        <w:spacing w:line="276" w:lineRule="auto"/>
        <w:ind w:right="240" w:hanging="735"/>
        <w:jc w:val="both"/>
        <w:rPr>
          <w:sz w:val="20"/>
        </w:rPr>
      </w:pPr>
      <w:r>
        <w:rPr>
          <w:sz w:val="20"/>
        </w:rPr>
        <w:t>ensuring</w:t>
      </w:r>
      <w:r>
        <w:rPr>
          <w:spacing w:val="-16"/>
          <w:sz w:val="20"/>
        </w:rPr>
        <w:t xml:space="preserve"> </w:t>
      </w:r>
      <w:r>
        <w:rPr>
          <w:sz w:val="20"/>
        </w:rPr>
        <w:t>that</w:t>
      </w:r>
      <w:r>
        <w:rPr>
          <w:spacing w:val="-12"/>
          <w:sz w:val="20"/>
        </w:rPr>
        <w:t xml:space="preserve"> </w:t>
      </w:r>
      <w:r>
        <w:rPr>
          <w:sz w:val="20"/>
        </w:rPr>
        <w:t>all</w:t>
      </w:r>
      <w:r>
        <w:rPr>
          <w:spacing w:val="-14"/>
          <w:sz w:val="20"/>
        </w:rPr>
        <w:t xml:space="preserve"> </w:t>
      </w:r>
      <w:r>
        <w:rPr>
          <w:sz w:val="20"/>
        </w:rPr>
        <w:t>employees</w:t>
      </w:r>
      <w:r>
        <w:rPr>
          <w:spacing w:val="-11"/>
          <w:sz w:val="20"/>
        </w:rPr>
        <w:t xml:space="preserve"> </w:t>
      </w:r>
      <w:r>
        <w:rPr>
          <w:sz w:val="20"/>
        </w:rPr>
        <w:t>are</w:t>
      </w:r>
      <w:r>
        <w:rPr>
          <w:spacing w:val="-16"/>
          <w:sz w:val="20"/>
        </w:rPr>
        <w:t xml:space="preserve"> </w:t>
      </w:r>
      <w:r>
        <w:rPr>
          <w:sz w:val="20"/>
        </w:rPr>
        <w:t>issued</w:t>
      </w:r>
      <w:r>
        <w:rPr>
          <w:spacing w:val="-15"/>
          <w:sz w:val="20"/>
        </w:rPr>
        <w:t xml:space="preserve"> </w:t>
      </w:r>
      <w:r>
        <w:rPr>
          <w:sz w:val="20"/>
        </w:rPr>
        <w:t>with</w:t>
      </w:r>
      <w:r>
        <w:rPr>
          <w:spacing w:val="-14"/>
          <w:sz w:val="20"/>
        </w:rPr>
        <w:t xml:space="preserve"> </w:t>
      </w:r>
      <w:r>
        <w:rPr>
          <w:sz w:val="20"/>
        </w:rPr>
        <w:t>a</w:t>
      </w:r>
      <w:r>
        <w:rPr>
          <w:spacing w:val="-13"/>
          <w:sz w:val="20"/>
        </w:rPr>
        <w:t xml:space="preserve"> </w:t>
      </w:r>
      <w:r>
        <w:rPr>
          <w:sz w:val="20"/>
        </w:rPr>
        <w:t>Contract</w:t>
      </w:r>
      <w:r>
        <w:rPr>
          <w:spacing w:val="-15"/>
          <w:sz w:val="20"/>
        </w:rPr>
        <w:t xml:space="preserve"> </w:t>
      </w:r>
      <w:r>
        <w:rPr>
          <w:sz w:val="20"/>
        </w:rPr>
        <w:t>of</w:t>
      </w:r>
      <w:r>
        <w:rPr>
          <w:spacing w:val="-14"/>
          <w:sz w:val="20"/>
        </w:rPr>
        <w:t xml:space="preserve"> </w:t>
      </w:r>
      <w:r>
        <w:rPr>
          <w:sz w:val="20"/>
        </w:rPr>
        <w:t>Employment</w:t>
      </w:r>
      <w:r>
        <w:rPr>
          <w:spacing w:val="-12"/>
          <w:sz w:val="20"/>
        </w:rPr>
        <w:t xml:space="preserve"> </w:t>
      </w:r>
      <w:r>
        <w:rPr>
          <w:sz w:val="20"/>
        </w:rPr>
        <w:t>in</w:t>
      </w:r>
      <w:r>
        <w:rPr>
          <w:spacing w:val="-14"/>
          <w:sz w:val="20"/>
        </w:rPr>
        <w:t xml:space="preserve"> </w:t>
      </w:r>
      <w:r>
        <w:rPr>
          <w:sz w:val="20"/>
        </w:rPr>
        <w:t>a</w:t>
      </w:r>
      <w:r>
        <w:rPr>
          <w:spacing w:val="-13"/>
          <w:sz w:val="20"/>
        </w:rPr>
        <w:t xml:space="preserve"> </w:t>
      </w:r>
      <w:r>
        <w:rPr>
          <w:sz w:val="20"/>
        </w:rPr>
        <w:t>form approved by the Board and which complies with employment</w:t>
      </w:r>
      <w:r>
        <w:rPr>
          <w:spacing w:val="-16"/>
          <w:sz w:val="20"/>
        </w:rPr>
        <w:t xml:space="preserve"> </w:t>
      </w:r>
      <w:r>
        <w:rPr>
          <w:sz w:val="20"/>
        </w:rPr>
        <w:t>legislation;</w:t>
      </w:r>
    </w:p>
    <w:p w14:paraId="0521CDCA" w14:textId="77777777" w:rsidR="00D07F41" w:rsidRDefault="00D07F41">
      <w:pPr>
        <w:pStyle w:val="BodyText"/>
        <w:spacing w:before="5"/>
        <w:rPr>
          <w:sz w:val="17"/>
        </w:rPr>
      </w:pPr>
    </w:p>
    <w:p w14:paraId="7CE07B5F" w14:textId="77777777" w:rsidR="00D07F41" w:rsidRDefault="00B90682">
      <w:pPr>
        <w:pStyle w:val="ListParagraph"/>
        <w:numPr>
          <w:ilvl w:val="0"/>
          <w:numId w:val="19"/>
        </w:numPr>
        <w:tabs>
          <w:tab w:val="left" w:pos="1535"/>
          <w:tab w:val="left" w:pos="1536"/>
        </w:tabs>
        <w:ind w:left="1536" w:hanging="711"/>
        <w:rPr>
          <w:sz w:val="20"/>
        </w:rPr>
      </w:pPr>
      <w:r>
        <w:rPr>
          <w:sz w:val="20"/>
        </w:rPr>
        <w:t>dealing</w:t>
      </w:r>
      <w:r>
        <w:rPr>
          <w:spacing w:val="-10"/>
          <w:sz w:val="20"/>
        </w:rPr>
        <w:t xml:space="preserve"> </w:t>
      </w:r>
      <w:r>
        <w:rPr>
          <w:sz w:val="20"/>
        </w:rPr>
        <w:t>with</w:t>
      </w:r>
      <w:r>
        <w:rPr>
          <w:spacing w:val="-10"/>
          <w:sz w:val="20"/>
        </w:rPr>
        <w:t xml:space="preserve"> </w:t>
      </w:r>
      <w:r>
        <w:rPr>
          <w:sz w:val="20"/>
        </w:rPr>
        <w:t>variations</w:t>
      </w:r>
      <w:r>
        <w:rPr>
          <w:spacing w:val="-5"/>
          <w:sz w:val="20"/>
        </w:rPr>
        <w:t xml:space="preserve"> </w:t>
      </w:r>
      <w:r>
        <w:rPr>
          <w:sz w:val="20"/>
        </w:rPr>
        <w:t>to,</w:t>
      </w:r>
      <w:r>
        <w:rPr>
          <w:spacing w:val="-8"/>
          <w:sz w:val="20"/>
        </w:rPr>
        <w:t xml:space="preserve"> </w:t>
      </w:r>
      <w:r>
        <w:rPr>
          <w:sz w:val="20"/>
        </w:rPr>
        <w:t>or</w:t>
      </w:r>
      <w:r>
        <w:rPr>
          <w:spacing w:val="-7"/>
          <w:sz w:val="20"/>
        </w:rPr>
        <w:t xml:space="preserve"> </w:t>
      </w:r>
      <w:r>
        <w:rPr>
          <w:sz w:val="20"/>
        </w:rPr>
        <w:t>termination</w:t>
      </w:r>
      <w:r>
        <w:rPr>
          <w:spacing w:val="-8"/>
          <w:sz w:val="20"/>
        </w:rPr>
        <w:t xml:space="preserve"> </w:t>
      </w:r>
      <w:r>
        <w:rPr>
          <w:sz w:val="20"/>
        </w:rPr>
        <w:t>of,</w:t>
      </w:r>
      <w:r>
        <w:rPr>
          <w:spacing w:val="-9"/>
          <w:sz w:val="20"/>
        </w:rPr>
        <w:t xml:space="preserve"> </w:t>
      </w:r>
      <w:r>
        <w:rPr>
          <w:sz w:val="20"/>
        </w:rPr>
        <w:t>contracts</w:t>
      </w:r>
      <w:r>
        <w:rPr>
          <w:spacing w:val="-6"/>
          <w:sz w:val="20"/>
        </w:rPr>
        <w:t xml:space="preserve"> </w:t>
      </w:r>
      <w:r>
        <w:rPr>
          <w:sz w:val="20"/>
        </w:rPr>
        <w:t>of</w:t>
      </w:r>
      <w:r>
        <w:rPr>
          <w:spacing w:val="-8"/>
          <w:sz w:val="20"/>
        </w:rPr>
        <w:t xml:space="preserve"> </w:t>
      </w:r>
      <w:r>
        <w:rPr>
          <w:sz w:val="20"/>
        </w:rPr>
        <w:t>employment.</w:t>
      </w:r>
    </w:p>
    <w:p w14:paraId="4AE9E62B" w14:textId="77777777" w:rsidR="00D07F41" w:rsidRDefault="00D07F41">
      <w:pPr>
        <w:pStyle w:val="BodyText"/>
        <w:spacing w:before="3"/>
      </w:pPr>
    </w:p>
    <w:p w14:paraId="0A2FE6CD" w14:textId="77777777" w:rsidR="00D07F41" w:rsidRDefault="00B90682">
      <w:pPr>
        <w:pStyle w:val="Heading3"/>
        <w:tabs>
          <w:tab w:val="left" w:pos="969"/>
        </w:tabs>
        <w:rPr>
          <w:rFonts w:ascii="Cambria"/>
        </w:rPr>
      </w:pPr>
      <w:bookmarkStart w:id="55" w:name="B6_EXPENDITURE_CONTROL"/>
      <w:bookmarkStart w:id="56" w:name="_bookmark22"/>
      <w:bookmarkEnd w:id="55"/>
      <w:bookmarkEnd w:id="56"/>
      <w:r>
        <w:rPr>
          <w:rFonts w:ascii="Cambria"/>
          <w:spacing w:val="-3"/>
        </w:rPr>
        <w:t>B6</w:t>
      </w:r>
      <w:r>
        <w:rPr>
          <w:rFonts w:ascii="Cambria"/>
          <w:spacing w:val="-3"/>
        </w:rPr>
        <w:tab/>
      </w:r>
      <w:r>
        <w:rPr>
          <w:rFonts w:ascii="Cambria"/>
        </w:rPr>
        <w:t>EXPENDITURE</w:t>
      </w:r>
      <w:r>
        <w:rPr>
          <w:rFonts w:ascii="Cambria"/>
          <w:spacing w:val="-8"/>
        </w:rPr>
        <w:t xml:space="preserve"> </w:t>
      </w:r>
      <w:r>
        <w:rPr>
          <w:rFonts w:ascii="Cambria"/>
          <w:spacing w:val="-4"/>
        </w:rPr>
        <w:t>CONTROL</w:t>
      </w:r>
    </w:p>
    <w:p w14:paraId="6AB5FE84" w14:textId="77777777" w:rsidR="00D07F41" w:rsidRDefault="00D07F41">
      <w:pPr>
        <w:pStyle w:val="BodyText"/>
        <w:rPr>
          <w:rFonts w:ascii="Cambria"/>
          <w:b/>
          <w:sz w:val="26"/>
        </w:rPr>
      </w:pPr>
    </w:p>
    <w:p w14:paraId="62F2090F" w14:textId="77777777" w:rsidR="00D07F41" w:rsidRDefault="00B90682">
      <w:pPr>
        <w:pStyle w:val="Heading3"/>
        <w:tabs>
          <w:tab w:val="left" w:pos="969"/>
        </w:tabs>
        <w:spacing w:before="163"/>
      </w:pPr>
      <w:bookmarkStart w:id="57" w:name="B6.1_Delegation_of_Authority"/>
      <w:bookmarkStart w:id="58" w:name="_bookmark23"/>
      <w:bookmarkEnd w:id="57"/>
      <w:bookmarkEnd w:id="58"/>
      <w:r>
        <w:rPr>
          <w:spacing w:val="-4"/>
        </w:rPr>
        <w:t>B6.1</w:t>
      </w:r>
      <w:r>
        <w:rPr>
          <w:spacing w:val="-4"/>
        </w:rPr>
        <w:tab/>
      </w:r>
      <w:r>
        <w:t>Delegation of</w:t>
      </w:r>
      <w:r>
        <w:rPr>
          <w:spacing w:val="-13"/>
        </w:rPr>
        <w:t xml:space="preserve"> </w:t>
      </w:r>
      <w:r>
        <w:rPr>
          <w:spacing w:val="-3"/>
        </w:rPr>
        <w:t>Authority</w:t>
      </w:r>
    </w:p>
    <w:p w14:paraId="7A526EFE" w14:textId="77777777" w:rsidR="00D07F41" w:rsidRDefault="00D07F41">
      <w:pPr>
        <w:pStyle w:val="BodyText"/>
        <w:rPr>
          <w:b/>
          <w:sz w:val="24"/>
        </w:rPr>
      </w:pPr>
    </w:p>
    <w:p w14:paraId="477911B7" w14:textId="77777777" w:rsidR="00D07F41" w:rsidRDefault="00B90682">
      <w:pPr>
        <w:pStyle w:val="BodyText"/>
        <w:tabs>
          <w:tab w:val="left" w:pos="969"/>
        </w:tabs>
        <w:spacing w:before="188" w:line="273" w:lineRule="auto"/>
        <w:ind w:left="969" w:right="293" w:hanging="852"/>
      </w:pPr>
      <w:r>
        <w:rPr>
          <w:spacing w:val="-2"/>
        </w:rPr>
        <w:t>B6.1.1</w:t>
      </w:r>
      <w:r>
        <w:rPr>
          <w:spacing w:val="-2"/>
        </w:rPr>
        <w:tab/>
      </w:r>
      <w:r>
        <w:t>The Board will approve the level of non-pay expenditure on an annual basis and the Chief Executive will determine the level of delegation to budget</w:t>
      </w:r>
      <w:r>
        <w:rPr>
          <w:spacing w:val="-16"/>
        </w:rPr>
        <w:t xml:space="preserve"> </w:t>
      </w:r>
      <w:r>
        <w:t>managers.</w:t>
      </w:r>
    </w:p>
    <w:p w14:paraId="0AA974AC" w14:textId="77777777" w:rsidR="00D07F41" w:rsidRDefault="00D07F41">
      <w:pPr>
        <w:pStyle w:val="BodyText"/>
        <w:rPr>
          <w:sz w:val="18"/>
        </w:rPr>
      </w:pPr>
    </w:p>
    <w:p w14:paraId="21EDA023" w14:textId="77777777" w:rsidR="00D07F41" w:rsidRDefault="00B90682">
      <w:pPr>
        <w:pStyle w:val="BodyText"/>
        <w:tabs>
          <w:tab w:val="left" w:pos="969"/>
        </w:tabs>
        <w:ind w:left="117"/>
        <w:rPr>
          <w:rFonts w:ascii="Calibri"/>
        </w:rPr>
      </w:pPr>
      <w:r>
        <w:rPr>
          <w:rFonts w:ascii="Calibri"/>
        </w:rPr>
        <w:t>B6.1.2</w:t>
      </w:r>
      <w:r>
        <w:rPr>
          <w:rFonts w:ascii="Calibri"/>
        </w:rPr>
        <w:tab/>
        <w:t>The Chief Executive will set</w:t>
      </w:r>
      <w:r>
        <w:rPr>
          <w:rFonts w:ascii="Calibri"/>
          <w:spacing w:val="-29"/>
        </w:rPr>
        <w:t xml:space="preserve"> </w:t>
      </w:r>
      <w:r>
        <w:rPr>
          <w:rFonts w:ascii="Calibri"/>
          <w:spacing w:val="-5"/>
        </w:rPr>
        <w:t>out:</w:t>
      </w:r>
    </w:p>
    <w:p w14:paraId="3425144A" w14:textId="77777777" w:rsidR="00D07F41" w:rsidRDefault="00D07F41">
      <w:pPr>
        <w:pStyle w:val="BodyText"/>
        <w:rPr>
          <w:rFonts w:ascii="Calibri"/>
        </w:rPr>
      </w:pPr>
    </w:p>
    <w:p w14:paraId="0D882FDB" w14:textId="77777777" w:rsidR="00D07F41" w:rsidRDefault="00D07F41">
      <w:pPr>
        <w:pStyle w:val="BodyText"/>
        <w:spacing w:before="8"/>
        <w:rPr>
          <w:rFonts w:ascii="Calibri"/>
          <w:sz w:val="17"/>
        </w:rPr>
      </w:pPr>
    </w:p>
    <w:p w14:paraId="3CA09749" w14:textId="77777777" w:rsidR="00D07F41" w:rsidRDefault="00B90682">
      <w:pPr>
        <w:pStyle w:val="ListParagraph"/>
        <w:numPr>
          <w:ilvl w:val="1"/>
          <w:numId w:val="19"/>
        </w:numPr>
        <w:tabs>
          <w:tab w:val="left" w:pos="1532"/>
        </w:tabs>
        <w:spacing w:line="276" w:lineRule="auto"/>
        <w:ind w:right="239" w:hanging="569"/>
        <w:jc w:val="both"/>
        <w:rPr>
          <w:sz w:val="20"/>
        </w:rPr>
      </w:pPr>
      <w:r>
        <w:rPr>
          <w:sz w:val="20"/>
        </w:rPr>
        <w:t>the</w:t>
      </w:r>
      <w:r>
        <w:rPr>
          <w:spacing w:val="-4"/>
          <w:sz w:val="20"/>
        </w:rPr>
        <w:t xml:space="preserve"> </w:t>
      </w:r>
      <w:r>
        <w:rPr>
          <w:sz w:val="20"/>
        </w:rPr>
        <w:t>list</w:t>
      </w:r>
      <w:r>
        <w:rPr>
          <w:spacing w:val="-4"/>
          <w:sz w:val="20"/>
        </w:rPr>
        <w:t xml:space="preserve"> </w:t>
      </w:r>
      <w:r>
        <w:rPr>
          <w:sz w:val="20"/>
        </w:rPr>
        <w:t>of</w:t>
      </w:r>
      <w:r>
        <w:rPr>
          <w:spacing w:val="-3"/>
          <w:sz w:val="20"/>
        </w:rPr>
        <w:t xml:space="preserve"> </w:t>
      </w:r>
      <w:r>
        <w:rPr>
          <w:sz w:val="20"/>
        </w:rPr>
        <w:t>roles</w:t>
      </w:r>
      <w:r>
        <w:rPr>
          <w:spacing w:val="-5"/>
          <w:sz w:val="20"/>
        </w:rPr>
        <w:t xml:space="preserve"> </w:t>
      </w:r>
      <w:r>
        <w:rPr>
          <w:sz w:val="20"/>
        </w:rPr>
        <w:t>that are</w:t>
      </w:r>
      <w:r>
        <w:rPr>
          <w:spacing w:val="-4"/>
          <w:sz w:val="20"/>
        </w:rPr>
        <w:t xml:space="preserve"> </w:t>
      </w:r>
      <w:r>
        <w:rPr>
          <w:sz w:val="20"/>
        </w:rPr>
        <w:t>authorised</w:t>
      </w:r>
      <w:r>
        <w:rPr>
          <w:spacing w:val="-3"/>
          <w:sz w:val="20"/>
        </w:rPr>
        <w:t xml:space="preserve"> </w:t>
      </w:r>
      <w:r>
        <w:rPr>
          <w:sz w:val="20"/>
        </w:rPr>
        <w:t>to</w:t>
      </w:r>
      <w:r>
        <w:rPr>
          <w:spacing w:val="-4"/>
          <w:sz w:val="20"/>
        </w:rPr>
        <w:t xml:space="preserve"> </w:t>
      </w:r>
      <w:r>
        <w:rPr>
          <w:sz w:val="20"/>
        </w:rPr>
        <w:t>place</w:t>
      </w:r>
      <w:r>
        <w:rPr>
          <w:spacing w:val="-3"/>
          <w:sz w:val="20"/>
        </w:rPr>
        <w:t xml:space="preserve"> </w:t>
      </w:r>
      <w:r>
        <w:rPr>
          <w:sz w:val="20"/>
        </w:rPr>
        <w:t>requisitions</w:t>
      </w:r>
      <w:r>
        <w:rPr>
          <w:spacing w:val="-5"/>
          <w:sz w:val="20"/>
        </w:rPr>
        <w:t xml:space="preserve"> </w:t>
      </w:r>
      <w:r>
        <w:rPr>
          <w:sz w:val="20"/>
        </w:rPr>
        <w:t>for</w:t>
      </w:r>
      <w:r>
        <w:rPr>
          <w:spacing w:val="-4"/>
          <w:sz w:val="20"/>
        </w:rPr>
        <w:t xml:space="preserve"> </w:t>
      </w:r>
      <w:r>
        <w:rPr>
          <w:sz w:val="20"/>
        </w:rPr>
        <w:t>the</w:t>
      </w:r>
      <w:r>
        <w:rPr>
          <w:spacing w:val="-9"/>
          <w:sz w:val="20"/>
        </w:rPr>
        <w:t xml:space="preserve"> </w:t>
      </w:r>
      <w:r>
        <w:rPr>
          <w:sz w:val="20"/>
        </w:rPr>
        <w:t>supply</w:t>
      </w:r>
      <w:r>
        <w:rPr>
          <w:spacing w:val="-4"/>
          <w:sz w:val="20"/>
        </w:rPr>
        <w:t xml:space="preserve"> </w:t>
      </w:r>
      <w:r>
        <w:rPr>
          <w:sz w:val="20"/>
        </w:rPr>
        <w:t>of</w:t>
      </w:r>
      <w:r>
        <w:rPr>
          <w:spacing w:val="-2"/>
          <w:sz w:val="20"/>
        </w:rPr>
        <w:t xml:space="preserve"> </w:t>
      </w:r>
      <w:r>
        <w:rPr>
          <w:sz w:val="20"/>
        </w:rPr>
        <w:t>goods and</w:t>
      </w:r>
      <w:r>
        <w:rPr>
          <w:spacing w:val="-2"/>
          <w:sz w:val="20"/>
        </w:rPr>
        <w:t xml:space="preserve"> </w:t>
      </w:r>
      <w:r>
        <w:rPr>
          <w:sz w:val="20"/>
        </w:rPr>
        <w:t>services;</w:t>
      </w:r>
    </w:p>
    <w:p w14:paraId="77D8A43B" w14:textId="77777777" w:rsidR="00D07F41" w:rsidRDefault="00D07F41">
      <w:pPr>
        <w:pStyle w:val="BodyText"/>
        <w:spacing w:before="5"/>
        <w:rPr>
          <w:sz w:val="17"/>
        </w:rPr>
      </w:pPr>
    </w:p>
    <w:p w14:paraId="4D216E08" w14:textId="77777777" w:rsidR="00D07F41" w:rsidRDefault="00B90682">
      <w:pPr>
        <w:pStyle w:val="ListParagraph"/>
        <w:numPr>
          <w:ilvl w:val="1"/>
          <w:numId w:val="19"/>
        </w:numPr>
        <w:tabs>
          <w:tab w:val="left" w:pos="1535"/>
          <w:tab w:val="left" w:pos="1536"/>
        </w:tabs>
        <w:ind w:left="1536" w:hanging="567"/>
        <w:rPr>
          <w:sz w:val="20"/>
        </w:rPr>
      </w:pPr>
      <w:r>
        <w:rPr>
          <w:sz w:val="20"/>
        </w:rPr>
        <w:t>the</w:t>
      </w:r>
      <w:r>
        <w:rPr>
          <w:spacing w:val="-7"/>
          <w:sz w:val="20"/>
        </w:rPr>
        <w:t xml:space="preserve"> </w:t>
      </w:r>
      <w:r>
        <w:rPr>
          <w:sz w:val="20"/>
        </w:rPr>
        <w:t>maximum</w:t>
      </w:r>
      <w:r>
        <w:rPr>
          <w:spacing w:val="-5"/>
          <w:sz w:val="20"/>
        </w:rPr>
        <w:t xml:space="preserve"> </w:t>
      </w:r>
      <w:r>
        <w:rPr>
          <w:sz w:val="20"/>
        </w:rPr>
        <w:t>level</w:t>
      </w:r>
      <w:r>
        <w:rPr>
          <w:spacing w:val="-9"/>
          <w:sz w:val="20"/>
        </w:rPr>
        <w:t xml:space="preserve"> </w:t>
      </w:r>
      <w:r>
        <w:rPr>
          <w:sz w:val="20"/>
        </w:rPr>
        <w:t>of</w:t>
      </w:r>
      <w:r>
        <w:rPr>
          <w:spacing w:val="-4"/>
          <w:sz w:val="20"/>
        </w:rPr>
        <w:t xml:space="preserve"> </w:t>
      </w:r>
      <w:r>
        <w:rPr>
          <w:sz w:val="20"/>
        </w:rPr>
        <w:t>each</w:t>
      </w:r>
      <w:r>
        <w:rPr>
          <w:spacing w:val="-4"/>
          <w:sz w:val="20"/>
        </w:rPr>
        <w:t xml:space="preserve"> </w:t>
      </w:r>
      <w:r>
        <w:rPr>
          <w:sz w:val="20"/>
        </w:rPr>
        <w:t>requisition</w:t>
      </w:r>
      <w:r>
        <w:rPr>
          <w:spacing w:val="-7"/>
          <w:sz w:val="20"/>
        </w:rPr>
        <w:t xml:space="preserve"> </w:t>
      </w:r>
      <w:r>
        <w:rPr>
          <w:sz w:val="20"/>
        </w:rPr>
        <w:t>-</w:t>
      </w:r>
      <w:r>
        <w:rPr>
          <w:spacing w:val="-5"/>
          <w:sz w:val="20"/>
        </w:rPr>
        <w:t xml:space="preserve"> </w:t>
      </w:r>
      <w:r>
        <w:rPr>
          <w:sz w:val="20"/>
        </w:rPr>
        <w:t>shown</w:t>
      </w:r>
      <w:r>
        <w:rPr>
          <w:spacing w:val="-4"/>
          <w:sz w:val="20"/>
        </w:rPr>
        <w:t xml:space="preserve"> </w:t>
      </w:r>
      <w:r>
        <w:rPr>
          <w:sz w:val="20"/>
        </w:rPr>
        <w:t>in</w:t>
      </w:r>
      <w:r>
        <w:rPr>
          <w:spacing w:val="-5"/>
          <w:sz w:val="20"/>
        </w:rPr>
        <w:t xml:space="preserve"> </w:t>
      </w:r>
      <w:r>
        <w:rPr>
          <w:sz w:val="20"/>
        </w:rPr>
        <w:t>Section</w:t>
      </w:r>
      <w:r>
        <w:rPr>
          <w:spacing w:val="-8"/>
          <w:sz w:val="20"/>
        </w:rPr>
        <w:t xml:space="preserve"> </w:t>
      </w:r>
      <w:r>
        <w:rPr>
          <w:spacing w:val="-5"/>
          <w:sz w:val="20"/>
        </w:rPr>
        <w:t>D.</w:t>
      </w:r>
    </w:p>
    <w:p w14:paraId="168719D3" w14:textId="77777777" w:rsidR="00D07F41" w:rsidRDefault="00D07F41">
      <w:pPr>
        <w:pStyle w:val="BodyText"/>
        <w:spacing w:before="6"/>
      </w:pPr>
    </w:p>
    <w:p w14:paraId="57F6833A" w14:textId="77777777" w:rsidR="00D07F41" w:rsidRDefault="00B90682">
      <w:pPr>
        <w:pStyle w:val="BodyText"/>
        <w:spacing w:line="276" w:lineRule="auto"/>
        <w:ind w:left="1535" w:right="434" w:hanging="569"/>
      </w:pPr>
      <w:r>
        <w:t>B6.1.3The Chief Executive shall set out procedures on the seeking of professional advice regarding the supply of goods and services.</w:t>
      </w:r>
    </w:p>
    <w:p w14:paraId="27151E2A" w14:textId="77777777" w:rsidR="00D07F41" w:rsidRDefault="00D07F41">
      <w:pPr>
        <w:pStyle w:val="BodyText"/>
        <w:spacing w:before="3"/>
        <w:rPr>
          <w:sz w:val="17"/>
        </w:rPr>
      </w:pPr>
    </w:p>
    <w:p w14:paraId="7032FFC8" w14:textId="77777777" w:rsidR="00D07F41" w:rsidRDefault="00B90682">
      <w:pPr>
        <w:pStyle w:val="Heading3"/>
        <w:ind w:left="837" w:right="227" w:hanging="723"/>
        <w:jc w:val="both"/>
      </w:pPr>
      <w:bookmarkStart w:id="59" w:name="B6.2_Choice,_Requisitioning,_Ordering,_R"/>
      <w:bookmarkStart w:id="60" w:name="_bookmark24"/>
      <w:bookmarkEnd w:id="59"/>
      <w:bookmarkEnd w:id="60"/>
      <w:r>
        <w:t>B6.2 Choice, Requisitioning, Ordering, Receipt and Payment for Goods and Services</w:t>
      </w:r>
    </w:p>
    <w:p w14:paraId="6F8B8348" w14:textId="77777777" w:rsidR="00D07F41" w:rsidRDefault="00D07F41">
      <w:pPr>
        <w:pStyle w:val="BodyText"/>
        <w:rPr>
          <w:b/>
          <w:sz w:val="24"/>
        </w:rPr>
      </w:pPr>
    </w:p>
    <w:p w14:paraId="56384316" w14:textId="77777777" w:rsidR="00D07F41" w:rsidRDefault="00B90682">
      <w:pPr>
        <w:pStyle w:val="BodyText"/>
        <w:tabs>
          <w:tab w:val="left" w:pos="1017"/>
        </w:tabs>
        <w:spacing w:before="190"/>
        <w:ind w:left="117"/>
      </w:pPr>
      <w:r>
        <w:rPr>
          <w:spacing w:val="-2"/>
        </w:rPr>
        <w:t>B6.2.1</w:t>
      </w:r>
      <w:r>
        <w:rPr>
          <w:spacing w:val="-2"/>
        </w:rPr>
        <w:tab/>
      </w:r>
      <w:r>
        <w:rPr>
          <w:spacing w:val="-3"/>
        </w:rPr>
        <w:t>Requisitioning</w:t>
      </w:r>
    </w:p>
    <w:p w14:paraId="47728C6B" w14:textId="77777777" w:rsidR="00D07F41" w:rsidRDefault="00D07F41">
      <w:pPr>
        <w:pStyle w:val="BodyText"/>
        <w:spacing w:before="3"/>
      </w:pPr>
    </w:p>
    <w:p w14:paraId="1081AE27" w14:textId="77777777" w:rsidR="00D07F41" w:rsidRDefault="00B90682">
      <w:pPr>
        <w:pStyle w:val="BodyText"/>
        <w:spacing w:line="276" w:lineRule="auto"/>
        <w:ind w:left="969" w:right="233"/>
        <w:jc w:val="both"/>
      </w:pPr>
      <w:r>
        <w:t>The</w:t>
      </w:r>
      <w:r>
        <w:rPr>
          <w:spacing w:val="-9"/>
        </w:rPr>
        <w:t xml:space="preserve"> </w:t>
      </w:r>
      <w:r>
        <w:t>requisitioner,</w:t>
      </w:r>
      <w:r>
        <w:rPr>
          <w:spacing w:val="-9"/>
        </w:rPr>
        <w:t xml:space="preserve"> </w:t>
      </w:r>
      <w:r>
        <w:t>in</w:t>
      </w:r>
      <w:r>
        <w:rPr>
          <w:spacing w:val="-9"/>
        </w:rPr>
        <w:t xml:space="preserve"> </w:t>
      </w:r>
      <w:r>
        <w:t>choosing</w:t>
      </w:r>
      <w:r>
        <w:rPr>
          <w:spacing w:val="-8"/>
        </w:rPr>
        <w:t xml:space="preserve"> </w:t>
      </w:r>
      <w:r>
        <w:t>the</w:t>
      </w:r>
      <w:r>
        <w:rPr>
          <w:spacing w:val="-4"/>
        </w:rPr>
        <w:t xml:space="preserve"> </w:t>
      </w:r>
      <w:r>
        <w:t>item</w:t>
      </w:r>
      <w:r>
        <w:rPr>
          <w:spacing w:val="-9"/>
        </w:rPr>
        <w:t xml:space="preserve"> </w:t>
      </w:r>
      <w:r>
        <w:t>to</w:t>
      </w:r>
      <w:r>
        <w:rPr>
          <w:spacing w:val="-9"/>
        </w:rPr>
        <w:t xml:space="preserve"> </w:t>
      </w:r>
      <w:r>
        <w:t>be</w:t>
      </w:r>
      <w:r>
        <w:rPr>
          <w:spacing w:val="-9"/>
        </w:rPr>
        <w:t xml:space="preserve"> </w:t>
      </w:r>
      <w:r>
        <w:t>supplied</w:t>
      </w:r>
      <w:r>
        <w:rPr>
          <w:spacing w:val="-8"/>
        </w:rPr>
        <w:t xml:space="preserve"> </w:t>
      </w:r>
      <w:r>
        <w:t>(or</w:t>
      </w:r>
      <w:r>
        <w:rPr>
          <w:spacing w:val="-5"/>
        </w:rPr>
        <w:t xml:space="preserve"> </w:t>
      </w:r>
      <w:r>
        <w:t>the</w:t>
      </w:r>
      <w:r>
        <w:rPr>
          <w:spacing w:val="-9"/>
        </w:rPr>
        <w:t xml:space="preserve"> </w:t>
      </w:r>
      <w:r>
        <w:t>service</w:t>
      </w:r>
      <w:r>
        <w:rPr>
          <w:spacing w:val="-9"/>
        </w:rPr>
        <w:t xml:space="preserve"> </w:t>
      </w:r>
      <w:r>
        <w:t>to</w:t>
      </w:r>
      <w:r>
        <w:rPr>
          <w:spacing w:val="-9"/>
        </w:rPr>
        <w:t xml:space="preserve"> </w:t>
      </w:r>
      <w:r>
        <w:t>be</w:t>
      </w:r>
      <w:r>
        <w:rPr>
          <w:spacing w:val="-6"/>
        </w:rPr>
        <w:t xml:space="preserve"> </w:t>
      </w:r>
      <w:r>
        <w:t>performed) shall always obtain the best value for money for the Organisation. In so doing, the advice of the Organisation’s adviser on supply shall be sought. Where this advice is not acceptable to the requisitioner, the Director of Finance (and/or the Chief Executive) shall be</w:t>
      </w:r>
      <w:r>
        <w:rPr>
          <w:spacing w:val="-2"/>
        </w:rPr>
        <w:t xml:space="preserve"> </w:t>
      </w:r>
      <w:r>
        <w:t>consulted.</w:t>
      </w:r>
    </w:p>
    <w:p w14:paraId="5A02DA5E" w14:textId="77777777" w:rsidR="00D07F41" w:rsidRDefault="00D07F41">
      <w:pPr>
        <w:spacing w:line="276" w:lineRule="auto"/>
        <w:jc w:val="both"/>
        <w:sectPr w:rsidR="00D07F41">
          <w:pgSz w:w="11920" w:h="16850"/>
          <w:pgMar w:top="1340" w:right="1560" w:bottom="920" w:left="1680" w:header="0" w:footer="688" w:gutter="0"/>
          <w:cols w:space="720"/>
        </w:sectPr>
      </w:pPr>
    </w:p>
    <w:p w14:paraId="3A803DF0" w14:textId="77777777" w:rsidR="00D07F41" w:rsidRDefault="00B90682">
      <w:pPr>
        <w:pStyle w:val="BodyText"/>
        <w:tabs>
          <w:tab w:val="left" w:pos="969"/>
        </w:tabs>
        <w:spacing w:before="79"/>
        <w:ind w:left="117"/>
      </w:pPr>
      <w:r>
        <w:rPr>
          <w:spacing w:val="-2"/>
        </w:rPr>
        <w:lastRenderedPageBreak/>
        <w:t>B6.2.2</w:t>
      </w:r>
      <w:r>
        <w:rPr>
          <w:spacing w:val="-2"/>
        </w:rPr>
        <w:tab/>
      </w:r>
      <w:r>
        <w:t>System of Payment and Payment</w:t>
      </w:r>
      <w:r>
        <w:rPr>
          <w:spacing w:val="-30"/>
        </w:rPr>
        <w:t xml:space="preserve"> </w:t>
      </w:r>
      <w:r>
        <w:t>Verification</w:t>
      </w:r>
    </w:p>
    <w:p w14:paraId="64D4E857" w14:textId="77777777" w:rsidR="00D07F41" w:rsidRDefault="00D07F41">
      <w:pPr>
        <w:pStyle w:val="BodyText"/>
        <w:spacing w:before="6"/>
      </w:pPr>
    </w:p>
    <w:p w14:paraId="56E24EBC" w14:textId="77777777" w:rsidR="00D07F41" w:rsidRDefault="00B90682">
      <w:pPr>
        <w:pStyle w:val="BodyText"/>
        <w:spacing w:line="276" w:lineRule="auto"/>
        <w:ind w:left="968" w:right="238"/>
        <w:jc w:val="both"/>
      </w:pPr>
      <w:r>
        <w:t>The</w:t>
      </w:r>
      <w:r>
        <w:rPr>
          <w:spacing w:val="-9"/>
        </w:rPr>
        <w:t xml:space="preserve"> </w:t>
      </w:r>
      <w:r>
        <w:t>Director</w:t>
      </w:r>
      <w:r>
        <w:rPr>
          <w:spacing w:val="-3"/>
        </w:rPr>
        <w:t xml:space="preserve"> </w:t>
      </w:r>
      <w:r>
        <w:t>of</w:t>
      </w:r>
      <w:r>
        <w:rPr>
          <w:spacing w:val="-6"/>
        </w:rPr>
        <w:t xml:space="preserve"> </w:t>
      </w:r>
      <w:r>
        <w:t>Finance</w:t>
      </w:r>
      <w:r>
        <w:rPr>
          <w:spacing w:val="-6"/>
        </w:rPr>
        <w:t xml:space="preserve"> </w:t>
      </w:r>
      <w:r>
        <w:t>shall</w:t>
      </w:r>
      <w:r>
        <w:rPr>
          <w:spacing w:val="-7"/>
        </w:rPr>
        <w:t xml:space="preserve"> </w:t>
      </w:r>
      <w:r>
        <w:t>be</w:t>
      </w:r>
      <w:r>
        <w:rPr>
          <w:spacing w:val="-7"/>
        </w:rPr>
        <w:t xml:space="preserve"> </w:t>
      </w:r>
      <w:r>
        <w:t>responsible</w:t>
      </w:r>
      <w:r>
        <w:rPr>
          <w:spacing w:val="-6"/>
        </w:rPr>
        <w:t xml:space="preserve"> </w:t>
      </w:r>
      <w:r>
        <w:t>for</w:t>
      </w:r>
      <w:r>
        <w:rPr>
          <w:spacing w:val="-2"/>
        </w:rPr>
        <w:t xml:space="preserve"> </w:t>
      </w:r>
      <w:r>
        <w:t>the</w:t>
      </w:r>
      <w:r>
        <w:rPr>
          <w:spacing w:val="-7"/>
        </w:rPr>
        <w:t xml:space="preserve"> </w:t>
      </w:r>
      <w:r>
        <w:t>prompt</w:t>
      </w:r>
      <w:r>
        <w:rPr>
          <w:spacing w:val="-6"/>
        </w:rPr>
        <w:t xml:space="preserve"> </w:t>
      </w:r>
      <w:r>
        <w:t>payment</w:t>
      </w:r>
      <w:r>
        <w:rPr>
          <w:spacing w:val="-6"/>
        </w:rPr>
        <w:t xml:space="preserve"> </w:t>
      </w:r>
      <w:r>
        <w:t>of</w:t>
      </w:r>
      <w:r>
        <w:rPr>
          <w:spacing w:val="-5"/>
        </w:rPr>
        <w:t xml:space="preserve"> </w:t>
      </w:r>
      <w:r>
        <w:t>accounts</w:t>
      </w:r>
      <w:r>
        <w:rPr>
          <w:spacing w:val="-5"/>
        </w:rPr>
        <w:t xml:space="preserve"> </w:t>
      </w:r>
      <w:r>
        <w:t>and claims. Payment of contract invoices shall be in accordance with contract terms, or otherwise, in accordance with national</w:t>
      </w:r>
      <w:r>
        <w:rPr>
          <w:spacing w:val="-3"/>
        </w:rPr>
        <w:t xml:space="preserve"> </w:t>
      </w:r>
      <w:r>
        <w:t>guidance.</w:t>
      </w:r>
    </w:p>
    <w:p w14:paraId="42F3692C" w14:textId="77777777" w:rsidR="00D07F41" w:rsidRDefault="00D07F41">
      <w:pPr>
        <w:pStyle w:val="BodyText"/>
        <w:spacing w:before="2"/>
        <w:rPr>
          <w:sz w:val="17"/>
        </w:rPr>
      </w:pPr>
    </w:p>
    <w:p w14:paraId="0F16A5E3" w14:textId="77777777" w:rsidR="00D07F41" w:rsidRDefault="00B90682">
      <w:pPr>
        <w:pStyle w:val="BodyText"/>
        <w:ind w:left="117"/>
      </w:pPr>
      <w:r>
        <w:t>B6.2.2.1 The Director of Finance will:</w:t>
      </w:r>
    </w:p>
    <w:p w14:paraId="72E6B454" w14:textId="77777777" w:rsidR="00D07F41" w:rsidRDefault="00D07F41">
      <w:pPr>
        <w:pStyle w:val="BodyText"/>
        <w:spacing w:before="6"/>
      </w:pPr>
    </w:p>
    <w:p w14:paraId="17A0E391" w14:textId="77777777" w:rsidR="00D07F41" w:rsidRDefault="00B90682">
      <w:pPr>
        <w:pStyle w:val="ListParagraph"/>
        <w:numPr>
          <w:ilvl w:val="0"/>
          <w:numId w:val="18"/>
        </w:numPr>
        <w:tabs>
          <w:tab w:val="left" w:pos="1553"/>
        </w:tabs>
        <w:spacing w:line="276" w:lineRule="auto"/>
        <w:ind w:right="235" w:hanging="591"/>
        <w:jc w:val="both"/>
        <w:rPr>
          <w:sz w:val="20"/>
        </w:rPr>
      </w:pPr>
      <w:r>
        <w:rPr>
          <w:sz w:val="20"/>
        </w:rPr>
        <w:t>advise the Board regarding the setting of thresholds above which quotations (competitive or otherwise) or formal tenders must be obtained; and, once approved,</w:t>
      </w:r>
      <w:r>
        <w:rPr>
          <w:spacing w:val="-7"/>
          <w:sz w:val="20"/>
        </w:rPr>
        <w:t xml:space="preserve"> </w:t>
      </w:r>
      <w:r>
        <w:rPr>
          <w:sz w:val="20"/>
        </w:rPr>
        <w:t>the</w:t>
      </w:r>
      <w:r>
        <w:rPr>
          <w:spacing w:val="-7"/>
          <w:sz w:val="20"/>
        </w:rPr>
        <w:t xml:space="preserve"> </w:t>
      </w:r>
      <w:r>
        <w:rPr>
          <w:sz w:val="20"/>
        </w:rPr>
        <w:t>thresholds</w:t>
      </w:r>
      <w:r>
        <w:rPr>
          <w:spacing w:val="-6"/>
          <w:sz w:val="20"/>
        </w:rPr>
        <w:t xml:space="preserve"> </w:t>
      </w:r>
      <w:r>
        <w:rPr>
          <w:sz w:val="20"/>
        </w:rPr>
        <w:t>should</w:t>
      </w:r>
      <w:r>
        <w:rPr>
          <w:spacing w:val="-7"/>
          <w:sz w:val="20"/>
        </w:rPr>
        <w:t xml:space="preserve"> </w:t>
      </w:r>
      <w:r>
        <w:rPr>
          <w:sz w:val="20"/>
        </w:rPr>
        <w:t>be</w:t>
      </w:r>
      <w:r>
        <w:rPr>
          <w:spacing w:val="-5"/>
          <w:sz w:val="20"/>
        </w:rPr>
        <w:t xml:space="preserve"> </w:t>
      </w:r>
      <w:r>
        <w:rPr>
          <w:sz w:val="20"/>
        </w:rPr>
        <w:t>incorporated</w:t>
      </w:r>
      <w:r>
        <w:rPr>
          <w:spacing w:val="-6"/>
          <w:sz w:val="20"/>
        </w:rPr>
        <w:t xml:space="preserve"> </w:t>
      </w:r>
      <w:r>
        <w:rPr>
          <w:sz w:val="20"/>
        </w:rPr>
        <w:t>in</w:t>
      </w:r>
      <w:r>
        <w:rPr>
          <w:spacing w:val="-5"/>
          <w:sz w:val="20"/>
        </w:rPr>
        <w:t xml:space="preserve"> </w:t>
      </w:r>
      <w:r>
        <w:rPr>
          <w:sz w:val="20"/>
        </w:rPr>
        <w:t>Articles</w:t>
      </w:r>
      <w:r>
        <w:rPr>
          <w:spacing w:val="-3"/>
          <w:sz w:val="20"/>
        </w:rPr>
        <w:t xml:space="preserve"> </w:t>
      </w:r>
      <w:r>
        <w:rPr>
          <w:sz w:val="20"/>
        </w:rPr>
        <w:t>of</w:t>
      </w:r>
      <w:r>
        <w:rPr>
          <w:spacing w:val="-7"/>
          <w:sz w:val="20"/>
        </w:rPr>
        <w:t xml:space="preserve"> </w:t>
      </w:r>
      <w:r>
        <w:rPr>
          <w:sz w:val="20"/>
        </w:rPr>
        <w:t>Association</w:t>
      </w:r>
      <w:r>
        <w:rPr>
          <w:spacing w:val="-6"/>
          <w:sz w:val="20"/>
        </w:rPr>
        <w:t xml:space="preserve"> </w:t>
      </w:r>
      <w:r>
        <w:rPr>
          <w:sz w:val="20"/>
        </w:rPr>
        <w:t>and Standing Financial Instructions and regularly</w:t>
      </w:r>
      <w:r>
        <w:rPr>
          <w:spacing w:val="-7"/>
          <w:sz w:val="20"/>
        </w:rPr>
        <w:t xml:space="preserve"> </w:t>
      </w:r>
      <w:r>
        <w:rPr>
          <w:sz w:val="20"/>
        </w:rPr>
        <w:t>reviewed;</w:t>
      </w:r>
    </w:p>
    <w:p w14:paraId="1246FEA1" w14:textId="77777777" w:rsidR="00D07F41" w:rsidRDefault="00D07F41">
      <w:pPr>
        <w:pStyle w:val="BodyText"/>
        <w:spacing w:before="4"/>
        <w:rPr>
          <w:sz w:val="17"/>
        </w:rPr>
      </w:pPr>
    </w:p>
    <w:p w14:paraId="48A32EDE" w14:textId="77777777" w:rsidR="00D07F41" w:rsidRDefault="00B90682">
      <w:pPr>
        <w:pStyle w:val="ListParagraph"/>
        <w:numPr>
          <w:ilvl w:val="0"/>
          <w:numId w:val="18"/>
        </w:numPr>
        <w:tabs>
          <w:tab w:val="left" w:pos="1532"/>
        </w:tabs>
        <w:spacing w:line="276" w:lineRule="auto"/>
        <w:ind w:left="1535" w:right="237" w:hanging="569"/>
        <w:jc w:val="both"/>
        <w:rPr>
          <w:sz w:val="20"/>
        </w:rPr>
      </w:pPr>
      <w:r>
        <w:rPr>
          <w:sz w:val="20"/>
        </w:rPr>
        <w:t>prepare procedural instructions or guidance within the Scheme of Delegation on the obtaining of goods, works and services incorporating the</w:t>
      </w:r>
      <w:r>
        <w:rPr>
          <w:spacing w:val="-25"/>
          <w:sz w:val="20"/>
        </w:rPr>
        <w:t xml:space="preserve"> </w:t>
      </w:r>
      <w:r>
        <w:rPr>
          <w:sz w:val="20"/>
        </w:rPr>
        <w:t>thresholds;</w:t>
      </w:r>
    </w:p>
    <w:p w14:paraId="3749E652" w14:textId="77777777" w:rsidR="00D07F41" w:rsidRDefault="00D07F41">
      <w:pPr>
        <w:pStyle w:val="BodyText"/>
        <w:spacing w:before="5"/>
        <w:rPr>
          <w:sz w:val="17"/>
        </w:rPr>
      </w:pPr>
    </w:p>
    <w:p w14:paraId="2915B24E" w14:textId="77777777" w:rsidR="00D07F41" w:rsidRDefault="00B90682">
      <w:pPr>
        <w:pStyle w:val="ListParagraph"/>
        <w:numPr>
          <w:ilvl w:val="0"/>
          <w:numId w:val="18"/>
        </w:numPr>
        <w:tabs>
          <w:tab w:val="left" w:pos="1532"/>
        </w:tabs>
        <w:spacing w:line="276" w:lineRule="auto"/>
        <w:ind w:left="1535" w:right="235" w:hanging="569"/>
        <w:jc w:val="both"/>
        <w:rPr>
          <w:sz w:val="20"/>
        </w:rPr>
      </w:pPr>
      <w:r>
        <w:rPr>
          <w:sz w:val="20"/>
        </w:rPr>
        <w:t>be</w:t>
      </w:r>
      <w:r>
        <w:rPr>
          <w:spacing w:val="-9"/>
          <w:sz w:val="20"/>
        </w:rPr>
        <w:t xml:space="preserve"> </w:t>
      </w:r>
      <w:r>
        <w:rPr>
          <w:sz w:val="20"/>
        </w:rPr>
        <w:t>responsible</w:t>
      </w:r>
      <w:r>
        <w:rPr>
          <w:spacing w:val="-4"/>
          <w:sz w:val="20"/>
        </w:rPr>
        <w:t xml:space="preserve"> </w:t>
      </w:r>
      <w:r>
        <w:rPr>
          <w:sz w:val="20"/>
        </w:rPr>
        <w:t>for</w:t>
      </w:r>
      <w:r>
        <w:rPr>
          <w:spacing w:val="-3"/>
          <w:sz w:val="20"/>
        </w:rPr>
        <w:t xml:space="preserve"> </w:t>
      </w:r>
      <w:r>
        <w:rPr>
          <w:sz w:val="20"/>
        </w:rPr>
        <w:t>the</w:t>
      </w:r>
      <w:r>
        <w:rPr>
          <w:spacing w:val="-2"/>
          <w:sz w:val="20"/>
        </w:rPr>
        <w:t xml:space="preserve"> </w:t>
      </w:r>
      <w:r>
        <w:rPr>
          <w:sz w:val="20"/>
        </w:rPr>
        <w:t>prompt</w:t>
      </w:r>
      <w:r>
        <w:rPr>
          <w:spacing w:val="-6"/>
          <w:sz w:val="20"/>
        </w:rPr>
        <w:t xml:space="preserve"> </w:t>
      </w:r>
      <w:r>
        <w:rPr>
          <w:sz w:val="20"/>
        </w:rPr>
        <w:t>payment</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properly</w:t>
      </w:r>
      <w:r>
        <w:rPr>
          <w:spacing w:val="-2"/>
          <w:sz w:val="20"/>
        </w:rPr>
        <w:t xml:space="preserve"> </w:t>
      </w:r>
      <w:r>
        <w:rPr>
          <w:sz w:val="20"/>
        </w:rPr>
        <w:t>authorised</w:t>
      </w:r>
      <w:r>
        <w:rPr>
          <w:spacing w:val="-4"/>
          <w:sz w:val="20"/>
        </w:rPr>
        <w:t xml:space="preserve"> </w:t>
      </w:r>
      <w:r>
        <w:rPr>
          <w:sz w:val="20"/>
        </w:rPr>
        <w:t>accounts</w:t>
      </w:r>
      <w:r>
        <w:rPr>
          <w:spacing w:val="-2"/>
          <w:sz w:val="20"/>
        </w:rPr>
        <w:t xml:space="preserve"> </w:t>
      </w:r>
      <w:r>
        <w:rPr>
          <w:sz w:val="20"/>
        </w:rPr>
        <w:t xml:space="preserve">and </w:t>
      </w:r>
      <w:r>
        <w:rPr>
          <w:spacing w:val="-3"/>
          <w:sz w:val="20"/>
        </w:rPr>
        <w:t>claims;</w:t>
      </w:r>
    </w:p>
    <w:p w14:paraId="40661DFF" w14:textId="77777777" w:rsidR="00D07F41" w:rsidRDefault="00D07F41">
      <w:pPr>
        <w:pStyle w:val="BodyText"/>
        <w:spacing w:before="5"/>
        <w:rPr>
          <w:sz w:val="17"/>
        </w:rPr>
      </w:pPr>
    </w:p>
    <w:p w14:paraId="28999A4D" w14:textId="77777777" w:rsidR="00D07F41" w:rsidRDefault="00B90682">
      <w:pPr>
        <w:pStyle w:val="ListParagraph"/>
        <w:numPr>
          <w:ilvl w:val="0"/>
          <w:numId w:val="18"/>
        </w:numPr>
        <w:tabs>
          <w:tab w:val="left" w:pos="1534"/>
        </w:tabs>
        <w:spacing w:line="276" w:lineRule="auto"/>
        <w:ind w:right="240" w:hanging="588"/>
        <w:jc w:val="both"/>
        <w:rPr>
          <w:sz w:val="20"/>
        </w:rPr>
      </w:pPr>
      <w:r>
        <w:rPr>
          <w:sz w:val="20"/>
        </w:rPr>
        <w:t>be</w:t>
      </w:r>
      <w:r>
        <w:rPr>
          <w:spacing w:val="-15"/>
          <w:sz w:val="20"/>
        </w:rPr>
        <w:t xml:space="preserve"> </w:t>
      </w:r>
      <w:r>
        <w:rPr>
          <w:sz w:val="20"/>
        </w:rPr>
        <w:t>responsible</w:t>
      </w:r>
      <w:r>
        <w:rPr>
          <w:spacing w:val="-14"/>
          <w:sz w:val="20"/>
        </w:rPr>
        <w:t xml:space="preserve"> </w:t>
      </w:r>
      <w:r>
        <w:rPr>
          <w:sz w:val="20"/>
        </w:rPr>
        <w:t>for</w:t>
      </w:r>
      <w:r>
        <w:rPr>
          <w:spacing w:val="-14"/>
          <w:sz w:val="20"/>
        </w:rPr>
        <w:t xml:space="preserve"> </w:t>
      </w:r>
      <w:r>
        <w:rPr>
          <w:sz w:val="20"/>
        </w:rPr>
        <w:t>designing</w:t>
      </w:r>
      <w:r>
        <w:rPr>
          <w:spacing w:val="-14"/>
          <w:sz w:val="20"/>
        </w:rPr>
        <w:t xml:space="preserve"> </w:t>
      </w:r>
      <w:r>
        <w:rPr>
          <w:sz w:val="20"/>
        </w:rPr>
        <w:t>and</w:t>
      </w:r>
      <w:r>
        <w:rPr>
          <w:spacing w:val="-15"/>
          <w:sz w:val="20"/>
        </w:rPr>
        <w:t xml:space="preserve"> </w:t>
      </w:r>
      <w:r>
        <w:rPr>
          <w:sz w:val="20"/>
        </w:rPr>
        <w:t>maintaining</w:t>
      </w:r>
      <w:r>
        <w:rPr>
          <w:spacing w:val="-14"/>
          <w:sz w:val="20"/>
        </w:rPr>
        <w:t xml:space="preserve"> </w:t>
      </w:r>
      <w:r>
        <w:rPr>
          <w:sz w:val="20"/>
        </w:rPr>
        <w:t>a</w:t>
      </w:r>
      <w:r>
        <w:rPr>
          <w:spacing w:val="-15"/>
          <w:sz w:val="20"/>
        </w:rPr>
        <w:t xml:space="preserve"> </w:t>
      </w:r>
      <w:r>
        <w:rPr>
          <w:sz w:val="20"/>
        </w:rPr>
        <w:t>system</w:t>
      </w:r>
      <w:r>
        <w:rPr>
          <w:spacing w:val="-13"/>
          <w:sz w:val="20"/>
        </w:rPr>
        <w:t xml:space="preserve"> </w:t>
      </w:r>
      <w:r>
        <w:rPr>
          <w:sz w:val="20"/>
        </w:rPr>
        <w:t>of</w:t>
      </w:r>
      <w:r>
        <w:rPr>
          <w:spacing w:val="-14"/>
          <w:sz w:val="20"/>
        </w:rPr>
        <w:t xml:space="preserve"> </w:t>
      </w:r>
      <w:r>
        <w:rPr>
          <w:sz w:val="20"/>
        </w:rPr>
        <w:t>verification,</w:t>
      </w:r>
      <w:r>
        <w:rPr>
          <w:spacing w:val="-15"/>
          <w:sz w:val="20"/>
        </w:rPr>
        <w:t xml:space="preserve"> </w:t>
      </w:r>
      <w:r>
        <w:rPr>
          <w:sz w:val="20"/>
        </w:rPr>
        <w:t>recording and payment of all amounts payable. The system shall provide</w:t>
      </w:r>
      <w:r>
        <w:rPr>
          <w:spacing w:val="-32"/>
          <w:sz w:val="20"/>
        </w:rPr>
        <w:t xml:space="preserve"> </w:t>
      </w:r>
      <w:r>
        <w:rPr>
          <w:sz w:val="20"/>
        </w:rPr>
        <w:t>for:</w:t>
      </w:r>
    </w:p>
    <w:p w14:paraId="27C14D92" w14:textId="77777777" w:rsidR="00D07F41" w:rsidRDefault="00D07F41">
      <w:pPr>
        <w:pStyle w:val="BodyText"/>
        <w:spacing w:before="3"/>
        <w:rPr>
          <w:sz w:val="17"/>
        </w:rPr>
      </w:pPr>
    </w:p>
    <w:p w14:paraId="3DC9AC76" w14:textId="77777777" w:rsidR="00D07F41" w:rsidRDefault="00B90682">
      <w:pPr>
        <w:pStyle w:val="ListParagraph"/>
        <w:numPr>
          <w:ilvl w:val="1"/>
          <w:numId w:val="18"/>
        </w:numPr>
        <w:tabs>
          <w:tab w:val="left" w:pos="1913"/>
        </w:tabs>
        <w:spacing w:line="278" w:lineRule="auto"/>
        <w:ind w:right="239" w:hanging="363"/>
        <w:jc w:val="both"/>
        <w:rPr>
          <w:sz w:val="20"/>
        </w:rPr>
      </w:pPr>
      <w:r>
        <w:rPr>
          <w:sz w:val="20"/>
        </w:rPr>
        <w:t>A list of Board employees (including specimens of their signatures) authorised to sign</w:t>
      </w:r>
      <w:r>
        <w:rPr>
          <w:spacing w:val="-4"/>
          <w:sz w:val="20"/>
        </w:rPr>
        <w:t xml:space="preserve"> </w:t>
      </w:r>
      <w:r>
        <w:rPr>
          <w:sz w:val="20"/>
        </w:rPr>
        <w:t>cheques.</w:t>
      </w:r>
    </w:p>
    <w:p w14:paraId="7CE9FD36" w14:textId="77777777" w:rsidR="00D07F41" w:rsidRDefault="00B90682">
      <w:pPr>
        <w:pStyle w:val="ListParagraph"/>
        <w:numPr>
          <w:ilvl w:val="1"/>
          <w:numId w:val="18"/>
        </w:numPr>
        <w:tabs>
          <w:tab w:val="left" w:pos="1916"/>
        </w:tabs>
        <w:spacing w:before="194"/>
        <w:ind w:left="1915" w:hanging="359"/>
        <w:rPr>
          <w:sz w:val="20"/>
        </w:rPr>
      </w:pPr>
      <w:r>
        <w:rPr>
          <w:spacing w:val="-3"/>
          <w:sz w:val="20"/>
        </w:rPr>
        <w:t>Certification</w:t>
      </w:r>
      <w:r>
        <w:rPr>
          <w:spacing w:val="5"/>
          <w:sz w:val="20"/>
        </w:rPr>
        <w:t xml:space="preserve"> </w:t>
      </w:r>
      <w:r>
        <w:rPr>
          <w:sz w:val="20"/>
        </w:rPr>
        <w:t>that:</w:t>
      </w:r>
    </w:p>
    <w:p w14:paraId="37A3F25C" w14:textId="77777777" w:rsidR="00D07F41" w:rsidRDefault="00D07F41">
      <w:pPr>
        <w:pStyle w:val="BodyText"/>
        <w:spacing w:before="5"/>
      </w:pPr>
    </w:p>
    <w:p w14:paraId="27958313" w14:textId="77777777" w:rsidR="00D07F41" w:rsidRDefault="00B90682">
      <w:pPr>
        <w:pStyle w:val="ListParagraph"/>
        <w:numPr>
          <w:ilvl w:val="2"/>
          <w:numId w:val="18"/>
        </w:numPr>
        <w:tabs>
          <w:tab w:val="left" w:pos="2384"/>
        </w:tabs>
        <w:spacing w:line="276" w:lineRule="auto"/>
        <w:ind w:right="238" w:hanging="425"/>
        <w:jc w:val="both"/>
        <w:rPr>
          <w:sz w:val="20"/>
        </w:rPr>
      </w:pPr>
      <w:r>
        <w:rPr>
          <w:sz w:val="20"/>
        </w:rPr>
        <w:t>goods have been duly received, examined and are in accordance with specification and the prices are</w:t>
      </w:r>
      <w:r>
        <w:rPr>
          <w:spacing w:val="-6"/>
          <w:sz w:val="20"/>
        </w:rPr>
        <w:t xml:space="preserve"> </w:t>
      </w:r>
      <w:r>
        <w:rPr>
          <w:sz w:val="20"/>
        </w:rPr>
        <w:t>correct;</w:t>
      </w:r>
    </w:p>
    <w:p w14:paraId="2DD2269A" w14:textId="77777777" w:rsidR="00D07F41" w:rsidRDefault="00D07F41">
      <w:pPr>
        <w:pStyle w:val="BodyText"/>
        <w:spacing w:before="3"/>
        <w:rPr>
          <w:sz w:val="17"/>
        </w:rPr>
      </w:pPr>
    </w:p>
    <w:p w14:paraId="721FAC59" w14:textId="77777777" w:rsidR="00D07F41" w:rsidRDefault="00B90682">
      <w:pPr>
        <w:pStyle w:val="ListParagraph"/>
        <w:numPr>
          <w:ilvl w:val="2"/>
          <w:numId w:val="18"/>
        </w:numPr>
        <w:tabs>
          <w:tab w:val="left" w:pos="2384"/>
        </w:tabs>
        <w:spacing w:line="276" w:lineRule="auto"/>
        <w:ind w:left="2383" w:right="237" w:hanging="425"/>
        <w:jc w:val="both"/>
        <w:rPr>
          <w:sz w:val="20"/>
        </w:rPr>
      </w:pPr>
      <w:r>
        <w:rPr>
          <w:sz w:val="20"/>
        </w:rPr>
        <w:t>work done or services rendered have been satisfactorily carried out in accordance with the order, and, where applicable, the materials used are of the requisite standard and the charges are</w:t>
      </w:r>
      <w:r>
        <w:rPr>
          <w:spacing w:val="-17"/>
          <w:sz w:val="20"/>
        </w:rPr>
        <w:t xml:space="preserve"> </w:t>
      </w:r>
      <w:r>
        <w:rPr>
          <w:sz w:val="20"/>
        </w:rPr>
        <w:t>correct;</w:t>
      </w:r>
    </w:p>
    <w:p w14:paraId="4423BA55" w14:textId="77777777" w:rsidR="00D07F41" w:rsidRDefault="00D07F41">
      <w:pPr>
        <w:pStyle w:val="BodyText"/>
        <w:spacing w:before="5"/>
        <w:rPr>
          <w:sz w:val="17"/>
        </w:rPr>
      </w:pPr>
    </w:p>
    <w:p w14:paraId="29B02D37" w14:textId="77777777" w:rsidR="00D07F41" w:rsidRDefault="00B90682">
      <w:pPr>
        <w:pStyle w:val="ListParagraph"/>
        <w:numPr>
          <w:ilvl w:val="2"/>
          <w:numId w:val="18"/>
        </w:numPr>
        <w:tabs>
          <w:tab w:val="left" w:pos="2384"/>
        </w:tabs>
        <w:spacing w:line="276" w:lineRule="auto"/>
        <w:ind w:left="2383" w:right="236" w:hanging="425"/>
        <w:jc w:val="both"/>
        <w:rPr>
          <w:sz w:val="20"/>
        </w:rPr>
      </w:pPr>
      <w:r>
        <w:rPr>
          <w:sz w:val="20"/>
        </w:rPr>
        <w:t>in</w:t>
      </w:r>
      <w:r>
        <w:rPr>
          <w:spacing w:val="-11"/>
          <w:sz w:val="20"/>
        </w:rPr>
        <w:t xml:space="preserve"> </w:t>
      </w:r>
      <w:r>
        <w:rPr>
          <w:sz w:val="20"/>
        </w:rPr>
        <w:t>the</w:t>
      </w:r>
      <w:r>
        <w:rPr>
          <w:spacing w:val="-11"/>
          <w:sz w:val="20"/>
        </w:rPr>
        <w:t xml:space="preserve"> </w:t>
      </w:r>
      <w:r>
        <w:rPr>
          <w:sz w:val="20"/>
        </w:rPr>
        <w:t>case</w:t>
      </w:r>
      <w:r>
        <w:rPr>
          <w:spacing w:val="-9"/>
          <w:sz w:val="20"/>
        </w:rPr>
        <w:t xml:space="preserve"> </w:t>
      </w:r>
      <w:r>
        <w:rPr>
          <w:sz w:val="20"/>
        </w:rPr>
        <w:t>of</w:t>
      </w:r>
      <w:r>
        <w:rPr>
          <w:spacing w:val="-9"/>
          <w:sz w:val="20"/>
        </w:rPr>
        <w:t xml:space="preserve"> </w:t>
      </w:r>
      <w:r>
        <w:rPr>
          <w:sz w:val="20"/>
        </w:rPr>
        <w:t>contracts</w:t>
      </w:r>
      <w:r>
        <w:rPr>
          <w:spacing w:val="-7"/>
          <w:sz w:val="20"/>
        </w:rPr>
        <w:t xml:space="preserve"> </w:t>
      </w:r>
      <w:r>
        <w:rPr>
          <w:sz w:val="20"/>
        </w:rPr>
        <w:t>based</w:t>
      </w:r>
      <w:r>
        <w:rPr>
          <w:spacing w:val="-11"/>
          <w:sz w:val="20"/>
        </w:rPr>
        <w:t xml:space="preserve"> </w:t>
      </w:r>
      <w:r>
        <w:rPr>
          <w:sz w:val="20"/>
        </w:rPr>
        <w:t>on</w:t>
      </w:r>
      <w:r>
        <w:rPr>
          <w:spacing w:val="-9"/>
          <w:sz w:val="20"/>
        </w:rPr>
        <w:t xml:space="preserve"> </w:t>
      </w:r>
      <w:r>
        <w:rPr>
          <w:sz w:val="20"/>
        </w:rPr>
        <w:t>the</w:t>
      </w:r>
      <w:r>
        <w:rPr>
          <w:spacing w:val="-8"/>
          <w:sz w:val="20"/>
        </w:rPr>
        <w:t xml:space="preserve"> </w:t>
      </w:r>
      <w:r>
        <w:rPr>
          <w:sz w:val="20"/>
        </w:rPr>
        <w:t>measurement</w:t>
      </w:r>
      <w:r>
        <w:rPr>
          <w:spacing w:val="-8"/>
          <w:sz w:val="20"/>
        </w:rPr>
        <w:t xml:space="preserve"> </w:t>
      </w:r>
      <w:r>
        <w:rPr>
          <w:sz w:val="20"/>
        </w:rPr>
        <w:t>of</w:t>
      </w:r>
      <w:r>
        <w:rPr>
          <w:spacing w:val="-11"/>
          <w:sz w:val="20"/>
        </w:rPr>
        <w:t xml:space="preserve"> </w:t>
      </w:r>
      <w:r>
        <w:rPr>
          <w:sz w:val="20"/>
        </w:rPr>
        <w:t>time,</w:t>
      </w:r>
      <w:r>
        <w:rPr>
          <w:spacing w:val="-9"/>
          <w:sz w:val="20"/>
        </w:rPr>
        <w:t xml:space="preserve"> </w:t>
      </w:r>
      <w:r>
        <w:rPr>
          <w:sz w:val="20"/>
        </w:rPr>
        <w:t>materials or</w:t>
      </w:r>
      <w:r>
        <w:rPr>
          <w:spacing w:val="-5"/>
          <w:sz w:val="20"/>
        </w:rPr>
        <w:t xml:space="preserve"> </w:t>
      </w:r>
      <w:r>
        <w:rPr>
          <w:sz w:val="20"/>
        </w:rPr>
        <w:t>expenses,</w:t>
      </w:r>
      <w:r>
        <w:rPr>
          <w:spacing w:val="-4"/>
          <w:sz w:val="20"/>
        </w:rPr>
        <w:t xml:space="preserve"> </w:t>
      </w:r>
      <w:r>
        <w:rPr>
          <w:sz w:val="20"/>
        </w:rPr>
        <w:t>the</w:t>
      </w:r>
      <w:r>
        <w:rPr>
          <w:spacing w:val="-2"/>
          <w:sz w:val="20"/>
        </w:rPr>
        <w:t xml:space="preserve"> </w:t>
      </w:r>
      <w:r>
        <w:rPr>
          <w:sz w:val="20"/>
        </w:rPr>
        <w:t>time</w:t>
      </w:r>
      <w:r>
        <w:rPr>
          <w:spacing w:val="-7"/>
          <w:sz w:val="20"/>
        </w:rPr>
        <w:t xml:space="preserve"> </w:t>
      </w:r>
      <w:r>
        <w:rPr>
          <w:sz w:val="20"/>
        </w:rPr>
        <w:t>charged</w:t>
      </w:r>
      <w:r>
        <w:rPr>
          <w:spacing w:val="-2"/>
          <w:sz w:val="20"/>
        </w:rPr>
        <w:t xml:space="preserve"> </w:t>
      </w:r>
      <w:r>
        <w:rPr>
          <w:sz w:val="20"/>
        </w:rPr>
        <w:t>is</w:t>
      </w:r>
      <w:r>
        <w:rPr>
          <w:spacing w:val="-4"/>
          <w:sz w:val="20"/>
        </w:rPr>
        <w:t xml:space="preserve"> </w:t>
      </w:r>
      <w:r>
        <w:rPr>
          <w:sz w:val="20"/>
        </w:rPr>
        <w:t>in</w:t>
      </w:r>
      <w:r>
        <w:rPr>
          <w:spacing w:val="-4"/>
          <w:sz w:val="20"/>
        </w:rPr>
        <w:t xml:space="preserve"> </w:t>
      </w:r>
      <w:r>
        <w:rPr>
          <w:sz w:val="20"/>
        </w:rPr>
        <w:t>accordance</w:t>
      </w:r>
      <w:r>
        <w:rPr>
          <w:spacing w:val="-2"/>
          <w:sz w:val="20"/>
        </w:rPr>
        <w:t xml:space="preserve"> </w:t>
      </w:r>
      <w:r>
        <w:rPr>
          <w:sz w:val="20"/>
        </w:rPr>
        <w:t>with</w:t>
      </w:r>
      <w:r>
        <w:rPr>
          <w:spacing w:val="-7"/>
          <w:sz w:val="20"/>
        </w:rPr>
        <w:t xml:space="preserve"> </w:t>
      </w:r>
      <w:r>
        <w:rPr>
          <w:sz w:val="20"/>
        </w:rPr>
        <w:t>the</w:t>
      </w:r>
      <w:r>
        <w:rPr>
          <w:spacing w:val="-6"/>
          <w:sz w:val="20"/>
        </w:rPr>
        <w:t xml:space="preserve"> </w:t>
      </w:r>
      <w:r>
        <w:rPr>
          <w:sz w:val="20"/>
        </w:rPr>
        <w:t>time</w:t>
      </w:r>
      <w:r>
        <w:rPr>
          <w:spacing w:val="-7"/>
          <w:sz w:val="20"/>
        </w:rPr>
        <w:t xml:space="preserve"> </w:t>
      </w:r>
      <w:r>
        <w:rPr>
          <w:sz w:val="20"/>
        </w:rPr>
        <w:t>sheets, the rates of labour are in accordance with the appropriate rates, the materials have been checked as regards quantity, quality, and price and the charges for the use of vehicles, plant and machinery have been examined;</w:t>
      </w:r>
    </w:p>
    <w:p w14:paraId="66C364C1" w14:textId="77777777" w:rsidR="00D07F41" w:rsidRDefault="00D07F41">
      <w:pPr>
        <w:pStyle w:val="BodyText"/>
        <w:spacing w:before="5"/>
        <w:rPr>
          <w:sz w:val="17"/>
        </w:rPr>
      </w:pPr>
    </w:p>
    <w:p w14:paraId="70FD2EC8" w14:textId="77777777" w:rsidR="00D07F41" w:rsidRDefault="00B90682">
      <w:pPr>
        <w:pStyle w:val="ListParagraph"/>
        <w:numPr>
          <w:ilvl w:val="2"/>
          <w:numId w:val="18"/>
        </w:numPr>
        <w:tabs>
          <w:tab w:val="left" w:pos="2384"/>
        </w:tabs>
        <w:spacing w:before="1" w:line="276" w:lineRule="auto"/>
        <w:ind w:left="2383" w:right="240" w:hanging="425"/>
        <w:jc w:val="both"/>
        <w:rPr>
          <w:sz w:val="20"/>
        </w:rPr>
      </w:pPr>
      <w:r>
        <w:rPr>
          <w:sz w:val="20"/>
        </w:rPr>
        <w:t>where appropriate, the expenditure is in accordance with regulations and all necessary authorisations have been</w:t>
      </w:r>
      <w:r>
        <w:rPr>
          <w:spacing w:val="-3"/>
          <w:sz w:val="20"/>
        </w:rPr>
        <w:t xml:space="preserve"> </w:t>
      </w:r>
      <w:r>
        <w:rPr>
          <w:sz w:val="20"/>
        </w:rPr>
        <w:t>obtained;</w:t>
      </w:r>
    </w:p>
    <w:p w14:paraId="3BF8935C" w14:textId="77777777" w:rsidR="00D07F41" w:rsidRDefault="00D07F41">
      <w:pPr>
        <w:pStyle w:val="BodyText"/>
        <w:spacing w:before="5"/>
        <w:rPr>
          <w:sz w:val="17"/>
        </w:rPr>
      </w:pPr>
    </w:p>
    <w:p w14:paraId="4A3A0F0E" w14:textId="77777777" w:rsidR="00D07F41" w:rsidRDefault="00B90682">
      <w:pPr>
        <w:pStyle w:val="ListParagraph"/>
        <w:numPr>
          <w:ilvl w:val="2"/>
          <w:numId w:val="18"/>
        </w:numPr>
        <w:tabs>
          <w:tab w:val="left" w:pos="2383"/>
          <w:tab w:val="left" w:pos="2384"/>
        </w:tabs>
        <w:ind w:left="2383" w:hanging="424"/>
        <w:rPr>
          <w:sz w:val="20"/>
        </w:rPr>
      </w:pPr>
      <w:r>
        <w:rPr>
          <w:sz w:val="20"/>
        </w:rPr>
        <w:t>the account is arithmetically</w:t>
      </w:r>
      <w:r>
        <w:rPr>
          <w:spacing w:val="-39"/>
          <w:sz w:val="20"/>
        </w:rPr>
        <w:t xml:space="preserve"> </w:t>
      </w:r>
      <w:r>
        <w:rPr>
          <w:spacing w:val="-3"/>
          <w:sz w:val="20"/>
        </w:rPr>
        <w:t>correct;</w:t>
      </w:r>
    </w:p>
    <w:p w14:paraId="306075BC" w14:textId="77777777" w:rsidR="00D07F41" w:rsidRDefault="00D07F41">
      <w:pPr>
        <w:pStyle w:val="BodyText"/>
        <w:spacing w:before="3"/>
      </w:pPr>
    </w:p>
    <w:p w14:paraId="7F918B7A" w14:textId="77777777" w:rsidR="00D07F41" w:rsidRDefault="00B90682">
      <w:pPr>
        <w:pStyle w:val="ListParagraph"/>
        <w:numPr>
          <w:ilvl w:val="2"/>
          <w:numId w:val="18"/>
        </w:numPr>
        <w:tabs>
          <w:tab w:val="left" w:pos="2383"/>
          <w:tab w:val="left" w:pos="2384"/>
        </w:tabs>
        <w:ind w:left="2383" w:hanging="424"/>
        <w:rPr>
          <w:sz w:val="20"/>
        </w:rPr>
      </w:pPr>
      <w:r>
        <w:rPr>
          <w:sz w:val="20"/>
        </w:rPr>
        <w:t>the</w:t>
      </w:r>
      <w:r>
        <w:rPr>
          <w:spacing w:val="-13"/>
          <w:sz w:val="20"/>
        </w:rPr>
        <w:t xml:space="preserve"> </w:t>
      </w:r>
      <w:r>
        <w:rPr>
          <w:sz w:val="20"/>
        </w:rPr>
        <w:t>account</w:t>
      </w:r>
      <w:r>
        <w:rPr>
          <w:spacing w:val="-7"/>
          <w:sz w:val="20"/>
        </w:rPr>
        <w:t xml:space="preserve"> </w:t>
      </w:r>
      <w:r>
        <w:rPr>
          <w:sz w:val="20"/>
        </w:rPr>
        <w:t>is</w:t>
      </w:r>
      <w:r>
        <w:rPr>
          <w:spacing w:val="-10"/>
          <w:sz w:val="20"/>
        </w:rPr>
        <w:t xml:space="preserve"> </w:t>
      </w:r>
      <w:r>
        <w:rPr>
          <w:sz w:val="20"/>
        </w:rPr>
        <w:t>in</w:t>
      </w:r>
      <w:r>
        <w:rPr>
          <w:spacing w:val="-8"/>
          <w:sz w:val="20"/>
        </w:rPr>
        <w:t xml:space="preserve"> </w:t>
      </w:r>
      <w:r>
        <w:rPr>
          <w:sz w:val="20"/>
        </w:rPr>
        <w:t>order</w:t>
      </w:r>
      <w:r>
        <w:rPr>
          <w:spacing w:val="-11"/>
          <w:sz w:val="20"/>
        </w:rPr>
        <w:t xml:space="preserve"> </w:t>
      </w:r>
      <w:r>
        <w:rPr>
          <w:sz w:val="20"/>
        </w:rPr>
        <w:t>for</w:t>
      </w:r>
      <w:r>
        <w:rPr>
          <w:spacing w:val="-9"/>
          <w:sz w:val="20"/>
        </w:rPr>
        <w:t xml:space="preserve"> </w:t>
      </w:r>
      <w:r>
        <w:rPr>
          <w:sz w:val="20"/>
        </w:rPr>
        <w:t>payment.</w:t>
      </w:r>
    </w:p>
    <w:p w14:paraId="0DA0D3E4" w14:textId="77777777" w:rsidR="00D07F41" w:rsidRDefault="00D07F41">
      <w:pPr>
        <w:pStyle w:val="BodyText"/>
        <w:spacing w:before="5"/>
      </w:pPr>
    </w:p>
    <w:p w14:paraId="6DED7C03" w14:textId="77777777" w:rsidR="00D07F41" w:rsidRDefault="00B90682">
      <w:pPr>
        <w:pStyle w:val="ListParagraph"/>
        <w:numPr>
          <w:ilvl w:val="1"/>
          <w:numId w:val="18"/>
        </w:numPr>
        <w:tabs>
          <w:tab w:val="left" w:pos="1913"/>
        </w:tabs>
        <w:spacing w:before="1" w:line="276" w:lineRule="auto"/>
        <w:ind w:left="1915" w:right="238" w:hanging="360"/>
        <w:jc w:val="both"/>
        <w:rPr>
          <w:sz w:val="20"/>
        </w:rPr>
      </w:pPr>
      <w:r>
        <w:rPr>
          <w:sz w:val="20"/>
        </w:rPr>
        <w:t>A timetable and system for submission to the Director of Finance of accounts for payment; provision shall be made for the early submission of accounts subject to cash discounts or otherwise requiring early</w:t>
      </w:r>
      <w:r>
        <w:rPr>
          <w:spacing w:val="-28"/>
          <w:sz w:val="20"/>
        </w:rPr>
        <w:t xml:space="preserve"> </w:t>
      </w:r>
      <w:r>
        <w:rPr>
          <w:sz w:val="20"/>
        </w:rPr>
        <w:t>payment.</w:t>
      </w:r>
    </w:p>
    <w:p w14:paraId="4ABB630B" w14:textId="77777777" w:rsidR="00D07F41" w:rsidRDefault="00B90682">
      <w:pPr>
        <w:pStyle w:val="ListParagraph"/>
        <w:numPr>
          <w:ilvl w:val="1"/>
          <w:numId w:val="18"/>
        </w:numPr>
        <w:tabs>
          <w:tab w:val="left" w:pos="1913"/>
        </w:tabs>
        <w:spacing w:before="197" w:line="278" w:lineRule="auto"/>
        <w:ind w:left="1914" w:right="241" w:hanging="360"/>
        <w:jc w:val="both"/>
        <w:rPr>
          <w:sz w:val="20"/>
        </w:rPr>
      </w:pPr>
      <w:r>
        <w:rPr>
          <w:sz w:val="20"/>
        </w:rPr>
        <w:t>Instructions</w:t>
      </w:r>
      <w:r>
        <w:rPr>
          <w:spacing w:val="-13"/>
          <w:sz w:val="20"/>
        </w:rPr>
        <w:t xml:space="preserve"> </w:t>
      </w:r>
      <w:r>
        <w:rPr>
          <w:sz w:val="20"/>
        </w:rPr>
        <w:t>to</w:t>
      </w:r>
      <w:r>
        <w:rPr>
          <w:spacing w:val="-14"/>
          <w:sz w:val="20"/>
        </w:rPr>
        <w:t xml:space="preserve"> </w:t>
      </w:r>
      <w:r>
        <w:rPr>
          <w:sz w:val="20"/>
        </w:rPr>
        <w:t>employees</w:t>
      </w:r>
      <w:r>
        <w:rPr>
          <w:spacing w:val="-13"/>
          <w:sz w:val="20"/>
        </w:rPr>
        <w:t xml:space="preserve"> </w:t>
      </w:r>
      <w:r>
        <w:rPr>
          <w:sz w:val="20"/>
        </w:rPr>
        <w:t>regarding</w:t>
      </w:r>
      <w:r>
        <w:rPr>
          <w:spacing w:val="-11"/>
          <w:sz w:val="20"/>
        </w:rPr>
        <w:t xml:space="preserve"> </w:t>
      </w:r>
      <w:r>
        <w:rPr>
          <w:sz w:val="20"/>
        </w:rPr>
        <w:t>the</w:t>
      </w:r>
      <w:r>
        <w:rPr>
          <w:spacing w:val="-12"/>
          <w:sz w:val="20"/>
        </w:rPr>
        <w:t xml:space="preserve"> </w:t>
      </w:r>
      <w:r>
        <w:rPr>
          <w:sz w:val="20"/>
        </w:rPr>
        <w:t>handling</w:t>
      </w:r>
      <w:r>
        <w:rPr>
          <w:spacing w:val="-14"/>
          <w:sz w:val="20"/>
        </w:rPr>
        <w:t xml:space="preserve"> </w:t>
      </w:r>
      <w:r>
        <w:rPr>
          <w:sz w:val="20"/>
        </w:rPr>
        <w:t>and</w:t>
      </w:r>
      <w:r>
        <w:rPr>
          <w:spacing w:val="-15"/>
          <w:sz w:val="20"/>
        </w:rPr>
        <w:t xml:space="preserve"> </w:t>
      </w:r>
      <w:r>
        <w:rPr>
          <w:sz w:val="20"/>
        </w:rPr>
        <w:t>payment</w:t>
      </w:r>
      <w:r>
        <w:rPr>
          <w:spacing w:val="-11"/>
          <w:sz w:val="20"/>
        </w:rPr>
        <w:t xml:space="preserve"> </w:t>
      </w:r>
      <w:r>
        <w:rPr>
          <w:sz w:val="20"/>
        </w:rPr>
        <w:t>of</w:t>
      </w:r>
      <w:r>
        <w:rPr>
          <w:spacing w:val="-15"/>
          <w:sz w:val="20"/>
        </w:rPr>
        <w:t xml:space="preserve"> </w:t>
      </w:r>
      <w:r>
        <w:rPr>
          <w:sz w:val="20"/>
        </w:rPr>
        <w:t>accounts within the Finance</w:t>
      </w:r>
      <w:r>
        <w:rPr>
          <w:spacing w:val="-4"/>
          <w:sz w:val="20"/>
        </w:rPr>
        <w:t xml:space="preserve"> </w:t>
      </w:r>
      <w:r>
        <w:rPr>
          <w:sz w:val="20"/>
        </w:rPr>
        <w:t>Department.</w:t>
      </w:r>
    </w:p>
    <w:p w14:paraId="11D382D4" w14:textId="77777777" w:rsidR="00D07F41" w:rsidRDefault="00B90682">
      <w:pPr>
        <w:pStyle w:val="ListParagraph"/>
        <w:numPr>
          <w:ilvl w:val="0"/>
          <w:numId w:val="18"/>
        </w:numPr>
        <w:tabs>
          <w:tab w:val="left" w:pos="1553"/>
        </w:tabs>
        <w:spacing w:before="196" w:line="276" w:lineRule="auto"/>
        <w:ind w:left="1555" w:right="238" w:hanging="588"/>
        <w:jc w:val="both"/>
        <w:rPr>
          <w:sz w:val="20"/>
        </w:rPr>
      </w:pPr>
      <w:r>
        <w:rPr>
          <w:sz w:val="20"/>
        </w:rPr>
        <w:t>be responsible for ensuring that payment for goods and services is only made once the goods and services are</w:t>
      </w:r>
      <w:r>
        <w:rPr>
          <w:spacing w:val="-6"/>
          <w:sz w:val="20"/>
        </w:rPr>
        <w:t xml:space="preserve"> </w:t>
      </w:r>
      <w:r>
        <w:rPr>
          <w:sz w:val="20"/>
        </w:rPr>
        <w:t>received.</w:t>
      </w:r>
    </w:p>
    <w:p w14:paraId="7A4EACB8" w14:textId="77777777" w:rsidR="00D07F41" w:rsidRDefault="00D07F41">
      <w:pPr>
        <w:spacing w:line="276" w:lineRule="auto"/>
        <w:jc w:val="both"/>
        <w:rPr>
          <w:sz w:val="20"/>
        </w:rPr>
        <w:sectPr w:rsidR="00D07F41">
          <w:pgSz w:w="11920" w:h="16850"/>
          <w:pgMar w:top="1340" w:right="1560" w:bottom="920" w:left="1680" w:header="0" w:footer="688" w:gutter="0"/>
          <w:cols w:space="720"/>
        </w:sectPr>
      </w:pPr>
    </w:p>
    <w:p w14:paraId="37450767" w14:textId="77777777" w:rsidR="00D07F41" w:rsidRDefault="00B90682">
      <w:pPr>
        <w:pStyle w:val="BodyText"/>
        <w:tabs>
          <w:tab w:val="left" w:pos="969"/>
        </w:tabs>
        <w:spacing w:before="79"/>
        <w:ind w:left="117"/>
      </w:pPr>
      <w:r>
        <w:rPr>
          <w:spacing w:val="-2"/>
        </w:rPr>
        <w:lastRenderedPageBreak/>
        <w:t>B6.2.3</w:t>
      </w:r>
      <w:r>
        <w:rPr>
          <w:spacing w:val="-2"/>
        </w:rPr>
        <w:tab/>
      </w:r>
      <w:r>
        <w:t>Official</w:t>
      </w:r>
      <w:r>
        <w:rPr>
          <w:spacing w:val="-13"/>
        </w:rPr>
        <w:t xml:space="preserve"> </w:t>
      </w:r>
      <w:r>
        <w:t>orders</w:t>
      </w:r>
    </w:p>
    <w:p w14:paraId="6E39DE4B" w14:textId="77777777" w:rsidR="00D07F41" w:rsidRDefault="00D07F41">
      <w:pPr>
        <w:pStyle w:val="BodyText"/>
        <w:spacing w:before="6"/>
      </w:pPr>
    </w:p>
    <w:p w14:paraId="3D11E852" w14:textId="77777777" w:rsidR="00D07F41" w:rsidRDefault="00B90682">
      <w:pPr>
        <w:pStyle w:val="BodyText"/>
        <w:ind w:left="981"/>
      </w:pPr>
      <w:r>
        <w:t>Official Orders must:</w:t>
      </w:r>
    </w:p>
    <w:p w14:paraId="730A5C0A" w14:textId="77777777" w:rsidR="00D07F41" w:rsidRDefault="00D07F41">
      <w:pPr>
        <w:pStyle w:val="BodyText"/>
        <w:spacing w:before="3"/>
      </w:pPr>
    </w:p>
    <w:p w14:paraId="6F79EC0F" w14:textId="77777777" w:rsidR="00D07F41" w:rsidRDefault="00B90682">
      <w:pPr>
        <w:pStyle w:val="ListParagraph"/>
        <w:numPr>
          <w:ilvl w:val="0"/>
          <w:numId w:val="17"/>
        </w:numPr>
        <w:tabs>
          <w:tab w:val="left" w:pos="1557"/>
          <w:tab w:val="left" w:pos="1558"/>
        </w:tabs>
        <w:ind w:hanging="541"/>
        <w:rPr>
          <w:sz w:val="20"/>
        </w:rPr>
      </w:pPr>
      <w:r>
        <w:rPr>
          <w:sz w:val="20"/>
        </w:rPr>
        <w:t>be consecutively</w:t>
      </w:r>
      <w:r>
        <w:rPr>
          <w:spacing w:val="-16"/>
          <w:sz w:val="20"/>
        </w:rPr>
        <w:t xml:space="preserve"> </w:t>
      </w:r>
      <w:r>
        <w:rPr>
          <w:spacing w:val="-3"/>
          <w:sz w:val="20"/>
        </w:rPr>
        <w:t>numbered;</w:t>
      </w:r>
    </w:p>
    <w:p w14:paraId="3361E22D" w14:textId="77777777" w:rsidR="00D07F41" w:rsidRDefault="00D07F41">
      <w:pPr>
        <w:pStyle w:val="BodyText"/>
        <w:spacing w:before="6"/>
      </w:pPr>
    </w:p>
    <w:p w14:paraId="4D2EB363" w14:textId="77777777" w:rsidR="00D07F41" w:rsidRDefault="00B90682">
      <w:pPr>
        <w:pStyle w:val="ListParagraph"/>
        <w:numPr>
          <w:ilvl w:val="0"/>
          <w:numId w:val="17"/>
        </w:numPr>
        <w:tabs>
          <w:tab w:val="left" w:pos="1557"/>
          <w:tab w:val="left" w:pos="1558"/>
        </w:tabs>
        <w:ind w:hanging="541"/>
        <w:rPr>
          <w:sz w:val="20"/>
        </w:rPr>
      </w:pPr>
      <w:r>
        <w:rPr>
          <w:sz w:val="20"/>
        </w:rPr>
        <w:t>be</w:t>
      </w:r>
      <w:r>
        <w:rPr>
          <w:spacing w:val="-7"/>
          <w:sz w:val="20"/>
        </w:rPr>
        <w:t xml:space="preserve"> </w:t>
      </w:r>
      <w:r>
        <w:rPr>
          <w:sz w:val="20"/>
        </w:rPr>
        <w:t>in</w:t>
      </w:r>
      <w:r>
        <w:rPr>
          <w:spacing w:val="-7"/>
          <w:sz w:val="20"/>
        </w:rPr>
        <w:t xml:space="preserve"> </w:t>
      </w:r>
      <w:r>
        <w:rPr>
          <w:sz w:val="20"/>
        </w:rPr>
        <w:t>a</w:t>
      </w:r>
      <w:r>
        <w:rPr>
          <w:spacing w:val="-4"/>
          <w:sz w:val="20"/>
        </w:rPr>
        <w:t xml:space="preserve"> </w:t>
      </w:r>
      <w:r>
        <w:rPr>
          <w:sz w:val="20"/>
        </w:rPr>
        <w:t>form</w:t>
      </w:r>
      <w:r>
        <w:rPr>
          <w:spacing w:val="-5"/>
          <w:sz w:val="20"/>
        </w:rPr>
        <w:t xml:space="preserve"> </w:t>
      </w:r>
      <w:r>
        <w:rPr>
          <w:sz w:val="20"/>
        </w:rPr>
        <w:t>approved</w:t>
      </w:r>
      <w:r>
        <w:rPr>
          <w:spacing w:val="-6"/>
          <w:sz w:val="20"/>
        </w:rPr>
        <w:t xml:space="preserve"> </w:t>
      </w:r>
      <w:r>
        <w:rPr>
          <w:sz w:val="20"/>
        </w:rPr>
        <w:t>by</w:t>
      </w:r>
      <w:r>
        <w:rPr>
          <w:spacing w:val="-3"/>
          <w:sz w:val="20"/>
        </w:rPr>
        <w:t xml:space="preserve"> </w:t>
      </w:r>
      <w:r>
        <w:rPr>
          <w:sz w:val="20"/>
        </w:rPr>
        <w:t>the</w:t>
      </w:r>
      <w:r>
        <w:rPr>
          <w:spacing w:val="-6"/>
          <w:sz w:val="20"/>
        </w:rPr>
        <w:t xml:space="preserve"> </w:t>
      </w:r>
      <w:r>
        <w:rPr>
          <w:sz w:val="20"/>
        </w:rPr>
        <w:t>Director</w:t>
      </w:r>
      <w:r>
        <w:rPr>
          <w:spacing w:val="-1"/>
          <w:sz w:val="20"/>
        </w:rPr>
        <w:t xml:space="preserve"> </w:t>
      </w:r>
      <w:r>
        <w:rPr>
          <w:sz w:val="20"/>
        </w:rPr>
        <w:t>of</w:t>
      </w:r>
      <w:r>
        <w:rPr>
          <w:spacing w:val="-7"/>
          <w:sz w:val="20"/>
        </w:rPr>
        <w:t xml:space="preserve"> </w:t>
      </w:r>
      <w:r>
        <w:rPr>
          <w:sz w:val="20"/>
        </w:rPr>
        <w:t>Finance;</w:t>
      </w:r>
    </w:p>
    <w:p w14:paraId="13A4AB0B" w14:textId="77777777" w:rsidR="00D07F41" w:rsidRDefault="00D07F41">
      <w:pPr>
        <w:pStyle w:val="BodyText"/>
        <w:spacing w:before="3"/>
      </w:pPr>
    </w:p>
    <w:p w14:paraId="2F4282D0" w14:textId="77777777" w:rsidR="00D07F41" w:rsidRDefault="00B90682">
      <w:pPr>
        <w:pStyle w:val="ListParagraph"/>
        <w:numPr>
          <w:ilvl w:val="0"/>
          <w:numId w:val="17"/>
        </w:numPr>
        <w:tabs>
          <w:tab w:val="left" w:pos="1557"/>
          <w:tab w:val="left" w:pos="1558"/>
        </w:tabs>
        <w:ind w:hanging="541"/>
        <w:rPr>
          <w:sz w:val="20"/>
        </w:rPr>
      </w:pPr>
      <w:r>
        <w:rPr>
          <w:sz w:val="20"/>
        </w:rPr>
        <w:t>state</w:t>
      </w:r>
      <w:r>
        <w:rPr>
          <w:spacing w:val="-9"/>
          <w:sz w:val="20"/>
        </w:rPr>
        <w:t xml:space="preserve"> </w:t>
      </w:r>
      <w:r>
        <w:rPr>
          <w:sz w:val="20"/>
        </w:rPr>
        <w:t>the</w:t>
      </w:r>
      <w:r>
        <w:rPr>
          <w:spacing w:val="-6"/>
          <w:sz w:val="20"/>
        </w:rPr>
        <w:t xml:space="preserve"> </w:t>
      </w:r>
      <w:r>
        <w:rPr>
          <w:sz w:val="20"/>
        </w:rPr>
        <w:t>Organisation’s</w:t>
      </w:r>
      <w:r>
        <w:rPr>
          <w:spacing w:val="-7"/>
          <w:sz w:val="20"/>
        </w:rPr>
        <w:t xml:space="preserve"> </w:t>
      </w:r>
      <w:r>
        <w:rPr>
          <w:sz w:val="20"/>
        </w:rPr>
        <w:t>terms</w:t>
      </w:r>
      <w:r>
        <w:rPr>
          <w:spacing w:val="-8"/>
          <w:sz w:val="20"/>
        </w:rPr>
        <w:t xml:space="preserve"> </w:t>
      </w:r>
      <w:r>
        <w:rPr>
          <w:sz w:val="20"/>
        </w:rPr>
        <w:t>and</w:t>
      </w:r>
      <w:r>
        <w:rPr>
          <w:spacing w:val="-8"/>
          <w:sz w:val="20"/>
        </w:rPr>
        <w:t xml:space="preserve"> </w:t>
      </w:r>
      <w:r>
        <w:rPr>
          <w:sz w:val="20"/>
        </w:rPr>
        <w:t>conditions</w:t>
      </w:r>
      <w:r>
        <w:rPr>
          <w:spacing w:val="-7"/>
          <w:sz w:val="20"/>
        </w:rPr>
        <w:t xml:space="preserve"> </w:t>
      </w:r>
      <w:r>
        <w:rPr>
          <w:sz w:val="20"/>
        </w:rPr>
        <w:t>of</w:t>
      </w:r>
      <w:r>
        <w:rPr>
          <w:spacing w:val="-7"/>
          <w:sz w:val="20"/>
        </w:rPr>
        <w:t xml:space="preserve"> </w:t>
      </w:r>
      <w:r>
        <w:rPr>
          <w:spacing w:val="-3"/>
          <w:sz w:val="20"/>
        </w:rPr>
        <w:t>trade;</w:t>
      </w:r>
    </w:p>
    <w:p w14:paraId="25A139C9" w14:textId="77777777" w:rsidR="00D07F41" w:rsidRDefault="00D07F41">
      <w:pPr>
        <w:pStyle w:val="BodyText"/>
        <w:spacing w:before="6"/>
      </w:pPr>
    </w:p>
    <w:p w14:paraId="35328DCA" w14:textId="77777777" w:rsidR="00D07F41" w:rsidRDefault="00B90682">
      <w:pPr>
        <w:pStyle w:val="ListParagraph"/>
        <w:numPr>
          <w:ilvl w:val="0"/>
          <w:numId w:val="17"/>
        </w:numPr>
        <w:tabs>
          <w:tab w:val="left" w:pos="1557"/>
          <w:tab w:val="left" w:pos="1558"/>
        </w:tabs>
        <w:ind w:hanging="541"/>
        <w:rPr>
          <w:sz w:val="20"/>
        </w:rPr>
      </w:pPr>
      <w:r>
        <w:rPr>
          <w:sz w:val="20"/>
        </w:rPr>
        <w:t>only</w:t>
      </w:r>
      <w:r>
        <w:rPr>
          <w:spacing w:val="-7"/>
          <w:sz w:val="20"/>
        </w:rPr>
        <w:t xml:space="preserve"> </w:t>
      </w:r>
      <w:r>
        <w:rPr>
          <w:sz w:val="20"/>
        </w:rPr>
        <w:t>be</w:t>
      </w:r>
      <w:r>
        <w:rPr>
          <w:spacing w:val="-9"/>
          <w:sz w:val="20"/>
        </w:rPr>
        <w:t xml:space="preserve"> </w:t>
      </w:r>
      <w:r>
        <w:rPr>
          <w:sz w:val="20"/>
        </w:rPr>
        <w:t>issued</w:t>
      </w:r>
      <w:r>
        <w:rPr>
          <w:spacing w:val="-8"/>
          <w:sz w:val="20"/>
        </w:rPr>
        <w:t xml:space="preserve"> </w:t>
      </w:r>
      <w:r>
        <w:rPr>
          <w:sz w:val="20"/>
        </w:rPr>
        <w:t>to,</w:t>
      </w:r>
      <w:r>
        <w:rPr>
          <w:spacing w:val="-6"/>
          <w:sz w:val="20"/>
        </w:rPr>
        <w:t xml:space="preserve"> </w:t>
      </w:r>
      <w:r>
        <w:rPr>
          <w:sz w:val="20"/>
        </w:rPr>
        <w:t>and</w:t>
      </w:r>
      <w:r>
        <w:rPr>
          <w:spacing w:val="-5"/>
          <w:sz w:val="20"/>
        </w:rPr>
        <w:t xml:space="preserve"> </w:t>
      </w:r>
      <w:r>
        <w:rPr>
          <w:sz w:val="20"/>
        </w:rPr>
        <w:t>used</w:t>
      </w:r>
      <w:r>
        <w:rPr>
          <w:spacing w:val="-4"/>
          <w:sz w:val="20"/>
        </w:rPr>
        <w:t xml:space="preserve"> </w:t>
      </w:r>
      <w:r>
        <w:rPr>
          <w:sz w:val="20"/>
        </w:rPr>
        <w:t>by,</w:t>
      </w:r>
      <w:r>
        <w:rPr>
          <w:spacing w:val="-9"/>
          <w:sz w:val="20"/>
        </w:rPr>
        <w:t xml:space="preserve"> </w:t>
      </w:r>
      <w:r>
        <w:rPr>
          <w:sz w:val="20"/>
        </w:rPr>
        <w:t>those</w:t>
      </w:r>
      <w:r>
        <w:rPr>
          <w:spacing w:val="-6"/>
          <w:sz w:val="20"/>
        </w:rPr>
        <w:t xml:space="preserve"> </w:t>
      </w:r>
      <w:r>
        <w:rPr>
          <w:sz w:val="20"/>
        </w:rPr>
        <w:t>duly</w:t>
      </w:r>
      <w:r>
        <w:rPr>
          <w:spacing w:val="-8"/>
          <w:sz w:val="20"/>
        </w:rPr>
        <w:t xml:space="preserve"> </w:t>
      </w:r>
      <w:r>
        <w:rPr>
          <w:sz w:val="20"/>
        </w:rPr>
        <w:t>authorised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Chief</w:t>
      </w:r>
      <w:r>
        <w:rPr>
          <w:spacing w:val="-7"/>
          <w:sz w:val="20"/>
        </w:rPr>
        <w:t xml:space="preserve"> </w:t>
      </w:r>
      <w:r>
        <w:rPr>
          <w:sz w:val="20"/>
        </w:rPr>
        <w:t>Executive.</w:t>
      </w:r>
    </w:p>
    <w:p w14:paraId="6F7659F1" w14:textId="77777777" w:rsidR="00D07F41" w:rsidRDefault="00D07F41">
      <w:pPr>
        <w:pStyle w:val="BodyText"/>
        <w:spacing w:before="3"/>
      </w:pPr>
    </w:p>
    <w:p w14:paraId="2A657168" w14:textId="77777777" w:rsidR="00D07F41" w:rsidRDefault="00B90682">
      <w:pPr>
        <w:pStyle w:val="BodyText"/>
        <w:tabs>
          <w:tab w:val="left" w:pos="981"/>
        </w:tabs>
        <w:ind w:left="117"/>
      </w:pPr>
      <w:r>
        <w:rPr>
          <w:spacing w:val="-2"/>
        </w:rPr>
        <w:t>B6.2.4</w:t>
      </w:r>
      <w:r>
        <w:rPr>
          <w:spacing w:val="-2"/>
        </w:rPr>
        <w:tab/>
      </w:r>
      <w:r>
        <w:t>Duties of Managers and</w:t>
      </w:r>
      <w:r>
        <w:rPr>
          <w:spacing w:val="-25"/>
        </w:rPr>
        <w:t xml:space="preserve"> </w:t>
      </w:r>
      <w:r>
        <w:t>Officers</w:t>
      </w:r>
    </w:p>
    <w:p w14:paraId="10BC6A31" w14:textId="77777777" w:rsidR="00D07F41" w:rsidRDefault="00D07F41">
      <w:pPr>
        <w:pStyle w:val="BodyText"/>
        <w:spacing w:before="6"/>
      </w:pPr>
    </w:p>
    <w:p w14:paraId="27429140" w14:textId="77777777" w:rsidR="00D07F41" w:rsidRDefault="00B90682">
      <w:pPr>
        <w:pStyle w:val="BodyText"/>
        <w:spacing w:line="276" w:lineRule="auto"/>
        <w:ind w:left="981" w:hanging="1"/>
      </w:pPr>
      <w:r>
        <w:t>Managers</w:t>
      </w:r>
      <w:r>
        <w:rPr>
          <w:spacing w:val="-14"/>
        </w:rPr>
        <w:t xml:space="preserve"> </w:t>
      </w:r>
      <w:r>
        <w:t>and</w:t>
      </w:r>
      <w:r>
        <w:rPr>
          <w:spacing w:val="-19"/>
        </w:rPr>
        <w:t xml:space="preserve"> </w:t>
      </w:r>
      <w:r>
        <w:t>officers</w:t>
      </w:r>
      <w:r>
        <w:rPr>
          <w:spacing w:val="-14"/>
        </w:rPr>
        <w:t xml:space="preserve"> </w:t>
      </w:r>
      <w:r>
        <w:t>must</w:t>
      </w:r>
      <w:r>
        <w:rPr>
          <w:spacing w:val="-16"/>
        </w:rPr>
        <w:t xml:space="preserve"> </w:t>
      </w:r>
      <w:r>
        <w:t>ensure</w:t>
      </w:r>
      <w:r>
        <w:rPr>
          <w:spacing w:val="-15"/>
        </w:rPr>
        <w:t xml:space="preserve"> </w:t>
      </w:r>
      <w:r>
        <w:t>that</w:t>
      </w:r>
      <w:r>
        <w:rPr>
          <w:spacing w:val="-16"/>
        </w:rPr>
        <w:t xml:space="preserve"> </w:t>
      </w:r>
      <w:r>
        <w:t>they</w:t>
      </w:r>
      <w:r>
        <w:rPr>
          <w:spacing w:val="-14"/>
        </w:rPr>
        <w:t xml:space="preserve"> </w:t>
      </w:r>
      <w:r>
        <w:t>comply</w:t>
      </w:r>
      <w:r>
        <w:rPr>
          <w:spacing w:val="-14"/>
        </w:rPr>
        <w:t xml:space="preserve"> </w:t>
      </w:r>
      <w:r>
        <w:t>fully</w:t>
      </w:r>
      <w:r>
        <w:rPr>
          <w:spacing w:val="-14"/>
        </w:rPr>
        <w:t xml:space="preserve"> </w:t>
      </w:r>
      <w:r>
        <w:t>with</w:t>
      </w:r>
      <w:r>
        <w:rPr>
          <w:spacing w:val="-16"/>
        </w:rPr>
        <w:t xml:space="preserve"> </w:t>
      </w:r>
      <w:r>
        <w:t>the</w:t>
      </w:r>
      <w:r>
        <w:rPr>
          <w:spacing w:val="-14"/>
        </w:rPr>
        <w:t xml:space="preserve"> </w:t>
      </w:r>
      <w:r>
        <w:t>guidance</w:t>
      </w:r>
      <w:r>
        <w:rPr>
          <w:spacing w:val="-15"/>
        </w:rPr>
        <w:t xml:space="preserve"> </w:t>
      </w:r>
      <w:r>
        <w:t>and</w:t>
      </w:r>
      <w:r>
        <w:rPr>
          <w:spacing w:val="-11"/>
        </w:rPr>
        <w:t xml:space="preserve"> </w:t>
      </w:r>
      <w:r>
        <w:t>limits specified by the Director of Finance and</w:t>
      </w:r>
      <w:r>
        <w:rPr>
          <w:spacing w:val="-4"/>
        </w:rPr>
        <w:t xml:space="preserve"> </w:t>
      </w:r>
      <w:r>
        <w:t>that:</w:t>
      </w:r>
    </w:p>
    <w:p w14:paraId="3FCB079C" w14:textId="77777777" w:rsidR="00D07F41" w:rsidRDefault="00D07F41">
      <w:pPr>
        <w:pStyle w:val="BodyText"/>
        <w:spacing w:before="2"/>
        <w:rPr>
          <w:sz w:val="17"/>
        </w:rPr>
      </w:pPr>
    </w:p>
    <w:p w14:paraId="6AEFD0D3" w14:textId="77777777" w:rsidR="00D07F41" w:rsidRDefault="00B90682">
      <w:pPr>
        <w:pStyle w:val="ListParagraph"/>
        <w:numPr>
          <w:ilvl w:val="0"/>
          <w:numId w:val="16"/>
        </w:numPr>
        <w:tabs>
          <w:tab w:val="left" w:pos="1553"/>
        </w:tabs>
        <w:spacing w:line="276" w:lineRule="auto"/>
        <w:ind w:right="235" w:hanging="543"/>
        <w:jc w:val="both"/>
        <w:rPr>
          <w:sz w:val="20"/>
        </w:rPr>
      </w:pPr>
      <w:r>
        <w:rPr>
          <w:sz w:val="20"/>
        </w:rPr>
        <w:t>all contracts (except as otherwise provided for in the Scheme of Delegation), leases, tenancy agreements and other commitments which may result in a liability are notified to the Director of Finance in advance of any commitment being</w:t>
      </w:r>
      <w:r>
        <w:rPr>
          <w:spacing w:val="-2"/>
          <w:sz w:val="20"/>
        </w:rPr>
        <w:t xml:space="preserve"> </w:t>
      </w:r>
      <w:r>
        <w:rPr>
          <w:sz w:val="20"/>
        </w:rPr>
        <w:t>made;</w:t>
      </w:r>
    </w:p>
    <w:p w14:paraId="0D2B10BD" w14:textId="77777777" w:rsidR="00D07F41" w:rsidRDefault="00D07F41">
      <w:pPr>
        <w:pStyle w:val="BodyText"/>
        <w:spacing w:before="7"/>
        <w:rPr>
          <w:sz w:val="17"/>
        </w:rPr>
      </w:pPr>
    </w:p>
    <w:p w14:paraId="482DCD4B" w14:textId="77777777" w:rsidR="00D07F41" w:rsidRDefault="00B90682">
      <w:pPr>
        <w:pStyle w:val="ListParagraph"/>
        <w:numPr>
          <w:ilvl w:val="0"/>
          <w:numId w:val="16"/>
        </w:numPr>
        <w:tabs>
          <w:tab w:val="left" w:pos="1553"/>
        </w:tabs>
        <w:spacing w:line="276" w:lineRule="auto"/>
        <w:ind w:right="242" w:hanging="543"/>
        <w:jc w:val="both"/>
        <w:rPr>
          <w:sz w:val="20"/>
        </w:rPr>
      </w:pPr>
      <w:r>
        <w:rPr>
          <w:sz w:val="20"/>
        </w:rPr>
        <w:t>no order shall be issued for any item or items to any firm which has made an offer of gifts, reward or benefit to directors or employees, other</w:t>
      </w:r>
      <w:r>
        <w:rPr>
          <w:spacing w:val="-16"/>
          <w:sz w:val="20"/>
        </w:rPr>
        <w:t xml:space="preserve"> </w:t>
      </w:r>
      <w:r>
        <w:rPr>
          <w:sz w:val="20"/>
        </w:rPr>
        <w:t>than:</w:t>
      </w:r>
    </w:p>
    <w:p w14:paraId="20299DA6" w14:textId="77777777" w:rsidR="00D07F41" w:rsidRDefault="00D07F41">
      <w:pPr>
        <w:pStyle w:val="BodyText"/>
        <w:spacing w:before="3"/>
        <w:rPr>
          <w:sz w:val="17"/>
        </w:rPr>
      </w:pPr>
    </w:p>
    <w:p w14:paraId="7791B641" w14:textId="77777777" w:rsidR="00D07F41" w:rsidRDefault="00B90682">
      <w:pPr>
        <w:pStyle w:val="ListParagraph"/>
        <w:numPr>
          <w:ilvl w:val="1"/>
          <w:numId w:val="16"/>
        </w:numPr>
        <w:tabs>
          <w:tab w:val="left" w:pos="2277"/>
          <w:tab w:val="left" w:pos="2278"/>
        </w:tabs>
        <w:spacing w:line="276" w:lineRule="auto"/>
        <w:ind w:right="324"/>
        <w:rPr>
          <w:sz w:val="20"/>
        </w:rPr>
      </w:pPr>
      <w:r>
        <w:rPr>
          <w:sz w:val="20"/>
        </w:rPr>
        <w:t>isolated gifts of a trivial character or inexpensive seasonal gifts, such as</w:t>
      </w:r>
      <w:r>
        <w:rPr>
          <w:spacing w:val="-1"/>
          <w:sz w:val="20"/>
        </w:rPr>
        <w:t xml:space="preserve"> </w:t>
      </w:r>
      <w:r>
        <w:rPr>
          <w:sz w:val="20"/>
        </w:rPr>
        <w:t>calendars;</w:t>
      </w:r>
    </w:p>
    <w:p w14:paraId="2C09CA5C" w14:textId="77777777" w:rsidR="00D07F41" w:rsidRDefault="00B90682">
      <w:pPr>
        <w:pStyle w:val="ListParagraph"/>
        <w:numPr>
          <w:ilvl w:val="1"/>
          <w:numId w:val="16"/>
        </w:numPr>
        <w:tabs>
          <w:tab w:val="left" w:pos="2277"/>
          <w:tab w:val="left" w:pos="2278"/>
        </w:tabs>
        <w:spacing w:before="196" w:line="242" w:lineRule="auto"/>
        <w:ind w:right="280" w:hanging="720"/>
        <w:rPr>
          <w:sz w:val="20"/>
        </w:rPr>
      </w:pPr>
      <w:r>
        <w:rPr>
          <w:sz w:val="20"/>
        </w:rPr>
        <w:t>conventional hospitality, such as lunches in the course of working visits;</w:t>
      </w:r>
    </w:p>
    <w:p w14:paraId="0EA4F0E2" w14:textId="77777777" w:rsidR="00D07F41" w:rsidRDefault="00D07F41">
      <w:pPr>
        <w:pStyle w:val="BodyText"/>
        <w:rPr>
          <w:sz w:val="22"/>
        </w:rPr>
      </w:pPr>
    </w:p>
    <w:p w14:paraId="68B9D030" w14:textId="77777777" w:rsidR="00D07F41" w:rsidRDefault="00D07F41">
      <w:pPr>
        <w:pStyle w:val="BodyText"/>
        <w:spacing w:before="1"/>
        <w:rPr>
          <w:sz w:val="18"/>
        </w:rPr>
      </w:pPr>
    </w:p>
    <w:p w14:paraId="3B74A338" w14:textId="77777777" w:rsidR="00D07F41" w:rsidRDefault="00B90682">
      <w:pPr>
        <w:pStyle w:val="ListParagraph"/>
        <w:numPr>
          <w:ilvl w:val="0"/>
          <w:numId w:val="16"/>
        </w:numPr>
        <w:tabs>
          <w:tab w:val="left" w:pos="1556"/>
        </w:tabs>
        <w:spacing w:line="276" w:lineRule="auto"/>
        <w:ind w:right="237" w:hanging="541"/>
        <w:jc w:val="both"/>
        <w:rPr>
          <w:sz w:val="20"/>
        </w:rPr>
      </w:pPr>
      <w:r>
        <w:rPr>
          <w:sz w:val="20"/>
        </w:rPr>
        <w:t>no</w:t>
      </w:r>
      <w:r>
        <w:rPr>
          <w:spacing w:val="-11"/>
          <w:sz w:val="20"/>
        </w:rPr>
        <w:t xml:space="preserve"> </w:t>
      </w:r>
      <w:r>
        <w:rPr>
          <w:sz w:val="20"/>
        </w:rPr>
        <w:t>requisition/order</w:t>
      </w:r>
      <w:r>
        <w:rPr>
          <w:spacing w:val="-5"/>
          <w:sz w:val="20"/>
        </w:rPr>
        <w:t xml:space="preserve"> </w:t>
      </w:r>
      <w:r>
        <w:rPr>
          <w:sz w:val="20"/>
        </w:rPr>
        <w:t>is</w:t>
      </w:r>
      <w:r>
        <w:rPr>
          <w:spacing w:val="-7"/>
          <w:sz w:val="20"/>
        </w:rPr>
        <w:t xml:space="preserve"> </w:t>
      </w:r>
      <w:r>
        <w:rPr>
          <w:sz w:val="20"/>
        </w:rPr>
        <w:t>placed</w:t>
      </w:r>
      <w:r>
        <w:rPr>
          <w:spacing w:val="-11"/>
          <w:sz w:val="20"/>
        </w:rPr>
        <w:t xml:space="preserve"> </w:t>
      </w:r>
      <w:r>
        <w:rPr>
          <w:sz w:val="20"/>
        </w:rPr>
        <w:t>for</w:t>
      </w:r>
      <w:r>
        <w:rPr>
          <w:spacing w:val="-8"/>
          <w:sz w:val="20"/>
        </w:rPr>
        <w:t xml:space="preserve"> </w:t>
      </w:r>
      <w:r>
        <w:rPr>
          <w:sz w:val="20"/>
        </w:rPr>
        <w:t>any</w:t>
      </w:r>
      <w:r>
        <w:rPr>
          <w:spacing w:val="-5"/>
          <w:sz w:val="20"/>
        </w:rPr>
        <w:t xml:space="preserve"> </w:t>
      </w:r>
      <w:r>
        <w:rPr>
          <w:sz w:val="20"/>
        </w:rPr>
        <w:t>item</w:t>
      </w:r>
      <w:r>
        <w:rPr>
          <w:spacing w:val="-6"/>
          <w:sz w:val="20"/>
        </w:rPr>
        <w:t xml:space="preserve"> </w:t>
      </w:r>
      <w:r>
        <w:rPr>
          <w:sz w:val="20"/>
        </w:rPr>
        <w:t>or</w:t>
      </w:r>
      <w:r>
        <w:rPr>
          <w:spacing w:val="-5"/>
          <w:sz w:val="20"/>
        </w:rPr>
        <w:t xml:space="preserve"> </w:t>
      </w:r>
      <w:r>
        <w:rPr>
          <w:sz w:val="20"/>
        </w:rPr>
        <w:t>items</w:t>
      </w:r>
      <w:r>
        <w:rPr>
          <w:spacing w:val="-5"/>
          <w:sz w:val="20"/>
        </w:rPr>
        <w:t xml:space="preserve"> </w:t>
      </w:r>
      <w:r>
        <w:rPr>
          <w:sz w:val="20"/>
        </w:rPr>
        <w:t>for</w:t>
      </w:r>
      <w:r>
        <w:rPr>
          <w:spacing w:val="-3"/>
          <w:sz w:val="20"/>
        </w:rPr>
        <w:t xml:space="preserve"> </w:t>
      </w:r>
      <w:r>
        <w:rPr>
          <w:sz w:val="20"/>
        </w:rPr>
        <w:t>which</w:t>
      </w:r>
      <w:r>
        <w:rPr>
          <w:spacing w:val="-9"/>
          <w:sz w:val="20"/>
        </w:rPr>
        <w:t xml:space="preserve"> </w:t>
      </w:r>
      <w:r>
        <w:rPr>
          <w:sz w:val="20"/>
        </w:rPr>
        <w:t>there</w:t>
      </w:r>
      <w:r>
        <w:rPr>
          <w:spacing w:val="-7"/>
          <w:sz w:val="20"/>
        </w:rPr>
        <w:t xml:space="preserve"> </w:t>
      </w:r>
      <w:r>
        <w:rPr>
          <w:sz w:val="20"/>
        </w:rPr>
        <w:t>is</w:t>
      </w:r>
      <w:r>
        <w:rPr>
          <w:spacing w:val="-7"/>
          <w:sz w:val="20"/>
        </w:rPr>
        <w:t xml:space="preserve"> </w:t>
      </w:r>
      <w:r>
        <w:rPr>
          <w:sz w:val="20"/>
        </w:rPr>
        <w:t>no</w:t>
      </w:r>
      <w:r>
        <w:rPr>
          <w:spacing w:val="-7"/>
          <w:sz w:val="20"/>
        </w:rPr>
        <w:t xml:space="preserve"> </w:t>
      </w:r>
      <w:r>
        <w:rPr>
          <w:sz w:val="20"/>
        </w:rPr>
        <w:t xml:space="preserve">budget provision unless authorised by the Director of Finance on behalf of the Chief </w:t>
      </w:r>
      <w:r>
        <w:rPr>
          <w:spacing w:val="-3"/>
          <w:sz w:val="20"/>
        </w:rPr>
        <w:t>Executive;</w:t>
      </w:r>
    </w:p>
    <w:p w14:paraId="04A676C3" w14:textId="77777777" w:rsidR="00D07F41" w:rsidRDefault="00D07F41">
      <w:pPr>
        <w:pStyle w:val="BodyText"/>
        <w:spacing w:before="5"/>
        <w:rPr>
          <w:sz w:val="17"/>
        </w:rPr>
      </w:pPr>
    </w:p>
    <w:p w14:paraId="0126BB09" w14:textId="77777777" w:rsidR="00D07F41" w:rsidRDefault="00B90682">
      <w:pPr>
        <w:pStyle w:val="ListParagraph"/>
        <w:numPr>
          <w:ilvl w:val="0"/>
          <w:numId w:val="16"/>
        </w:numPr>
        <w:tabs>
          <w:tab w:val="left" w:pos="1556"/>
        </w:tabs>
        <w:spacing w:line="276" w:lineRule="auto"/>
        <w:ind w:right="235" w:hanging="541"/>
        <w:jc w:val="both"/>
        <w:rPr>
          <w:sz w:val="20"/>
        </w:rPr>
      </w:pPr>
      <w:r>
        <w:rPr>
          <w:sz w:val="20"/>
        </w:rPr>
        <w:t>all</w:t>
      </w:r>
      <w:r>
        <w:rPr>
          <w:spacing w:val="-5"/>
          <w:sz w:val="20"/>
        </w:rPr>
        <w:t xml:space="preserve"> </w:t>
      </w:r>
      <w:r>
        <w:rPr>
          <w:sz w:val="20"/>
        </w:rPr>
        <w:t>goods,</w:t>
      </w:r>
      <w:r>
        <w:rPr>
          <w:spacing w:val="-6"/>
          <w:sz w:val="20"/>
        </w:rPr>
        <w:t xml:space="preserve"> </w:t>
      </w:r>
      <w:r>
        <w:rPr>
          <w:sz w:val="20"/>
        </w:rPr>
        <w:t>services,</w:t>
      </w:r>
      <w:r>
        <w:rPr>
          <w:spacing w:val="-6"/>
          <w:sz w:val="20"/>
        </w:rPr>
        <w:t xml:space="preserve"> </w:t>
      </w:r>
      <w:r>
        <w:rPr>
          <w:sz w:val="20"/>
        </w:rPr>
        <w:t>or</w:t>
      </w:r>
      <w:r>
        <w:rPr>
          <w:spacing w:val="-5"/>
          <w:sz w:val="20"/>
        </w:rPr>
        <w:t xml:space="preserve"> </w:t>
      </w:r>
      <w:r>
        <w:rPr>
          <w:sz w:val="20"/>
        </w:rPr>
        <w:t>works</w:t>
      </w:r>
      <w:r>
        <w:rPr>
          <w:spacing w:val="-5"/>
          <w:sz w:val="20"/>
        </w:rPr>
        <w:t xml:space="preserve"> </w:t>
      </w:r>
      <w:r>
        <w:rPr>
          <w:sz w:val="20"/>
        </w:rPr>
        <w:t>are</w:t>
      </w:r>
      <w:r>
        <w:rPr>
          <w:spacing w:val="-7"/>
          <w:sz w:val="20"/>
        </w:rPr>
        <w:t xml:space="preserve"> </w:t>
      </w:r>
      <w:r>
        <w:rPr>
          <w:sz w:val="20"/>
        </w:rPr>
        <w:t>ordered</w:t>
      </w:r>
      <w:r>
        <w:rPr>
          <w:spacing w:val="-6"/>
          <w:sz w:val="20"/>
        </w:rPr>
        <w:t xml:space="preserve"> </w:t>
      </w:r>
      <w:r>
        <w:rPr>
          <w:sz w:val="20"/>
        </w:rPr>
        <w:t>on</w:t>
      </w:r>
      <w:r>
        <w:rPr>
          <w:spacing w:val="-4"/>
          <w:sz w:val="20"/>
        </w:rPr>
        <w:t xml:space="preserve"> </w:t>
      </w:r>
      <w:r>
        <w:rPr>
          <w:sz w:val="20"/>
        </w:rPr>
        <w:t>an</w:t>
      </w:r>
      <w:r>
        <w:rPr>
          <w:spacing w:val="-7"/>
          <w:sz w:val="20"/>
        </w:rPr>
        <w:t xml:space="preserve"> </w:t>
      </w:r>
      <w:r>
        <w:rPr>
          <w:sz w:val="20"/>
        </w:rPr>
        <w:t>official</w:t>
      </w:r>
      <w:r>
        <w:rPr>
          <w:spacing w:val="-2"/>
          <w:sz w:val="20"/>
        </w:rPr>
        <w:t xml:space="preserve"> </w:t>
      </w:r>
      <w:r>
        <w:rPr>
          <w:sz w:val="20"/>
        </w:rPr>
        <w:t>order</w:t>
      </w:r>
      <w:r>
        <w:rPr>
          <w:spacing w:val="-5"/>
          <w:sz w:val="20"/>
        </w:rPr>
        <w:t xml:space="preserve"> </w:t>
      </w:r>
      <w:r>
        <w:rPr>
          <w:sz w:val="20"/>
        </w:rPr>
        <w:t>except</w:t>
      </w:r>
      <w:r>
        <w:rPr>
          <w:spacing w:val="-6"/>
          <w:sz w:val="20"/>
        </w:rPr>
        <w:t xml:space="preserve"> </w:t>
      </w:r>
      <w:r>
        <w:rPr>
          <w:sz w:val="20"/>
        </w:rPr>
        <w:t>works</w:t>
      </w:r>
      <w:r>
        <w:rPr>
          <w:spacing w:val="-5"/>
          <w:sz w:val="20"/>
        </w:rPr>
        <w:t xml:space="preserve"> </w:t>
      </w:r>
      <w:r>
        <w:rPr>
          <w:sz w:val="20"/>
        </w:rPr>
        <w:t xml:space="preserve">and services executed in accordance with a contract and purchases from petty </w:t>
      </w:r>
      <w:r>
        <w:rPr>
          <w:spacing w:val="-4"/>
          <w:sz w:val="20"/>
        </w:rPr>
        <w:t>cash;</w:t>
      </w:r>
    </w:p>
    <w:p w14:paraId="45E1F17B" w14:textId="77777777" w:rsidR="00D07F41" w:rsidRDefault="00D07F41">
      <w:pPr>
        <w:pStyle w:val="BodyText"/>
        <w:spacing w:before="5"/>
        <w:rPr>
          <w:sz w:val="17"/>
        </w:rPr>
      </w:pPr>
    </w:p>
    <w:p w14:paraId="07F9D1C8" w14:textId="77777777" w:rsidR="00D07F41" w:rsidRDefault="00B90682">
      <w:pPr>
        <w:pStyle w:val="ListParagraph"/>
        <w:numPr>
          <w:ilvl w:val="0"/>
          <w:numId w:val="16"/>
        </w:numPr>
        <w:tabs>
          <w:tab w:val="left" w:pos="1556"/>
        </w:tabs>
        <w:spacing w:line="276" w:lineRule="auto"/>
        <w:ind w:right="233" w:hanging="540"/>
        <w:jc w:val="both"/>
        <w:rPr>
          <w:sz w:val="20"/>
        </w:rPr>
      </w:pPr>
      <w:r>
        <w:rPr>
          <w:sz w:val="20"/>
        </w:rPr>
        <w:t>verbal orders must only be issued very exceptionally - by an employee designated by the Chief Executive and only in cases of emergency or urgent necessity. These must be confirmed by an official order and clearly marked "Confirmation</w:t>
      </w:r>
      <w:r>
        <w:rPr>
          <w:spacing w:val="-2"/>
          <w:sz w:val="20"/>
        </w:rPr>
        <w:t xml:space="preserve"> </w:t>
      </w:r>
      <w:r>
        <w:rPr>
          <w:sz w:val="20"/>
        </w:rPr>
        <w:t>Order";</w:t>
      </w:r>
    </w:p>
    <w:p w14:paraId="15F19949" w14:textId="77777777" w:rsidR="00D07F41" w:rsidRDefault="00D07F41">
      <w:pPr>
        <w:pStyle w:val="BodyText"/>
        <w:spacing w:before="4"/>
        <w:rPr>
          <w:sz w:val="17"/>
        </w:rPr>
      </w:pPr>
    </w:p>
    <w:p w14:paraId="70923EC3" w14:textId="77777777" w:rsidR="00D07F41" w:rsidRDefault="00B90682">
      <w:pPr>
        <w:pStyle w:val="ListParagraph"/>
        <w:numPr>
          <w:ilvl w:val="0"/>
          <w:numId w:val="16"/>
        </w:numPr>
        <w:tabs>
          <w:tab w:val="left" w:pos="1556"/>
        </w:tabs>
        <w:spacing w:line="276" w:lineRule="auto"/>
        <w:ind w:right="237" w:hanging="540"/>
        <w:jc w:val="both"/>
        <w:rPr>
          <w:sz w:val="20"/>
        </w:rPr>
      </w:pPr>
      <w:r>
        <w:rPr>
          <w:sz w:val="20"/>
        </w:rPr>
        <w:t>orders</w:t>
      </w:r>
      <w:r>
        <w:rPr>
          <w:spacing w:val="-6"/>
          <w:sz w:val="20"/>
        </w:rPr>
        <w:t xml:space="preserve"> </w:t>
      </w:r>
      <w:r>
        <w:rPr>
          <w:sz w:val="20"/>
        </w:rPr>
        <w:t>are</w:t>
      </w:r>
      <w:r>
        <w:rPr>
          <w:spacing w:val="-6"/>
          <w:sz w:val="20"/>
        </w:rPr>
        <w:t xml:space="preserve"> </w:t>
      </w:r>
      <w:r>
        <w:rPr>
          <w:sz w:val="20"/>
        </w:rPr>
        <w:t>not</w:t>
      </w:r>
      <w:r>
        <w:rPr>
          <w:spacing w:val="-8"/>
          <w:sz w:val="20"/>
        </w:rPr>
        <w:t xml:space="preserve"> </w:t>
      </w:r>
      <w:r>
        <w:rPr>
          <w:sz w:val="20"/>
        </w:rPr>
        <w:t>split</w:t>
      </w:r>
      <w:r>
        <w:rPr>
          <w:spacing w:val="-5"/>
          <w:sz w:val="20"/>
        </w:rPr>
        <w:t xml:space="preserve"> </w:t>
      </w:r>
      <w:r>
        <w:rPr>
          <w:sz w:val="20"/>
        </w:rPr>
        <w:t>or</w:t>
      </w:r>
      <w:r>
        <w:rPr>
          <w:spacing w:val="-4"/>
          <w:sz w:val="20"/>
        </w:rPr>
        <w:t xml:space="preserve"> </w:t>
      </w:r>
      <w:r>
        <w:rPr>
          <w:sz w:val="20"/>
        </w:rPr>
        <w:t>otherwise</w:t>
      </w:r>
      <w:r>
        <w:rPr>
          <w:spacing w:val="-6"/>
          <w:sz w:val="20"/>
        </w:rPr>
        <w:t xml:space="preserve"> </w:t>
      </w:r>
      <w:r>
        <w:rPr>
          <w:sz w:val="20"/>
        </w:rPr>
        <w:t>placed</w:t>
      </w:r>
      <w:r>
        <w:rPr>
          <w:spacing w:val="-5"/>
          <w:sz w:val="20"/>
        </w:rPr>
        <w:t xml:space="preserve"> </w:t>
      </w:r>
      <w:r>
        <w:rPr>
          <w:sz w:val="20"/>
        </w:rPr>
        <w:t>in</w:t>
      </w:r>
      <w:r>
        <w:rPr>
          <w:spacing w:val="-6"/>
          <w:sz w:val="20"/>
        </w:rPr>
        <w:t xml:space="preserve"> </w:t>
      </w:r>
      <w:r>
        <w:rPr>
          <w:sz w:val="20"/>
        </w:rPr>
        <w:t>a</w:t>
      </w:r>
      <w:r>
        <w:rPr>
          <w:spacing w:val="-3"/>
          <w:sz w:val="20"/>
        </w:rPr>
        <w:t xml:space="preserve"> </w:t>
      </w:r>
      <w:r>
        <w:rPr>
          <w:sz w:val="20"/>
        </w:rPr>
        <w:t>manner</w:t>
      </w:r>
      <w:r>
        <w:rPr>
          <w:spacing w:val="-2"/>
          <w:sz w:val="20"/>
        </w:rPr>
        <w:t xml:space="preserve"> </w:t>
      </w:r>
      <w:r>
        <w:rPr>
          <w:sz w:val="20"/>
        </w:rPr>
        <w:t>devised</w:t>
      </w:r>
      <w:r>
        <w:rPr>
          <w:spacing w:val="-10"/>
          <w:sz w:val="20"/>
        </w:rPr>
        <w:t xml:space="preserve"> </w:t>
      </w:r>
      <w:r>
        <w:rPr>
          <w:sz w:val="20"/>
        </w:rPr>
        <w:t>so</w:t>
      </w:r>
      <w:r>
        <w:rPr>
          <w:spacing w:val="-5"/>
          <w:sz w:val="20"/>
        </w:rPr>
        <w:t xml:space="preserve"> </w:t>
      </w:r>
      <w:r>
        <w:rPr>
          <w:sz w:val="20"/>
        </w:rPr>
        <w:t>as</w:t>
      </w:r>
      <w:r>
        <w:rPr>
          <w:spacing w:val="-2"/>
          <w:sz w:val="20"/>
        </w:rPr>
        <w:t xml:space="preserve"> </w:t>
      </w:r>
      <w:r>
        <w:rPr>
          <w:sz w:val="20"/>
        </w:rPr>
        <w:t>to</w:t>
      </w:r>
      <w:r>
        <w:rPr>
          <w:spacing w:val="-6"/>
          <w:sz w:val="20"/>
        </w:rPr>
        <w:t xml:space="preserve"> </w:t>
      </w:r>
      <w:r>
        <w:rPr>
          <w:sz w:val="20"/>
        </w:rPr>
        <w:t>avoid</w:t>
      </w:r>
      <w:r>
        <w:rPr>
          <w:spacing w:val="-6"/>
          <w:sz w:val="20"/>
        </w:rPr>
        <w:t xml:space="preserve"> </w:t>
      </w:r>
      <w:r>
        <w:rPr>
          <w:sz w:val="20"/>
        </w:rPr>
        <w:t>the financial</w:t>
      </w:r>
      <w:r>
        <w:rPr>
          <w:spacing w:val="-3"/>
          <w:sz w:val="20"/>
        </w:rPr>
        <w:t xml:space="preserve"> </w:t>
      </w:r>
      <w:r>
        <w:rPr>
          <w:sz w:val="20"/>
        </w:rPr>
        <w:t>thresholds;</w:t>
      </w:r>
    </w:p>
    <w:p w14:paraId="357EB65A" w14:textId="77777777" w:rsidR="00D07F41" w:rsidRDefault="00D07F41">
      <w:pPr>
        <w:pStyle w:val="BodyText"/>
        <w:spacing w:before="5"/>
        <w:rPr>
          <w:sz w:val="17"/>
        </w:rPr>
      </w:pPr>
    </w:p>
    <w:p w14:paraId="592669BE" w14:textId="77777777" w:rsidR="00D07F41" w:rsidRDefault="00B90682">
      <w:pPr>
        <w:pStyle w:val="ListParagraph"/>
        <w:numPr>
          <w:ilvl w:val="0"/>
          <w:numId w:val="16"/>
        </w:numPr>
        <w:tabs>
          <w:tab w:val="left" w:pos="1556"/>
        </w:tabs>
        <w:spacing w:line="276" w:lineRule="auto"/>
        <w:ind w:right="239" w:hanging="540"/>
        <w:jc w:val="both"/>
        <w:rPr>
          <w:sz w:val="20"/>
        </w:rPr>
      </w:pPr>
      <w:r>
        <w:rPr>
          <w:sz w:val="20"/>
        </w:rPr>
        <w:t>goods are not taken on trial or loan in circumstances that could commit the Organisation to a future uncompetitive</w:t>
      </w:r>
      <w:r>
        <w:rPr>
          <w:spacing w:val="-5"/>
          <w:sz w:val="20"/>
        </w:rPr>
        <w:t xml:space="preserve"> </w:t>
      </w:r>
      <w:r>
        <w:rPr>
          <w:sz w:val="20"/>
        </w:rPr>
        <w:t>purchase;</w:t>
      </w:r>
    </w:p>
    <w:p w14:paraId="31B39011" w14:textId="77777777" w:rsidR="00D07F41" w:rsidRDefault="00D07F41">
      <w:pPr>
        <w:pStyle w:val="BodyText"/>
        <w:spacing w:before="5"/>
        <w:rPr>
          <w:sz w:val="17"/>
        </w:rPr>
      </w:pPr>
    </w:p>
    <w:p w14:paraId="50AAA12F" w14:textId="77777777" w:rsidR="00D07F41" w:rsidRDefault="00B90682">
      <w:pPr>
        <w:pStyle w:val="ListParagraph"/>
        <w:numPr>
          <w:ilvl w:val="0"/>
          <w:numId w:val="16"/>
        </w:numPr>
        <w:tabs>
          <w:tab w:val="left" w:pos="1556"/>
        </w:tabs>
        <w:spacing w:line="276" w:lineRule="auto"/>
        <w:ind w:right="235" w:hanging="540"/>
        <w:jc w:val="both"/>
        <w:rPr>
          <w:sz w:val="20"/>
        </w:rPr>
      </w:pPr>
      <w:r>
        <w:rPr>
          <w:sz w:val="20"/>
        </w:rPr>
        <w:t>changes to the list of employees and officers authorised to certify invoices are notified to the Director of</w:t>
      </w:r>
      <w:r>
        <w:rPr>
          <w:spacing w:val="-2"/>
          <w:sz w:val="20"/>
        </w:rPr>
        <w:t xml:space="preserve"> </w:t>
      </w:r>
      <w:r>
        <w:rPr>
          <w:sz w:val="20"/>
        </w:rPr>
        <w:t>Finance;</w:t>
      </w:r>
    </w:p>
    <w:p w14:paraId="3CF66D14" w14:textId="77777777" w:rsidR="00D07F41" w:rsidRDefault="00D07F41">
      <w:pPr>
        <w:pStyle w:val="BodyText"/>
        <w:spacing w:before="3"/>
        <w:rPr>
          <w:sz w:val="17"/>
        </w:rPr>
      </w:pPr>
    </w:p>
    <w:p w14:paraId="54C36C69" w14:textId="77777777" w:rsidR="00D07F41" w:rsidRDefault="00B90682">
      <w:pPr>
        <w:pStyle w:val="ListParagraph"/>
        <w:numPr>
          <w:ilvl w:val="0"/>
          <w:numId w:val="16"/>
        </w:numPr>
        <w:tabs>
          <w:tab w:val="left" w:pos="1556"/>
        </w:tabs>
        <w:spacing w:line="278" w:lineRule="auto"/>
        <w:ind w:right="239" w:hanging="540"/>
        <w:jc w:val="both"/>
        <w:rPr>
          <w:sz w:val="20"/>
        </w:rPr>
      </w:pPr>
      <w:r>
        <w:rPr>
          <w:sz w:val="20"/>
        </w:rPr>
        <w:t>purchases from petty cash are restricted in value and by type of purchase in accordance with instructions issued by the Director of</w:t>
      </w:r>
      <w:r>
        <w:rPr>
          <w:spacing w:val="-6"/>
          <w:sz w:val="20"/>
        </w:rPr>
        <w:t xml:space="preserve"> </w:t>
      </w:r>
      <w:r>
        <w:rPr>
          <w:sz w:val="20"/>
        </w:rPr>
        <w:t>Finance;</w:t>
      </w:r>
    </w:p>
    <w:p w14:paraId="6822D14F" w14:textId="77777777" w:rsidR="00D07F41" w:rsidRDefault="00D07F41">
      <w:pPr>
        <w:spacing w:line="278" w:lineRule="auto"/>
        <w:jc w:val="both"/>
        <w:rPr>
          <w:sz w:val="20"/>
        </w:rPr>
        <w:sectPr w:rsidR="00D07F41">
          <w:pgSz w:w="11920" w:h="16850"/>
          <w:pgMar w:top="1340" w:right="1560" w:bottom="920" w:left="1680" w:header="0" w:footer="688" w:gutter="0"/>
          <w:cols w:space="720"/>
        </w:sectPr>
      </w:pPr>
    </w:p>
    <w:p w14:paraId="1AC4A363" w14:textId="77777777" w:rsidR="00D07F41" w:rsidRDefault="00B90682">
      <w:pPr>
        <w:pStyle w:val="ListParagraph"/>
        <w:numPr>
          <w:ilvl w:val="0"/>
          <w:numId w:val="16"/>
        </w:numPr>
        <w:tabs>
          <w:tab w:val="left" w:pos="1556"/>
        </w:tabs>
        <w:spacing w:before="79" w:line="276" w:lineRule="auto"/>
        <w:ind w:right="237" w:hanging="540"/>
        <w:jc w:val="both"/>
        <w:rPr>
          <w:sz w:val="20"/>
        </w:rPr>
      </w:pPr>
      <w:r>
        <w:rPr>
          <w:sz w:val="20"/>
        </w:rPr>
        <w:lastRenderedPageBreak/>
        <w:t xml:space="preserve">petty cash records are maintained in a form as determined by the Director of </w:t>
      </w:r>
      <w:r>
        <w:rPr>
          <w:spacing w:val="-3"/>
          <w:sz w:val="20"/>
        </w:rPr>
        <w:t>Finance.</w:t>
      </w:r>
    </w:p>
    <w:p w14:paraId="04BCBEB9" w14:textId="77777777" w:rsidR="00D07F41" w:rsidRDefault="00D07F41">
      <w:pPr>
        <w:pStyle w:val="BodyText"/>
        <w:spacing w:before="8"/>
        <w:rPr>
          <w:sz w:val="17"/>
        </w:rPr>
      </w:pPr>
    </w:p>
    <w:p w14:paraId="57ED63B2" w14:textId="77777777" w:rsidR="00D07F41" w:rsidRDefault="00B90682">
      <w:pPr>
        <w:pStyle w:val="Heading3"/>
        <w:tabs>
          <w:tab w:val="left" w:pos="969"/>
        </w:tabs>
      </w:pPr>
      <w:bookmarkStart w:id="61" w:name="B6.3_Investments"/>
      <w:bookmarkStart w:id="62" w:name="_bookmark25"/>
      <w:bookmarkEnd w:id="61"/>
      <w:bookmarkEnd w:id="62"/>
      <w:r>
        <w:rPr>
          <w:spacing w:val="-4"/>
        </w:rPr>
        <w:t>B6.3</w:t>
      </w:r>
      <w:r>
        <w:rPr>
          <w:spacing w:val="-4"/>
        </w:rPr>
        <w:tab/>
      </w:r>
      <w:r>
        <w:rPr>
          <w:spacing w:val="-3"/>
        </w:rPr>
        <w:t>Investments</w:t>
      </w:r>
    </w:p>
    <w:p w14:paraId="49168F1C" w14:textId="77777777" w:rsidR="00D07F41" w:rsidRDefault="00D07F41">
      <w:pPr>
        <w:pStyle w:val="BodyText"/>
        <w:rPr>
          <w:b/>
          <w:sz w:val="24"/>
        </w:rPr>
      </w:pPr>
    </w:p>
    <w:p w14:paraId="017D1126" w14:textId="77777777" w:rsidR="00D07F41" w:rsidRDefault="00B90682">
      <w:pPr>
        <w:pStyle w:val="BodyText"/>
        <w:spacing w:before="189" w:line="273" w:lineRule="auto"/>
        <w:ind w:left="981" w:hanging="867"/>
      </w:pPr>
      <w:r>
        <w:t>B6.3.1 The Director of Finance is responsible for advising the Board on investments and shall report periodically to the Board concerning the performance of investments held.</w:t>
      </w:r>
    </w:p>
    <w:p w14:paraId="36078877" w14:textId="77777777" w:rsidR="00D07F41" w:rsidRDefault="00D07F41">
      <w:pPr>
        <w:pStyle w:val="BodyText"/>
        <w:spacing w:before="4"/>
        <w:rPr>
          <w:sz w:val="17"/>
        </w:rPr>
      </w:pPr>
    </w:p>
    <w:p w14:paraId="5A0B16C5" w14:textId="77777777" w:rsidR="00D07F41" w:rsidRDefault="00B90682">
      <w:pPr>
        <w:pStyle w:val="BodyText"/>
        <w:tabs>
          <w:tab w:val="left" w:pos="979"/>
        </w:tabs>
        <w:spacing w:line="278" w:lineRule="auto"/>
        <w:ind w:left="981" w:right="235" w:hanging="867"/>
      </w:pPr>
      <w:r>
        <w:t>B6.3.2</w:t>
      </w:r>
      <w:r>
        <w:tab/>
        <w:t>The</w:t>
      </w:r>
      <w:r>
        <w:rPr>
          <w:spacing w:val="-9"/>
        </w:rPr>
        <w:t xml:space="preserve"> </w:t>
      </w:r>
      <w:r>
        <w:t>Director</w:t>
      </w:r>
      <w:r>
        <w:rPr>
          <w:spacing w:val="-3"/>
        </w:rPr>
        <w:t xml:space="preserve"> </w:t>
      </w:r>
      <w:r>
        <w:t>of</w:t>
      </w:r>
      <w:r>
        <w:rPr>
          <w:spacing w:val="-9"/>
        </w:rPr>
        <w:t xml:space="preserve"> </w:t>
      </w:r>
      <w:r>
        <w:t>Finance</w:t>
      </w:r>
      <w:r>
        <w:rPr>
          <w:spacing w:val="-9"/>
        </w:rPr>
        <w:t xml:space="preserve"> </w:t>
      </w:r>
      <w:r>
        <w:t>will</w:t>
      </w:r>
      <w:r>
        <w:rPr>
          <w:spacing w:val="-6"/>
        </w:rPr>
        <w:t xml:space="preserve"> </w:t>
      </w:r>
      <w:r>
        <w:t>prepare</w:t>
      </w:r>
      <w:r>
        <w:rPr>
          <w:spacing w:val="-6"/>
        </w:rPr>
        <w:t xml:space="preserve"> </w:t>
      </w:r>
      <w:r>
        <w:t>detailed</w:t>
      </w:r>
      <w:r>
        <w:rPr>
          <w:spacing w:val="-4"/>
        </w:rPr>
        <w:t xml:space="preserve"> </w:t>
      </w:r>
      <w:r>
        <w:t>procedural</w:t>
      </w:r>
      <w:r>
        <w:rPr>
          <w:spacing w:val="-9"/>
        </w:rPr>
        <w:t xml:space="preserve"> </w:t>
      </w:r>
      <w:r>
        <w:t>instructions</w:t>
      </w:r>
      <w:r>
        <w:rPr>
          <w:spacing w:val="-5"/>
        </w:rPr>
        <w:t xml:space="preserve"> </w:t>
      </w:r>
      <w:r>
        <w:t>on</w:t>
      </w:r>
      <w:r>
        <w:rPr>
          <w:spacing w:val="-8"/>
        </w:rPr>
        <w:t xml:space="preserve"> </w:t>
      </w:r>
      <w:r>
        <w:t>the</w:t>
      </w:r>
      <w:r>
        <w:rPr>
          <w:spacing w:val="-7"/>
        </w:rPr>
        <w:t xml:space="preserve"> </w:t>
      </w:r>
      <w:r>
        <w:t>operation of investment accounts and on the records to be</w:t>
      </w:r>
      <w:r>
        <w:rPr>
          <w:spacing w:val="-8"/>
        </w:rPr>
        <w:t xml:space="preserve"> </w:t>
      </w:r>
      <w:r>
        <w:t>maintained.</w:t>
      </w:r>
    </w:p>
    <w:p w14:paraId="76756B30" w14:textId="77777777" w:rsidR="00D07F41" w:rsidRDefault="00B90682">
      <w:pPr>
        <w:pStyle w:val="Heading2"/>
        <w:tabs>
          <w:tab w:val="left" w:pos="837"/>
        </w:tabs>
        <w:spacing w:before="197"/>
      </w:pPr>
      <w:bookmarkStart w:id="63" w:name="B7_CAPITAL_AND_OTHER_INVESTMENTS"/>
      <w:bookmarkStart w:id="64" w:name="_bookmark26"/>
      <w:bookmarkEnd w:id="63"/>
      <w:bookmarkEnd w:id="64"/>
      <w:r>
        <w:rPr>
          <w:spacing w:val="-3"/>
        </w:rPr>
        <w:t>B7</w:t>
      </w:r>
      <w:r>
        <w:rPr>
          <w:spacing w:val="-3"/>
        </w:rPr>
        <w:tab/>
      </w:r>
      <w:r>
        <w:t>CAPITAL AND OTHER</w:t>
      </w:r>
      <w:r>
        <w:rPr>
          <w:spacing w:val="-10"/>
        </w:rPr>
        <w:t xml:space="preserve"> </w:t>
      </w:r>
      <w:r>
        <w:rPr>
          <w:spacing w:val="-3"/>
        </w:rPr>
        <w:t>INVESTMENTS</w:t>
      </w:r>
    </w:p>
    <w:p w14:paraId="119E18A9" w14:textId="77777777" w:rsidR="00D07F41" w:rsidRDefault="00D07F41">
      <w:pPr>
        <w:pStyle w:val="BodyText"/>
        <w:spacing w:before="8"/>
        <w:rPr>
          <w:rFonts w:ascii="Cambria"/>
          <w:b/>
          <w:sz w:val="39"/>
        </w:rPr>
      </w:pPr>
    </w:p>
    <w:p w14:paraId="7924C78F" w14:textId="77777777" w:rsidR="00D07F41" w:rsidRDefault="00B90682">
      <w:pPr>
        <w:pStyle w:val="Heading3"/>
        <w:numPr>
          <w:ilvl w:val="1"/>
          <w:numId w:val="15"/>
        </w:numPr>
        <w:tabs>
          <w:tab w:val="left" w:pos="837"/>
          <w:tab w:val="left" w:pos="838"/>
        </w:tabs>
      </w:pPr>
      <w:bookmarkStart w:id="65" w:name="7.1_Capital_Investment"/>
      <w:bookmarkStart w:id="66" w:name="_bookmark27"/>
      <w:bookmarkEnd w:id="65"/>
      <w:bookmarkEnd w:id="66"/>
      <w:r>
        <w:t>Capital</w:t>
      </w:r>
      <w:r>
        <w:rPr>
          <w:spacing w:val="-5"/>
        </w:rPr>
        <w:t xml:space="preserve"> </w:t>
      </w:r>
      <w:r>
        <w:rPr>
          <w:spacing w:val="-3"/>
        </w:rPr>
        <w:t>Investment</w:t>
      </w:r>
    </w:p>
    <w:p w14:paraId="1308B3AF" w14:textId="77777777" w:rsidR="00D07F41" w:rsidRDefault="00D07F41">
      <w:pPr>
        <w:pStyle w:val="BodyText"/>
        <w:rPr>
          <w:b/>
          <w:sz w:val="24"/>
        </w:rPr>
      </w:pPr>
    </w:p>
    <w:p w14:paraId="4FE2086E" w14:textId="77777777" w:rsidR="00D07F41" w:rsidRDefault="00B90682">
      <w:pPr>
        <w:pStyle w:val="BodyText"/>
        <w:tabs>
          <w:tab w:val="left" w:pos="981"/>
        </w:tabs>
        <w:spacing w:before="186"/>
        <w:ind w:left="117"/>
      </w:pPr>
      <w:r>
        <w:rPr>
          <w:spacing w:val="-2"/>
        </w:rPr>
        <w:t>B7.1.1</w:t>
      </w:r>
      <w:r>
        <w:rPr>
          <w:spacing w:val="-2"/>
        </w:rPr>
        <w:tab/>
      </w:r>
      <w:r>
        <w:t>The Chief</w:t>
      </w:r>
      <w:r>
        <w:rPr>
          <w:spacing w:val="-12"/>
        </w:rPr>
        <w:t xml:space="preserve"> </w:t>
      </w:r>
      <w:r>
        <w:rPr>
          <w:spacing w:val="-3"/>
        </w:rPr>
        <w:t>Executive:</w:t>
      </w:r>
    </w:p>
    <w:p w14:paraId="2D6A4538" w14:textId="77777777" w:rsidR="00D07F41" w:rsidRDefault="00D07F41">
      <w:pPr>
        <w:pStyle w:val="BodyText"/>
        <w:spacing w:before="5"/>
      </w:pPr>
    </w:p>
    <w:p w14:paraId="60EE4657" w14:textId="77777777" w:rsidR="00D07F41" w:rsidRDefault="00B90682">
      <w:pPr>
        <w:pStyle w:val="ListParagraph"/>
        <w:numPr>
          <w:ilvl w:val="2"/>
          <w:numId w:val="15"/>
        </w:numPr>
        <w:tabs>
          <w:tab w:val="left" w:pos="1553"/>
        </w:tabs>
        <w:spacing w:line="276" w:lineRule="auto"/>
        <w:ind w:right="235" w:hanging="543"/>
        <w:jc w:val="both"/>
        <w:rPr>
          <w:sz w:val="20"/>
        </w:rPr>
      </w:pPr>
      <w:r>
        <w:rPr>
          <w:sz w:val="20"/>
        </w:rPr>
        <w:t>shall</w:t>
      </w:r>
      <w:r>
        <w:rPr>
          <w:spacing w:val="-6"/>
          <w:sz w:val="20"/>
        </w:rPr>
        <w:t xml:space="preserve"> </w:t>
      </w:r>
      <w:r>
        <w:rPr>
          <w:sz w:val="20"/>
        </w:rPr>
        <w:t>ensure</w:t>
      </w:r>
      <w:r>
        <w:rPr>
          <w:spacing w:val="-7"/>
          <w:sz w:val="20"/>
        </w:rPr>
        <w:t xml:space="preserve"> </w:t>
      </w:r>
      <w:r>
        <w:rPr>
          <w:sz w:val="20"/>
        </w:rPr>
        <w:t>that</w:t>
      </w:r>
      <w:r>
        <w:rPr>
          <w:spacing w:val="-10"/>
          <w:sz w:val="20"/>
        </w:rPr>
        <w:t xml:space="preserve"> </w:t>
      </w:r>
      <w:r>
        <w:rPr>
          <w:sz w:val="20"/>
        </w:rPr>
        <w:t>there</w:t>
      </w:r>
      <w:r>
        <w:rPr>
          <w:spacing w:val="-7"/>
          <w:sz w:val="20"/>
        </w:rPr>
        <w:t xml:space="preserve"> </w:t>
      </w:r>
      <w:r>
        <w:rPr>
          <w:sz w:val="20"/>
        </w:rPr>
        <w:t>is</w:t>
      </w:r>
      <w:r>
        <w:rPr>
          <w:spacing w:val="-6"/>
          <w:sz w:val="20"/>
        </w:rPr>
        <w:t xml:space="preserve"> </w:t>
      </w:r>
      <w:r>
        <w:rPr>
          <w:sz w:val="20"/>
        </w:rPr>
        <w:t>an</w:t>
      </w:r>
      <w:r>
        <w:rPr>
          <w:spacing w:val="-4"/>
          <w:sz w:val="20"/>
        </w:rPr>
        <w:t xml:space="preserve"> </w:t>
      </w:r>
      <w:r>
        <w:rPr>
          <w:sz w:val="20"/>
        </w:rPr>
        <w:t>adequate</w:t>
      </w:r>
      <w:r>
        <w:rPr>
          <w:spacing w:val="-7"/>
          <w:sz w:val="20"/>
        </w:rPr>
        <w:t xml:space="preserve"> </w:t>
      </w:r>
      <w:r>
        <w:rPr>
          <w:sz w:val="20"/>
        </w:rPr>
        <w:t>appraisal</w:t>
      </w:r>
      <w:r>
        <w:rPr>
          <w:spacing w:val="-5"/>
          <w:sz w:val="20"/>
        </w:rPr>
        <w:t xml:space="preserve"> </w:t>
      </w:r>
      <w:r>
        <w:rPr>
          <w:sz w:val="20"/>
        </w:rPr>
        <w:t>and</w:t>
      </w:r>
      <w:r>
        <w:rPr>
          <w:spacing w:val="-7"/>
          <w:sz w:val="20"/>
        </w:rPr>
        <w:t xml:space="preserve"> </w:t>
      </w:r>
      <w:r>
        <w:rPr>
          <w:sz w:val="20"/>
        </w:rPr>
        <w:t>approval</w:t>
      </w:r>
      <w:r>
        <w:rPr>
          <w:spacing w:val="-7"/>
          <w:sz w:val="20"/>
        </w:rPr>
        <w:t xml:space="preserve"> </w:t>
      </w:r>
      <w:r>
        <w:rPr>
          <w:sz w:val="20"/>
        </w:rPr>
        <w:t>process</w:t>
      </w:r>
      <w:r>
        <w:rPr>
          <w:spacing w:val="-6"/>
          <w:sz w:val="20"/>
        </w:rPr>
        <w:t xml:space="preserve"> </w:t>
      </w:r>
      <w:r>
        <w:rPr>
          <w:sz w:val="20"/>
        </w:rPr>
        <w:t>in</w:t>
      </w:r>
      <w:r>
        <w:rPr>
          <w:spacing w:val="-7"/>
          <w:sz w:val="20"/>
        </w:rPr>
        <w:t xml:space="preserve"> </w:t>
      </w:r>
      <w:r>
        <w:rPr>
          <w:sz w:val="20"/>
        </w:rPr>
        <w:t>place for determining capital expenditure priorities and the effect of each proposal upon business plans;</w:t>
      </w:r>
    </w:p>
    <w:p w14:paraId="300D5F02" w14:textId="77777777" w:rsidR="00D07F41" w:rsidRDefault="00D07F41">
      <w:pPr>
        <w:pStyle w:val="BodyText"/>
        <w:spacing w:before="2"/>
        <w:rPr>
          <w:sz w:val="17"/>
        </w:rPr>
      </w:pPr>
    </w:p>
    <w:p w14:paraId="0C029CAE" w14:textId="77777777" w:rsidR="00D07F41" w:rsidRDefault="00B90682">
      <w:pPr>
        <w:pStyle w:val="ListParagraph"/>
        <w:numPr>
          <w:ilvl w:val="2"/>
          <w:numId w:val="15"/>
        </w:numPr>
        <w:tabs>
          <w:tab w:val="left" w:pos="1553"/>
        </w:tabs>
        <w:spacing w:line="280" w:lineRule="auto"/>
        <w:ind w:right="237" w:hanging="543"/>
        <w:jc w:val="both"/>
        <w:rPr>
          <w:sz w:val="20"/>
        </w:rPr>
      </w:pPr>
      <w:r>
        <w:rPr>
          <w:sz w:val="20"/>
        </w:rPr>
        <w:t>is responsible for the management of all stages of capital schemes and for ensuring that schemes are delivered on time and to</w:t>
      </w:r>
      <w:r>
        <w:rPr>
          <w:spacing w:val="-8"/>
          <w:sz w:val="20"/>
        </w:rPr>
        <w:t xml:space="preserve"> </w:t>
      </w:r>
      <w:r>
        <w:rPr>
          <w:sz w:val="20"/>
        </w:rPr>
        <w:t>cost;</w:t>
      </w:r>
    </w:p>
    <w:p w14:paraId="5B418797" w14:textId="77777777" w:rsidR="00D07F41" w:rsidRDefault="00B90682">
      <w:pPr>
        <w:pStyle w:val="ListParagraph"/>
        <w:numPr>
          <w:ilvl w:val="2"/>
          <w:numId w:val="15"/>
        </w:numPr>
        <w:tabs>
          <w:tab w:val="left" w:pos="1553"/>
        </w:tabs>
        <w:spacing w:before="192" w:line="276" w:lineRule="auto"/>
        <w:ind w:right="235" w:hanging="543"/>
        <w:jc w:val="both"/>
        <w:rPr>
          <w:sz w:val="20"/>
        </w:rPr>
      </w:pPr>
      <w:r>
        <w:rPr>
          <w:sz w:val="20"/>
        </w:rPr>
        <w:t>shall ensure that the capital investment is not undertaken without confirmation of purchaser(s) support and the availability of resources to finance all revenue consequences, including capital</w:t>
      </w:r>
      <w:r>
        <w:rPr>
          <w:spacing w:val="-5"/>
          <w:sz w:val="20"/>
        </w:rPr>
        <w:t xml:space="preserve"> </w:t>
      </w:r>
      <w:r>
        <w:rPr>
          <w:sz w:val="20"/>
        </w:rPr>
        <w:t>charges.</w:t>
      </w:r>
    </w:p>
    <w:p w14:paraId="7BFB9786" w14:textId="77777777" w:rsidR="00D07F41" w:rsidRDefault="00D07F41">
      <w:pPr>
        <w:pStyle w:val="BodyText"/>
        <w:spacing w:before="9"/>
        <w:rPr>
          <w:sz w:val="17"/>
        </w:rPr>
      </w:pPr>
    </w:p>
    <w:p w14:paraId="7DF0F08E" w14:textId="77777777" w:rsidR="00D07F41" w:rsidRDefault="00B90682">
      <w:pPr>
        <w:pStyle w:val="BodyText"/>
        <w:tabs>
          <w:tab w:val="left" w:pos="969"/>
        </w:tabs>
        <w:ind w:left="117"/>
        <w:rPr>
          <w:rFonts w:ascii="Calibri"/>
        </w:rPr>
      </w:pPr>
      <w:r>
        <w:rPr>
          <w:rFonts w:ascii="Calibri"/>
        </w:rPr>
        <w:t>B7.1.2</w:t>
      </w:r>
      <w:r>
        <w:rPr>
          <w:rFonts w:ascii="Calibri"/>
        </w:rPr>
        <w:tab/>
        <w:t>For</w:t>
      </w:r>
      <w:r>
        <w:rPr>
          <w:rFonts w:ascii="Calibri"/>
          <w:spacing w:val="-8"/>
        </w:rPr>
        <w:t xml:space="preserve"> </w:t>
      </w:r>
      <w:r>
        <w:rPr>
          <w:rFonts w:ascii="Calibri"/>
        </w:rPr>
        <w:t>every</w:t>
      </w:r>
      <w:r>
        <w:rPr>
          <w:rFonts w:ascii="Calibri"/>
          <w:spacing w:val="-4"/>
        </w:rPr>
        <w:t xml:space="preserve"> </w:t>
      </w:r>
      <w:r>
        <w:rPr>
          <w:rFonts w:ascii="Calibri"/>
        </w:rPr>
        <w:t>capital</w:t>
      </w:r>
      <w:r>
        <w:rPr>
          <w:rFonts w:ascii="Calibri"/>
          <w:spacing w:val="-6"/>
        </w:rPr>
        <w:t xml:space="preserve"> </w:t>
      </w:r>
      <w:r>
        <w:rPr>
          <w:rFonts w:ascii="Calibri"/>
        </w:rPr>
        <w:t>expenditure</w:t>
      </w:r>
      <w:r>
        <w:rPr>
          <w:rFonts w:ascii="Calibri"/>
          <w:spacing w:val="-3"/>
        </w:rPr>
        <w:t xml:space="preserve"> </w:t>
      </w:r>
      <w:r>
        <w:rPr>
          <w:rFonts w:ascii="Calibri"/>
        </w:rPr>
        <w:t>proposal</w:t>
      </w:r>
      <w:r>
        <w:rPr>
          <w:rFonts w:ascii="Calibri"/>
          <w:spacing w:val="-8"/>
        </w:rPr>
        <w:t xml:space="preserve"> </w:t>
      </w:r>
      <w:r>
        <w:rPr>
          <w:rFonts w:ascii="Calibri"/>
        </w:rPr>
        <w:t>the</w:t>
      </w:r>
      <w:r>
        <w:rPr>
          <w:rFonts w:ascii="Calibri"/>
          <w:spacing w:val="-8"/>
        </w:rPr>
        <w:t xml:space="preserve"> </w:t>
      </w:r>
      <w:r>
        <w:rPr>
          <w:rFonts w:ascii="Calibri"/>
        </w:rPr>
        <w:t>Chief</w:t>
      </w:r>
      <w:r>
        <w:rPr>
          <w:rFonts w:ascii="Calibri"/>
          <w:spacing w:val="-9"/>
        </w:rPr>
        <w:t xml:space="preserve"> </w:t>
      </w:r>
      <w:r>
        <w:rPr>
          <w:rFonts w:ascii="Calibri"/>
        </w:rPr>
        <w:t>Executive</w:t>
      </w:r>
      <w:r>
        <w:rPr>
          <w:rFonts w:ascii="Calibri"/>
          <w:spacing w:val="-8"/>
        </w:rPr>
        <w:t xml:space="preserve"> </w:t>
      </w:r>
      <w:r>
        <w:rPr>
          <w:rFonts w:ascii="Calibri"/>
        </w:rPr>
        <w:t>shall</w:t>
      </w:r>
      <w:r>
        <w:rPr>
          <w:rFonts w:ascii="Calibri"/>
          <w:spacing w:val="-6"/>
        </w:rPr>
        <w:t xml:space="preserve"> </w:t>
      </w:r>
      <w:r>
        <w:rPr>
          <w:rFonts w:ascii="Calibri"/>
          <w:spacing w:val="-3"/>
        </w:rPr>
        <w:t>ensure:</w:t>
      </w:r>
    </w:p>
    <w:p w14:paraId="1F49619D" w14:textId="77777777" w:rsidR="00D07F41" w:rsidRDefault="00D07F41">
      <w:pPr>
        <w:pStyle w:val="BodyText"/>
        <w:rPr>
          <w:rFonts w:ascii="Calibri"/>
        </w:rPr>
      </w:pPr>
    </w:p>
    <w:p w14:paraId="5D327869" w14:textId="77777777" w:rsidR="00D07F41" w:rsidRDefault="00D07F41">
      <w:pPr>
        <w:pStyle w:val="BodyText"/>
        <w:spacing w:before="8"/>
        <w:rPr>
          <w:rFonts w:ascii="Calibri"/>
          <w:sz w:val="17"/>
        </w:rPr>
      </w:pPr>
    </w:p>
    <w:p w14:paraId="74422CB5" w14:textId="77777777" w:rsidR="00D07F41" w:rsidRDefault="00B90682">
      <w:pPr>
        <w:pStyle w:val="ListParagraph"/>
        <w:numPr>
          <w:ilvl w:val="3"/>
          <w:numId w:val="15"/>
        </w:numPr>
        <w:tabs>
          <w:tab w:val="left" w:pos="1557"/>
          <w:tab w:val="left" w:pos="1558"/>
        </w:tabs>
        <w:jc w:val="left"/>
        <w:rPr>
          <w:sz w:val="20"/>
        </w:rPr>
      </w:pPr>
      <w:r>
        <w:rPr>
          <w:sz w:val="20"/>
        </w:rPr>
        <w:t>that</w:t>
      </w:r>
      <w:r>
        <w:rPr>
          <w:spacing w:val="-7"/>
          <w:sz w:val="20"/>
        </w:rPr>
        <w:t xml:space="preserve"> </w:t>
      </w:r>
      <w:r>
        <w:rPr>
          <w:sz w:val="20"/>
        </w:rPr>
        <w:t>a</w:t>
      </w:r>
      <w:r>
        <w:rPr>
          <w:spacing w:val="-6"/>
          <w:sz w:val="20"/>
        </w:rPr>
        <w:t xml:space="preserve"> </w:t>
      </w:r>
      <w:r>
        <w:rPr>
          <w:sz w:val="20"/>
        </w:rPr>
        <w:t>business</w:t>
      </w:r>
      <w:r>
        <w:rPr>
          <w:spacing w:val="-7"/>
          <w:sz w:val="20"/>
        </w:rPr>
        <w:t xml:space="preserve"> </w:t>
      </w:r>
      <w:r>
        <w:rPr>
          <w:sz w:val="20"/>
        </w:rPr>
        <w:t>case</w:t>
      </w:r>
      <w:r>
        <w:rPr>
          <w:spacing w:val="-6"/>
          <w:sz w:val="20"/>
        </w:rPr>
        <w:t xml:space="preserve"> </w:t>
      </w:r>
      <w:r>
        <w:rPr>
          <w:sz w:val="20"/>
        </w:rPr>
        <w:t>is</w:t>
      </w:r>
      <w:r>
        <w:rPr>
          <w:spacing w:val="-3"/>
          <w:sz w:val="20"/>
        </w:rPr>
        <w:t xml:space="preserve"> </w:t>
      </w:r>
      <w:r>
        <w:rPr>
          <w:sz w:val="20"/>
        </w:rPr>
        <w:t>produced</w:t>
      </w:r>
      <w:r>
        <w:rPr>
          <w:spacing w:val="-8"/>
          <w:sz w:val="20"/>
        </w:rPr>
        <w:t xml:space="preserve"> </w:t>
      </w:r>
      <w:r>
        <w:rPr>
          <w:sz w:val="20"/>
        </w:rPr>
        <w:t>setting</w:t>
      </w:r>
      <w:r>
        <w:rPr>
          <w:spacing w:val="-6"/>
          <w:sz w:val="20"/>
        </w:rPr>
        <w:t xml:space="preserve"> </w:t>
      </w:r>
      <w:r>
        <w:rPr>
          <w:spacing w:val="-4"/>
          <w:sz w:val="20"/>
        </w:rPr>
        <w:t>out:</w:t>
      </w:r>
    </w:p>
    <w:p w14:paraId="29BA106B" w14:textId="77777777" w:rsidR="00D07F41" w:rsidRDefault="00D07F41">
      <w:pPr>
        <w:pStyle w:val="BodyText"/>
        <w:spacing w:before="5"/>
      </w:pPr>
    </w:p>
    <w:p w14:paraId="6214ABAA" w14:textId="77777777" w:rsidR="00D07F41" w:rsidRDefault="00B90682">
      <w:pPr>
        <w:pStyle w:val="ListParagraph"/>
        <w:numPr>
          <w:ilvl w:val="4"/>
          <w:numId w:val="15"/>
        </w:numPr>
        <w:tabs>
          <w:tab w:val="left" w:pos="2097"/>
          <w:tab w:val="left" w:pos="2098"/>
        </w:tabs>
        <w:ind w:right="359" w:hanging="723"/>
        <w:rPr>
          <w:sz w:val="20"/>
        </w:rPr>
      </w:pPr>
      <w:r>
        <w:rPr>
          <w:sz w:val="20"/>
        </w:rPr>
        <w:t>an option appraisal of potential benefits compared with known costs to determine the option with the highest ratio of benefits to</w:t>
      </w:r>
      <w:r>
        <w:rPr>
          <w:spacing w:val="-17"/>
          <w:sz w:val="20"/>
        </w:rPr>
        <w:t xml:space="preserve"> </w:t>
      </w:r>
      <w:r>
        <w:rPr>
          <w:sz w:val="20"/>
        </w:rPr>
        <w:t>costs;</w:t>
      </w:r>
    </w:p>
    <w:p w14:paraId="4E0A8DF2" w14:textId="77777777" w:rsidR="00D07F41" w:rsidRDefault="00B90682">
      <w:pPr>
        <w:pStyle w:val="ListParagraph"/>
        <w:numPr>
          <w:ilvl w:val="4"/>
          <w:numId w:val="15"/>
        </w:numPr>
        <w:tabs>
          <w:tab w:val="left" w:pos="2097"/>
          <w:tab w:val="left" w:pos="2098"/>
        </w:tabs>
        <w:spacing w:before="1"/>
        <w:ind w:right="324" w:hanging="720"/>
        <w:rPr>
          <w:sz w:val="20"/>
        </w:rPr>
      </w:pPr>
      <w:r>
        <w:rPr>
          <w:sz w:val="20"/>
        </w:rPr>
        <w:t>the involvement of appropriate Organisation personnel and external agencies;</w:t>
      </w:r>
    </w:p>
    <w:p w14:paraId="05F45A0E" w14:textId="77777777" w:rsidR="00D07F41" w:rsidRDefault="00D07F41">
      <w:pPr>
        <w:pStyle w:val="BodyText"/>
        <w:rPr>
          <w:sz w:val="22"/>
        </w:rPr>
      </w:pPr>
    </w:p>
    <w:p w14:paraId="0A2F7619" w14:textId="77777777" w:rsidR="00D07F41" w:rsidRDefault="00D07F41">
      <w:pPr>
        <w:pStyle w:val="BodyText"/>
        <w:spacing w:before="4"/>
        <w:rPr>
          <w:sz w:val="18"/>
        </w:rPr>
      </w:pPr>
    </w:p>
    <w:p w14:paraId="59D25A99" w14:textId="77777777" w:rsidR="00D07F41" w:rsidRDefault="00B90682">
      <w:pPr>
        <w:pStyle w:val="BodyText"/>
        <w:tabs>
          <w:tab w:val="left" w:pos="2097"/>
        </w:tabs>
        <w:ind w:left="1557"/>
      </w:pPr>
      <w:r>
        <w:rPr>
          <w:spacing w:val="-4"/>
        </w:rPr>
        <w:t>(ii)</w:t>
      </w:r>
      <w:r>
        <w:rPr>
          <w:spacing w:val="-4"/>
        </w:rPr>
        <w:tab/>
      </w:r>
      <w:r>
        <w:t>appropriate</w:t>
      </w:r>
      <w:r>
        <w:rPr>
          <w:spacing w:val="-13"/>
        </w:rPr>
        <w:t xml:space="preserve"> </w:t>
      </w:r>
      <w:r>
        <w:t>project</w:t>
      </w:r>
      <w:r>
        <w:rPr>
          <w:spacing w:val="-11"/>
        </w:rPr>
        <w:t xml:space="preserve"> </w:t>
      </w:r>
      <w:r>
        <w:t>management</w:t>
      </w:r>
      <w:r>
        <w:rPr>
          <w:spacing w:val="-8"/>
        </w:rPr>
        <w:t xml:space="preserve"> </w:t>
      </w:r>
      <w:r>
        <w:t>and</w:t>
      </w:r>
      <w:r>
        <w:rPr>
          <w:spacing w:val="-9"/>
        </w:rPr>
        <w:t xml:space="preserve"> </w:t>
      </w:r>
      <w:r>
        <w:t>control</w:t>
      </w:r>
      <w:r>
        <w:rPr>
          <w:spacing w:val="-12"/>
        </w:rPr>
        <w:t xml:space="preserve"> </w:t>
      </w:r>
      <w:r>
        <w:t>arrangements;</w:t>
      </w:r>
    </w:p>
    <w:p w14:paraId="75EA7E4A" w14:textId="77777777" w:rsidR="00D07F41" w:rsidRDefault="00D07F41">
      <w:pPr>
        <w:pStyle w:val="BodyText"/>
        <w:spacing w:before="3"/>
      </w:pPr>
    </w:p>
    <w:p w14:paraId="3FFBCD80" w14:textId="77777777" w:rsidR="00D07F41" w:rsidRDefault="00B90682">
      <w:pPr>
        <w:pStyle w:val="ListParagraph"/>
        <w:numPr>
          <w:ilvl w:val="3"/>
          <w:numId w:val="15"/>
        </w:numPr>
        <w:tabs>
          <w:tab w:val="left" w:pos="1553"/>
        </w:tabs>
        <w:spacing w:before="1" w:line="276" w:lineRule="auto"/>
        <w:ind w:right="239" w:hanging="543"/>
        <w:jc w:val="both"/>
        <w:rPr>
          <w:sz w:val="20"/>
        </w:rPr>
      </w:pPr>
      <w:r>
        <w:rPr>
          <w:sz w:val="20"/>
        </w:rPr>
        <w:t>that the Director of Finance has certified professionally to the costs and revenue consequences detailed in the business</w:t>
      </w:r>
      <w:r>
        <w:rPr>
          <w:spacing w:val="-4"/>
          <w:sz w:val="20"/>
        </w:rPr>
        <w:t xml:space="preserve"> </w:t>
      </w:r>
      <w:r>
        <w:rPr>
          <w:sz w:val="20"/>
        </w:rPr>
        <w:t>case.</w:t>
      </w:r>
    </w:p>
    <w:p w14:paraId="3A0781A4" w14:textId="77777777" w:rsidR="00D07F41" w:rsidRDefault="00D07F41">
      <w:pPr>
        <w:pStyle w:val="BodyText"/>
        <w:spacing w:before="9"/>
        <w:rPr>
          <w:sz w:val="17"/>
        </w:rPr>
      </w:pPr>
    </w:p>
    <w:p w14:paraId="4D0537C2" w14:textId="77777777" w:rsidR="00D07F41" w:rsidRDefault="00B90682">
      <w:pPr>
        <w:pStyle w:val="BodyText"/>
        <w:tabs>
          <w:tab w:val="left" w:pos="868"/>
        </w:tabs>
        <w:ind w:left="969" w:right="249" w:hanging="852"/>
        <w:rPr>
          <w:rFonts w:ascii="Calibri"/>
        </w:rPr>
      </w:pPr>
      <w:r>
        <w:rPr>
          <w:rFonts w:ascii="Calibri"/>
        </w:rPr>
        <w:t>B7.1.3</w:t>
      </w:r>
      <w:r>
        <w:rPr>
          <w:rFonts w:ascii="Calibri"/>
        </w:rPr>
        <w:tab/>
        <w:t>For capital schemes where the contracts stipulate stage payments, the Chief Executive will issue procedures for their</w:t>
      </w:r>
      <w:r>
        <w:rPr>
          <w:rFonts w:ascii="Calibri"/>
          <w:spacing w:val="-1"/>
        </w:rPr>
        <w:t xml:space="preserve"> </w:t>
      </w:r>
      <w:r>
        <w:rPr>
          <w:rFonts w:ascii="Calibri"/>
        </w:rPr>
        <w:t>management.</w:t>
      </w:r>
    </w:p>
    <w:p w14:paraId="5C38FCBE" w14:textId="77777777" w:rsidR="00D07F41" w:rsidRDefault="00D07F41">
      <w:pPr>
        <w:pStyle w:val="BodyText"/>
        <w:rPr>
          <w:rFonts w:ascii="Calibri"/>
        </w:rPr>
      </w:pPr>
    </w:p>
    <w:p w14:paraId="1144FB1D" w14:textId="77777777" w:rsidR="00D07F41" w:rsidRDefault="00B90682">
      <w:pPr>
        <w:pStyle w:val="BodyText"/>
        <w:tabs>
          <w:tab w:val="left" w:pos="919"/>
        </w:tabs>
        <w:ind w:left="969" w:right="235" w:hanging="852"/>
        <w:rPr>
          <w:rFonts w:ascii="Calibri"/>
        </w:rPr>
      </w:pPr>
      <w:r>
        <w:rPr>
          <w:rFonts w:ascii="Calibri"/>
        </w:rPr>
        <w:t>B7.1.4</w:t>
      </w:r>
      <w:r>
        <w:rPr>
          <w:rFonts w:ascii="Calibri"/>
        </w:rPr>
        <w:tab/>
        <w:t>The Director of Finance shall assess on an annual basis the requirement for the operation of the</w:t>
      </w:r>
      <w:r>
        <w:rPr>
          <w:rFonts w:ascii="Calibri"/>
          <w:spacing w:val="-15"/>
        </w:rPr>
        <w:t xml:space="preserve"> </w:t>
      </w:r>
      <w:r>
        <w:rPr>
          <w:rFonts w:ascii="Calibri"/>
        </w:rPr>
        <w:t>construction</w:t>
      </w:r>
      <w:r>
        <w:rPr>
          <w:rFonts w:ascii="Calibri"/>
          <w:spacing w:val="-12"/>
        </w:rPr>
        <w:t xml:space="preserve"> </w:t>
      </w:r>
      <w:r>
        <w:rPr>
          <w:rFonts w:ascii="Calibri"/>
        </w:rPr>
        <w:t>industry</w:t>
      </w:r>
      <w:r>
        <w:rPr>
          <w:rFonts w:ascii="Calibri"/>
          <w:spacing w:val="-13"/>
        </w:rPr>
        <w:t xml:space="preserve"> </w:t>
      </w:r>
      <w:r>
        <w:rPr>
          <w:rFonts w:ascii="Calibri"/>
        </w:rPr>
        <w:t>tax</w:t>
      </w:r>
      <w:r>
        <w:rPr>
          <w:rFonts w:ascii="Calibri"/>
          <w:spacing w:val="-15"/>
        </w:rPr>
        <w:t xml:space="preserve"> </w:t>
      </w:r>
      <w:r>
        <w:rPr>
          <w:rFonts w:ascii="Calibri"/>
        </w:rPr>
        <w:t>deduction</w:t>
      </w:r>
      <w:r>
        <w:rPr>
          <w:rFonts w:ascii="Calibri"/>
          <w:spacing w:val="-12"/>
        </w:rPr>
        <w:t xml:space="preserve"> </w:t>
      </w:r>
      <w:r>
        <w:rPr>
          <w:rFonts w:ascii="Calibri"/>
        </w:rPr>
        <w:t>scheme</w:t>
      </w:r>
      <w:r>
        <w:rPr>
          <w:rFonts w:ascii="Calibri"/>
          <w:spacing w:val="-14"/>
        </w:rPr>
        <w:t xml:space="preserve"> </w:t>
      </w:r>
      <w:r>
        <w:rPr>
          <w:rFonts w:ascii="Calibri"/>
        </w:rPr>
        <w:t>in</w:t>
      </w:r>
      <w:r>
        <w:rPr>
          <w:rFonts w:ascii="Calibri"/>
          <w:spacing w:val="-12"/>
        </w:rPr>
        <w:t xml:space="preserve"> </w:t>
      </w:r>
      <w:r>
        <w:rPr>
          <w:rFonts w:ascii="Calibri"/>
        </w:rPr>
        <w:t>accordance</w:t>
      </w:r>
      <w:r>
        <w:rPr>
          <w:rFonts w:ascii="Calibri"/>
          <w:spacing w:val="-14"/>
        </w:rPr>
        <w:t xml:space="preserve"> </w:t>
      </w:r>
      <w:r>
        <w:rPr>
          <w:rFonts w:ascii="Calibri"/>
        </w:rPr>
        <w:t>with</w:t>
      </w:r>
      <w:r>
        <w:rPr>
          <w:rFonts w:ascii="Calibri"/>
          <w:spacing w:val="-12"/>
        </w:rPr>
        <w:t xml:space="preserve"> </w:t>
      </w:r>
      <w:r>
        <w:rPr>
          <w:rFonts w:ascii="Calibri"/>
        </w:rPr>
        <w:t>Inland</w:t>
      </w:r>
      <w:r>
        <w:rPr>
          <w:rFonts w:ascii="Calibri"/>
          <w:spacing w:val="-13"/>
        </w:rPr>
        <w:t xml:space="preserve"> </w:t>
      </w:r>
      <w:r>
        <w:rPr>
          <w:rFonts w:ascii="Calibri"/>
        </w:rPr>
        <w:t>Revenue</w:t>
      </w:r>
      <w:r>
        <w:rPr>
          <w:rFonts w:ascii="Calibri"/>
          <w:spacing w:val="-14"/>
        </w:rPr>
        <w:t xml:space="preserve"> </w:t>
      </w:r>
      <w:r>
        <w:rPr>
          <w:rFonts w:ascii="Calibri"/>
          <w:spacing w:val="-3"/>
        </w:rPr>
        <w:t>guidance.</w:t>
      </w:r>
    </w:p>
    <w:p w14:paraId="1E624534" w14:textId="77777777" w:rsidR="00D07F41" w:rsidRDefault="00D07F41">
      <w:pPr>
        <w:pStyle w:val="BodyText"/>
        <w:spacing w:before="11"/>
        <w:rPr>
          <w:rFonts w:ascii="Calibri"/>
          <w:sz w:val="19"/>
        </w:rPr>
      </w:pPr>
    </w:p>
    <w:p w14:paraId="3B05A22D" w14:textId="77777777" w:rsidR="00D07F41" w:rsidRDefault="00B90682">
      <w:pPr>
        <w:pStyle w:val="BodyText"/>
        <w:tabs>
          <w:tab w:val="left" w:pos="863"/>
        </w:tabs>
        <w:spacing w:before="1"/>
        <w:ind w:left="969" w:right="249" w:hanging="852"/>
        <w:rPr>
          <w:rFonts w:ascii="Calibri"/>
        </w:rPr>
      </w:pPr>
      <w:r>
        <w:rPr>
          <w:rFonts w:ascii="Calibri"/>
        </w:rPr>
        <w:t>B7.1.5</w:t>
      </w:r>
      <w:r>
        <w:rPr>
          <w:rFonts w:ascii="Calibri"/>
        </w:rPr>
        <w:tab/>
        <w:t>The Director of Finance shall issue procedures for the regular reporting of expenditure and commitment against authorised expenditure.</w:t>
      </w:r>
    </w:p>
    <w:p w14:paraId="622B5A5C" w14:textId="77777777" w:rsidR="00D07F41" w:rsidRDefault="00D07F41">
      <w:pPr>
        <w:rPr>
          <w:rFonts w:ascii="Calibri"/>
        </w:rPr>
        <w:sectPr w:rsidR="00D07F41">
          <w:pgSz w:w="11920" w:h="16850"/>
          <w:pgMar w:top="1340" w:right="1560" w:bottom="920" w:left="1680" w:header="0" w:footer="688" w:gutter="0"/>
          <w:cols w:space="720"/>
        </w:sectPr>
      </w:pPr>
    </w:p>
    <w:p w14:paraId="3436563C" w14:textId="77777777" w:rsidR="00D07F41" w:rsidRDefault="00B90682">
      <w:pPr>
        <w:pStyle w:val="BodyText"/>
        <w:spacing w:before="44"/>
        <w:ind w:left="969" w:right="230" w:hanging="852"/>
        <w:jc w:val="both"/>
        <w:rPr>
          <w:rFonts w:ascii="Calibri"/>
        </w:rPr>
      </w:pPr>
      <w:r>
        <w:rPr>
          <w:rFonts w:ascii="Calibri"/>
        </w:rPr>
        <w:lastRenderedPageBreak/>
        <w:t>B7.1.6 The approval of a capital programme shall not constitute approval for expenditure on any scheme.</w:t>
      </w:r>
    </w:p>
    <w:p w14:paraId="23971B55" w14:textId="77777777" w:rsidR="00D07F41" w:rsidRDefault="00D07F41">
      <w:pPr>
        <w:pStyle w:val="BodyText"/>
        <w:rPr>
          <w:rFonts w:ascii="Calibri"/>
        </w:rPr>
      </w:pPr>
    </w:p>
    <w:p w14:paraId="7700560E" w14:textId="77777777" w:rsidR="00D07F41" w:rsidRDefault="00D07F41">
      <w:pPr>
        <w:pStyle w:val="BodyText"/>
        <w:spacing w:before="8"/>
        <w:rPr>
          <w:rFonts w:ascii="Calibri"/>
          <w:sz w:val="17"/>
        </w:rPr>
      </w:pPr>
    </w:p>
    <w:p w14:paraId="62F2508B" w14:textId="77777777" w:rsidR="00D07F41" w:rsidRDefault="00B90682">
      <w:pPr>
        <w:pStyle w:val="BodyText"/>
        <w:ind w:left="1017"/>
      </w:pPr>
      <w:r>
        <w:t>The Chief Executive shall issue to the manager responsible for any scheme:</w:t>
      </w:r>
    </w:p>
    <w:p w14:paraId="0508CF46" w14:textId="77777777" w:rsidR="00D07F41" w:rsidRDefault="00D07F41">
      <w:pPr>
        <w:pStyle w:val="BodyText"/>
        <w:spacing w:before="6"/>
      </w:pPr>
    </w:p>
    <w:p w14:paraId="3E045DB0" w14:textId="77777777" w:rsidR="00D07F41" w:rsidRDefault="00B90682">
      <w:pPr>
        <w:pStyle w:val="ListParagraph"/>
        <w:numPr>
          <w:ilvl w:val="0"/>
          <w:numId w:val="14"/>
        </w:numPr>
        <w:tabs>
          <w:tab w:val="left" w:pos="1557"/>
          <w:tab w:val="left" w:pos="1558"/>
        </w:tabs>
        <w:ind w:hanging="541"/>
        <w:rPr>
          <w:sz w:val="20"/>
        </w:rPr>
      </w:pPr>
      <w:r>
        <w:rPr>
          <w:sz w:val="20"/>
        </w:rPr>
        <w:t>specific authority to commit</w:t>
      </w:r>
      <w:r>
        <w:rPr>
          <w:spacing w:val="-27"/>
          <w:sz w:val="20"/>
        </w:rPr>
        <w:t xml:space="preserve"> </w:t>
      </w:r>
      <w:r>
        <w:rPr>
          <w:spacing w:val="-2"/>
          <w:sz w:val="20"/>
        </w:rPr>
        <w:t>expenditure;</w:t>
      </w:r>
    </w:p>
    <w:p w14:paraId="488AF7B0" w14:textId="77777777" w:rsidR="00D07F41" w:rsidRDefault="00D07F41">
      <w:pPr>
        <w:pStyle w:val="BodyText"/>
        <w:spacing w:before="3"/>
      </w:pPr>
    </w:p>
    <w:p w14:paraId="164CF11C" w14:textId="77777777" w:rsidR="00D07F41" w:rsidRDefault="00B90682">
      <w:pPr>
        <w:pStyle w:val="ListParagraph"/>
        <w:numPr>
          <w:ilvl w:val="0"/>
          <w:numId w:val="14"/>
        </w:numPr>
        <w:tabs>
          <w:tab w:val="left" w:pos="1557"/>
          <w:tab w:val="left" w:pos="1558"/>
        </w:tabs>
        <w:ind w:hanging="541"/>
        <w:rPr>
          <w:sz w:val="20"/>
        </w:rPr>
      </w:pPr>
      <w:r>
        <w:rPr>
          <w:sz w:val="20"/>
        </w:rPr>
        <w:t>authority to proceed to</w:t>
      </w:r>
      <w:r>
        <w:rPr>
          <w:spacing w:val="-27"/>
          <w:sz w:val="20"/>
        </w:rPr>
        <w:t xml:space="preserve"> </w:t>
      </w:r>
      <w:r>
        <w:rPr>
          <w:sz w:val="20"/>
        </w:rPr>
        <w:t>tender;</w:t>
      </w:r>
    </w:p>
    <w:p w14:paraId="20CA6E4E" w14:textId="77777777" w:rsidR="00D07F41" w:rsidRDefault="00D07F41">
      <w:pPr>
        <w:pStyle w:val="BodyText"/>
        <w:spacing w:before="5"/>
      </w:pPr>
    </w:p>
    <w:p w14:paraId="10F6637B" w14:textId="77777777" w:rsidR="00D07F41" w:rsidRDefault="00B90682">
      <w:pPr>
        <w:pStyle w:val="ListParagraph"/>
        <w:numPr>
          <w:ilvl w:val="0"/>
          <w:numId w:val="14"/>
        </w:numPr>
        <w:tabs>
          <w:tab w:val="left" w:pos="1557"/>
          <w:tab w:val="left" w:pos="1558"/>
        </w:tabs>
        <w:spacing w:before="1"/>
        <w:ind w:hanging="541"/>
        <w:rPr>
          <w:sz w:val="20"/>
        </w:rPr>
      </w:pPr>
      <w:r>
        <w:rPr>
          <w:sz w:val="20"/>
        </w:rPr>
        <w:t>approval to accept a successful</w:t>
      </w:r>
      <w:r>
        <w:rPr>
          <w:spacing w:val="-38"/>
          <w:sz w:val="20"/>
        </w:rPr>
        <w:t xml:space="preserve"> </w:t>
      </w:r>
      <w:r>
        <w:rPr>
          <w:sz w:val="20"/>
        </w:rPr>
        <w:t>tender.</w:t>
      </w:r>
    </w:p>
    <w:p w14:paraId="5753218D" w14:textId="77777777" w:rsidR="00D07F41" w:rsidRDefault="00D07F41">
      <w:pPr>
        <w:pStyle w:val="BodyText"/>
        <w:spacing w:before="5"/>
      </w:pPr>
    </w:p>
    <w:p w14:paraId="2B3AFD15" w14:textId="77777777" w:rsidR="00D07F41" w:rsidRDefault="00B90682">
      <w:pPr>
        <w:pStyle w:val="BodyText"/>
        <w:ind w:left="969" w:hanging="1"/>
        <w:rPr>
          <w:rFonts w:ascii="Calibri" w:hAnsi="Calibri"/>
        </w:rPr>
      </w:pPr>
      <w:r>
        <w:rPr>
          <w:rFonts w:ascii="Calibri" w:hAnsi="Calibri"/>
        </w:rPr>
        <w:t>The Chief Executive will issue a scheme of delegation for capital investment management in accordance with the Organisation’s Articles of Association.</w:t>
      </w:r>
    </w:p>
    <w:p w14:paraId="110BE6D3" w14:textId="77777777" w:rsidR="00D07F41" w:rsidRDefault="00D07F41">
      <w:pPr>
        <w:pStyle w:val="BodyText"/>
        <w:rPr>
          <w:rFonts w:ascii="Calibri"/>
        </w:rPr>
      </w:pPr>
    </w:p>
    <w:p w14:paraId="10A2D81D" w14:textId="77777777" w:rsidR="00D07F41" w:rsidRDefault="00D07F41">
      <w:pPr>
        <w:pStyle w:val="BodyText"/>
        <w:spacing w:before="11"/>
        <w:rPr>
          <w:rFonts w:ascii="Calibri"/>
          <w:sz w:val="17"/>
        </w:rPr>
      </w:pPr>
    </w:p>
    <w:p w14:paraId="5249917F" w14:textId="77777777" w:rsidR="00D07F41" w:rsidRDefault="00B90682">
      <w:pPr>
        <w:pStyle w:val="BodyText"/>
        <w:spacing w:line="276" w:lineRule="auto"/>
        <w:ind w:left="981" w:right="238" w:hanging="867"/>
        <w:jc w:val="both"/>
      </w:pPr>
      <w:r>
        <w:t>B7.1.7 The Director of Finance shall issue procedures governing the financial management, including variations to contract, of capital investment projects and valuation for accounting purposes.</w:t>
      </w:r>
    </w:p>
    <w:p w14:paraId="6B5FA17B" w14:textId="77777777" w:rsidR="00D07F41" w:rsidRDefault="00D07F41">
      <w:pPr>
        <w:pStyle w:val="BodyText"/>
        <w:spacing w:before="7"/>
        <w:rPr>
          <w:sz w:val="17"/>
        </w:rPr>
      </w:pPr>
    </w:p>
    <w:p w14:paraId="4EC2DE8C" w14:textId="77777777" w:rsidR="00D07F41" w:rsidRDefault="00B90682">
      <w:pPr>
        <w:pStyle w:val="BodyText"/>
        <w:spacing w:line="273" w:lineRule="auto"/>
        <w:ind w:left="981" w:right="237" w:hanging="867"/>
        <w:jc w:val="both"/>
      </w:pPr>
      <w:r>
        <w:t>B7.1.8 The Director of Finance shall be responsible for the submission of the annual capital plan to the funding commissioners and its subsequent approval and monitoring thereof.</w:t>
      </w:r>
    </w:p>
    <w:p w14:paraId="24E08C3C" w14:textId="77777777" w:rsidR="00D07F41" w:rsidRDefault="00D07F41">
      <w:pPr>
        <w:pStyle w:val="BodyText"/>
        <w:spacing w:before="9"/>
        <w:rPr>
          <w:sz w:val="17"/>
        </w:rPr>
      </w:pPr>
    </w:p>
    <w:p w14:paraId="55709870" w14:textId="77777777" w:rsidR="00D07F41" w:rsidRDefault="00B90682">
      <w:pPr>
        <w:pStyle w:val="Heading3"/>
        <w:tabs>
          <w:tab w:val="left" w:pos="837"/>
        </w:tabs>
      </w:pPr>
      <w:bookmarkStart w:id="67" w:name="B7.2_Asset_Registers"/>
      <w:bookmarkStart w:id="68" w:name="_bookmark28"/>
      <w:bookmarkEnd w:id="67"/>
      <w:bookmarkEnd w:id="68"/>
      <w:r>
        <w:rPr>
          <w:spacing w:val="-4"/>
        </w:rPr>
        <w:t>B7.2</w:t>
      </w:r>
      <w:r>
        <w:rPr>
          <w:spacing w:val="-4"/>
        </w:rPr>
        <w:tab/>
      </w:r>
      <w:r>
        <w:t>Asset</w:t>
      </w:r>
      <w:r>
        <w:rPr>
          <w:spacing w:val="-3"/>
        </w:rPr>
        <w:t xml:space="preserve"> Registers</w:t>
      </w:r>
    </w:p>
    <w:p w14:paraId="5B94D4D5" w14:textId="77777777" w:rsidR="00D07F41" w:rsidRDefault="00D07F41">
      <w:pPr>
        <w:pStyle w:val="BodyText"/>
        <w:rPr>
          <w:b/>
          <w:sz w:val="24"/>
        </w:rPr>
      </w:pPr>
    </w:p>
    <w:p w14:paraId="77B5C88A" w14:textId="77777777" w:rsidR="00D07F41" w:rsidRDefault="00B90682">
      <w:pPr>
        <w:pStyle w:val="BodyText"/>
        <w:spacing w:before="191" w:line="273" w:lineRule="auto"/>
        <w:ind w:left="980" w:right="236" w:hanging="866"/>
        <w:jc w:val="both"/>
      </w:pPr>
      <w:r>
        <w:t>B7.2.1 The Chief Executive is responsible for the maintenance of registers of assets, taking account of the advice of the Director of Finance concerning the form of any register and</w:t>
      </w:r>
      <w:r>
        <w:rPr>
          <w:spacing w:val="-6"/>
        </w:rPr>
        <w:t xml:space="preserve"> </w:t>
      </w:r>
      <w:r>
        <w:t>the</w:t>
      </w:r>
      <w:r>
        <w:rPr>
          <w:spacing w:val="-1"/>
        </w:rPr>
        <w:t xml:space="preserve"> </w:t>
      </w:r>
      <w:r>
        <w:t>method</w:t>
      </w:r>
      <w:r>
        <w:rPr>
          <w:spacing w:val="-3"/>
        </w:rPr>
        <w:t xml:space="preserve"> </w:t>
      </w:r>
      <w:r>
        <w:t>of</w:t>
      </w:r>
      <w:r>
        <w:rPr>
          <w:spacing w:val="-5"/>
        </w:rPr>
        <w:t xml:space="preserve"> </w:t>
      </w:r>
      <w:r>
        <w:t>updating,</w:t>
      </w:r>
      <w:r>
        <w:rPr>
          <w:spacing w:val="-7"/>
        </w:rPr>
        <w:t xml:space="preserve"> </w:t>
      </w:r>
      <w:r>
        <w:t>and</w:t>
      </w:r>
      <w:r>
        <w:rPr>
          <w:spacing w:val="-3"/>
        </w:rPr>
        <w:t xml:space="preserve"> </w:t>
      </w:r>
      <w:r>
        <w:t>arranging</w:t>
      </w:r>
      <w:r>
        <w:rPr>
          <w:spacing w:val="-6"/>
        </w:rPr>
        <w:t xml:space="preserve"> </w:t>
      </w:r>
      <w:r>
        <w:t>for</w:t>
      </w:r>
      <w:r>
        <w:rPr>
          <w:spacing w:val="-2"/>
        </w:rPr>
        <w:t xml:space="preserve"> </w:t>
      </w:r>
      <w:r>
        <w:t>a</w:t>
      </w:r>
      <w:r>
        <w:rPr>
          <w:spacing w:val="-3"/>
        </w:rPr>
        <w:t xml:space="preserve"> </w:t>
      </w:r>
      <w:r>
        <w:t>physical</w:t>
      </w:r>
      <w:r>
        <w:rPr>
          <w:spacing w:val="-8"/>
        </w:rPr>
        <w:t xml:space="preserve"> </w:t>
      </w:r>
      <w:r>
        <w:t>check</w:t>
      </w:r>
      <w:r>
        <w:rPr>
          <w:spacing w:val="-4"/>
        </w:rPr>
        <w:t xml:space="preserve"> </w:t>
      </w:r>
      <w:r>
        <w:t>of</w:t>
      </w:r>
      <w:r>
        <w:rPr>
          <w:spacing w:val="-3"/>
        </w:rPr>
        <w:t xml:space="preserve"> </w:t>
      </w:r>
      <w:r>
        <w:t>assets</w:t>
      </w:r>
      <w:r>
        <w:rPr>
          <w:spacing w:val="-4"/>
        </w:rPr>
        <w:t xml:space="preserve"> </w:t>
      </w:r>
      <w:r>
        <w:t>against</w:t>
      </w:r>
      <w:r>
        <w:rPr>
          <w:spacing w:val="-6"/>
        </w:rPr>
        <w:t xml:space="preserve"> </w:t>
      </w:r>
      <w:r>
        <w:t>the asset register to be conducted once a</w:t>
      </w:r>
      <w:r>
        <w:rPr>
          <w:spacing w:val="-6"/>
        </w:rPr>
        <w:t xml:space="preserve"> </w:t>
      </w:r>
      <w:r>
        <w:t>year.</w:t>
      </w:r>
    </w:p>
    <w:p w14:paraId="13DB5C2F" w14:textId="77777777" w:rsidR="00D07F41" w:rsidRDefault="00D07F41">
      <w:pPr>
        <w:pStyle w:val="BodyText"/>
        <w:spacing w:before="11"/>
        <w:rPr>
          <w:sz w:val="17"/>
        </w:rPr>
      </w:pPr>
    </w:p>
    <w:p w14:paraId="616C28E6" w14:textId="77777777" w:rsidR="00D07F41" w:rsidRDefault="00B90682">
      <w:pPr>
        <w:pStyle w:val="BodyText"/>
        <w:tabs>
          <w:tab w:val="left" w:pos="981"/>
        </w:tabs>
        <w:ind w:left="117"/>
      </w:pPr>
      <w:r>
        <w:rPr>
          <w:spacing w:val="-2"/>
        </w:rPr>
        <w:t>B7.2.2</w:t>
      </w:r>
      <w:r>
        <w:rPr>
          <w:spacing w:val="-2"/>
        </w:rPr>
        <w:tab/>
      </w:r>
      <w:r>
        <w:t>The</w:t>
      </w:r>
      <w:r>
        <w:rPr>
          <w:spacing w:val="-9"/>
        </w:rPr>
        <w:t xml:space="preserve"> </w:t>
      </w:r>
      <w:r>
        <w:t>Organisation</w:t>
      </w:r>
      <w:r>
        <w:rPr>
          <w:spacing w:val="-9"/>
        </w:rPr>
        <w:t xml:space="preserve"> </w:t>
      </w:r>
      <w:r>
        <w:t>shall</w:t>
      </w:r>
      <w:r>
        <w:rPr>
          <w:spacing w:val="-10"/>
        </w:rPr>
        <w:t xml:space="preserve"> </w:t>
      </w:r>
      <w:r>
        <w:t>maintain</w:t>
      </w:r>
      <w:r>
        <w:rPr>
          <w:spacing w:val="-9"/>
        </w:rPr>
        <w:t xml:space="preserve"> </w:t>
      </w:r>
      <w:r>
        <w:t>an</w:t>
      </w:r>
      <w:r>
        <w:rPr>
          <w:spacing w:val="-9"/>
        </w:rPr>
        <w:t xml:space="preserve"> </w:t>
      </w:r>
      <w:r>
        <w:t>asset</w:t>
      </w:r>
      <w:r>
        <w:rPr>
          <w:spacing w:val="-9"/>
        </w:rPr>
        <w:t xml:space="preserve"> </w:t>
      </w:r>
      <w:r>
        <w:t>register</w:t>
      </w:r>
      <w:r>
        <w:rPr>
          <w:spacing w:val="-6"/>
        </w:rPr>
        <w:t xml:space="preserve"> </w:t>
      </w:r>
      <w:r>
        <w:t>recording</w:t>
      </w:r>
      <w:r>
        <w:rPr>
          <w:spacing w:val="-7"/>
        </w:rPr>
        <w:t xml:space="preserve"> </w:t>
      </w:r>
      <w:r>
        <w:t>fixed</w:t>
      </w:r>
      <w:r>
        <w:rPr>
          <w:spacing w:val="-10"/>
        </w:rPr>
        <w:t xml:space="preserve"> </w:t>
      </w:r>
      <w:r>
        <w:t>assets.</w:t>
      </w:r>
    </w:p>
    <w:p w14:paraId="0D69F7BE" w14:textId="77777777" w:rsidR="00D07F41" w:rsidRDefault="00D07F41">
      <w:pPr>
        <w:pStyle w:val="BodyText"/>
        <w:spacing w:before="6"/>
      </w:pPr>
    </w:p>
    <w:p w14:paraId="3551F4FD" w14:textId="77777777" w:rsidR="00D07F41" w:rsidRDefault="00B90682">
      <w:pPr>
        <w:pStyle w:val="BodyText"/>
        <w:spacing w:line="276" w:lineRule="auto"/>
        <w:ind w:left="980" w:right="231" w:hanging="864"/>
        <w:jc w:val="both"/>
      </w:pPr>
      <w:r>
        <w:t>B7.2.3 Additions to the fixed asset register must be clearly identified to an appropriate budget holder and be validated by reference to:</w:t>
      </w:r>
    </w:p>
    <w:p w14:paraId="243053E5" w14:textId="77777777" w:rsidR="00D07F41" w:rsidRDefault="00D07F41">
      <w:pPr>
        <w:pStyle w:val="BodyText"/>
        <w:spacing w:before="2"/>
        <w:rPr>
          <w:sz w:val="17"/>
        </w:rPr>
      </w:pPr>
    </w:p>
    <w:p w14:paraId="6D0F44B1" w14:textId="77777777" w:rsidR="00D07F41" w:rsidRDefault="00B90682">
      <w:pPr>
        <w:pStyle w:val="ListParagraph"/>
        <w:numPr>
          <w:ilvl w:val="0"/>
          <w:numId w:val="13"/>
        </w:numPr>
        <w:tabs>
          <w:tab w:val="left" w:pos="1556"/>
        </w:tabs>
        <w:spacing w:line="276" w:lineRule="auto"/>
        <w:ind w:right="239" w:hanging="540"/>
        <w:jc w:val="both"/>
        <w:rPr>
          <w:sz w:val="20"/>
        </w:rPr>
      </w:pPr>
      <w:r>
        <w:rPr>
          <w:sz w:val="20"/>
        </w:rPr>
        <w:t>properly authorised and approved agreements, architect's certificates, supplier's invoices and other documentary evidence in respect of purchases from third</w:t>
      </w:r>
      <w:r>
        <w:rPr>
          <w:spacing w:val="-3"/>
          <w:sz w:val="20"/>
        </w:rPr>
        <w:t xml:space="preserve"> </w:t>
      </w:r>
      <w:r>
        <w:rPr>
          <w:sz w:val="20"/>
        </w:rPr>
        <w:t>parties;</w:t>
      </w:r>
    </w:p>
    <w:p w14:paraId="7DCB2598" w14:textId="77777777" w:rsidR="00D07F41" w:rsidRDefault="00D07F41">
      <w:pPr>
        <w:pStyle w:val="BodyText"/>
        <w:spacing w:before="5"/>
        <w:rPr>
          <w:sz w:val="17"/>
        </w:rPr>
      </w:pPr>
    </w:p>
    <w:p w14:paraId="756E3C9D" w14:textId="77777777" w:rsidR="00D07F41" w:rsidRDefault="00B90682">
      <w:pPr>
        <w:pStyle w:val="ListParagraph"/>
        <w:numPr>
          <w:ilvl w:val="0"/>
          <w:numId w:val="13"/>
        </w:numPr>
        <w:tabs>
          <w:tab w:val="left" w:pos="1556"/>
        </w:tabs>
        <w:spacing w:line="276" w:lineRule="auto"/>
        <w:ind w:right="239" w:hanging="540"/>
        <w:jc w:val="both"/>
        <w:rPr>
          <w:sz w:val="20"/>
        </w:rPr>
      </w:pPr>
      <w:r>
        <w:rPr>
          <w:sz w:val="20"/>
        </w:rPr>
        <w:t>stores, requisitions and wages records for own materials and labour including appropriate</w:t>
      </w:r>
      <w:r>
        <w:rPr>
          <w:spacing w:val="-2"/>
          <w:sz w:val="20"/>
        </w:rPr>
        <w:t xml:space="preserve"> </w:t>
      </w:r>
      <w:r>
        <w:rPr>
          <w:sz w:val="20"/>
        </w:rPr>
        <w:t>overheads;</w:t>
      </w:r>
    </w:p>
    <w:p w14:paraId="211851BE" w14:textId="77777777" w:rsidR="00D07F41" w:rsidRDefault="00D07F41">
      <w:pPr>
        <w:pStyle w:val="BodyText"/>
        <w:spacing w:before="5"/>
        <w:rPr>
          <w:sz w:val="17"/>
        </w:rPr>
      </w:pPr>
    </w:p>
    <w:p w14:paraId="3D049F7E" w14:textId="77777777" w:rsidR="00D07F41" w:rsidRDefault="00B90682">
      <w:pPr>
        <w:pStyle w:val="ListParagraph"/>
        <w:numPr>
          <w:ilvl w:val="0"/>
          <w:numId w:val="13"/>
        </w:numPr>
        <w:tabs>
          <w:tab w:val="left" w:pos="1556"/>
        </w:tabs>
        <w:spacing w:line="276" w:lineRule="auto"/>
        <w:ind w:right="237" w:hanging="540"/>
        <w:jc w:val="both"/>
        <w:rPr>
          <w:sz w:val="20"/>
        </w:rPr>
      </w:pPr>
      <w:r>
        <w:rPr>
          <w:sz w:val="20"/>
        </w:rPr>
        <w:t xml:space="preserve">lease agreements in respect of assets held under a finance lease and </w:t>
      </w:r>
      <w:r>
        <w:rPr>
          <w:spacing w:val="-3"/>
          <w:sz w:val="20"/>
        </w:rPr>
        <w:t>capitalised.</w:t>
      </w:r>
    </w:p>
    <w:p w14:paraId="75678AD3" w14:textId="77777777" w:rsidR="00D07F41" w:rsidRDefault="00D07F41">
      <w:pPr>
        <w:pStyle w:val="BodyText"/>
        <w:spacing w:before="5"/>
        <w:rPr>
          <w:sz w:val="17"/>
        </w:rPr>
      </w:pPr>
    </w:p>
    <w:p w14:paraId="2045A9A1" w14:textId="77777777" w:rsidR="00D07F41" w:rsidRDefault="00B90682">
      <w:pPr>
        <w:pStyle w:val="BodyText"/>
        <w:spacing w:before="1" w:line="276" w:lineRule="auto"/>
        <w:ind w:left="981" w:right="235" w:hanging="864"/>
        <w:jc w:val="both"/>
      </w:pPr>
      <w:r>
        <w:t>B7.2.4</w:t>
      </w:r>
      <w:r>
        <w:rPr>
          <w:spacing w:val="17"/>
        </w:rPr>
        <w:t xml:space="preserve"> </w:t>
      </w:r>
      <w:r>
        <w:t>Where</w:t>
      </w:r>
      <w:r>
        <w:rPr>
          <w:spacing w:val="-13"/>
        </w:rPr>
        <w:t xml:space="preserve"> </w:t>
      </w:r>
      <w:r>
        <w:t>capital</w:t>
      </w:r>
      <w:r>
        <w:rPr>
          <w:spacing w:val="-12"/>
        </w:rPr>
        <w:t xml:space="preserve"> </w:t>
      </w:r>
      <w:r>
        <w:t>assets</w:t>
      </w:r>
      <w:r>
        <w:rPr>
          <w:spacing w:val="-12"/>
        </w:rPr>
        <w:t xml:space="preserve"> </w:t>
      </w:r>
      <w:r>
        <w:t>are</w:t>
      </w:r>
      <w:r>
        <w:rPr>
          <w:spacing w:val="-13"/>
        </w:rPr>
        <w:t xml:space="preserve"> </w:t>
      </w:r>
      <w:r>
        <w:t>sold,</w:t>
      </w:r>
      <w:r>
        <w:rPr>
          <w:spacing w:val="-13"/>
        </w:rPr>
        <w:t xml:space="preserve"> </w:t>
      </w:r>
      <w:r>
        <w:t>scrapped,</w:t>
      </w:r>
      <w:r>
        <w:rPr>
          <w:spacing w:val="-11"/>
        </w:rPr>
        <w:t xml:space="preserve"> </w:t>
      </w:r>
      <w:r>
        <w:t>lost</w:t>
      </w:r>
      <w:r>
        <w:rPr>
          <w:spacing w:val="-13"/>
        </w:rPr>
        <w:t xml:space="preserve"> </w:t>
      </w:r>
      <w:r>
        <w:t>or</w:t>
      </w:r>
      <w:r>
        <w:rPr>
          <w:spacing w:val="-10"/>
        </w:rPr>
        <w:t xml:space="preserve"> </w:t>
      </w:r>
      <w:r>
        <w:t>otherwise</w:t>
      </w:r>
      <w:r>
        <w:rPr>
          <w:spacing w:val="-14"/>
        </w:rPr>
        <w:t xml:space="preserve"> </w:t>
      </w:r>
      <w:r>
        <w:t>disposed</w:t>
      </w:r>
      <w:r>
        <w:rPr>
          <w:spacing w:val="-13"/>
        </w:rPr>
        <w:t xml:space="preserve"> </w:t>
      </w:r>
      <w:r>
        <w:t>of,</w:t>
      </w:r>
      <w:r>
        <w:rPr>
          <w:spacing w:val="-10"/>
        </w:rPr>
        <w:t xml:space="preserve"> </w:t>
      </w:r>
      <w:r>
        <w:t>their</w:t>
      </w:r>
      <w:r>
        <w:rPr>
          <w:spacing w:val="-9"/>
        </w:rPr>
        <w:t xml:space="preserve"> </w:t>
      </w:r>
      <w:r>
        <w:t>value</w:t>
      </w:r>
      <w:r>
        <w:rPr>
          <w:spacing w:val="-12"/>
        </w:rPr>
        <w:t xml:space="preserve"> </w:t>
      </w:r>
      <w:r>
        <w:t>must be removed from the accounting records and each disposal must be validated by reference to authorisation documents and invoices (where</w:t>
      </w:r>
      <w:r>
        <w:rPr>
          <w:spacing w:val="-11"/>
        </w:rPr>
        <w:t xml:space="preserve"> </w:t>
      </w:r>
      <w:r>
        <w:t>appropriate).</w:t>
      </w:r>
    </w:p>
    <w:p w14:paraId="2B894B66" w14:textId="77777777" w:rsidR="00D07F41" w:rsidRDefault="00D07F41">
      <w:pPr>
        <w:pStyle w:val="BodyText"/>
        <w:spacing w:before="4"/>
        <w:rPr>
          <w:sz w:val="17"/>
        </w:rPr>
      </w:pPr>
    </w:p>
    <w:p w14:paraId="4D1E4D96" w14:textId="77777777" w:rsidR="00D07F41" w:rsidRDefault="00B90682">
      <w:pPr>
        <w:pStyle w:val="BodyText"/>
        <w:spacing w:line="276" w:lineRule="auto"/>
        <w:ind w:left="981" w:right="237" w:hanging="864"/>
        <w:jc w:val="both"/>
      </w:pPr>
      <w:r>
        <w:t>B7.2.5 The Director of Finance shall approve procedures for reconciling balances on fixed assets accounts in ledgers against balances on fixed asset registers.</w:t>
      </w:r>
    </w:p>
    <w:p w14:paraId="1E9362EA" w14:textId="77777777" w:rsidR="00D07F41" w:rsidRDefault="00D07F41">
      <w:pPr>
        <w:pStyle w:val="BodyText"/>
        <w:spacing w:before="3"/>
        <w:rPr>
          <w:sz w:val="17"/>
        </w:rPr>
      </w:pPr>
    </w:p>
    <w:p w14:paraId="1746624F" w14:textId="77777777" w:rsidR="00D07F41" w:rsidRDefault="00B90682">
      <w:pPr>
        <w:pStyle w:val="Heading3"/>
        <w:tabs>
          <w:tab w:val="left" w:pos="837"/>
        </w:tabs>
      </w:pPr>
      <w:bookmarkStart w:id="69" w:name="B7.3_Security_of_Assets"/>
      <w:bookmarkStart w:id="70" w:name="_bookmark29"/>
      <w:bookmarkEnd w:id="69"/>
      <w:bookmarkEnd w:id="70"/>
      <w:r>
        <w:rPr>
          <w:spacing w:val="-4"/>
        </w:rPr>
        <w:t>B7.3</w:t>
      </w:r>
      <w:r>
        <w:rPr>
          <w:spacing w:val="-4"/>
        </w:rPr>
        <w:tab/>
      </w:r>
      <w:r>
        <w:t>Security of</w:t>
      </w:r>
      <w:r>
        <w:rPr>
          <w:spacing w:val="-15"/>
        </w:rPr>
        <w:t xml:space="preserve"> </w:t>
      </w:r>
      <w:r>
        <w:rPr>
          <w:spacing w:val="-3"/>
        </w:rPr>
        <w:t>Assets</w:t>
      </w:r>
    </w:p>
    <w:p w14:paraId="02362621" w14:textId="77777777" w:rsidR="00D07F41" w:rsidRDefault="00D07F41">
      <w:pPr>
        <w:sectPr w:rsidR="00D07F41">
          <w:pgSz w:w="11920" w:h="16850"/>
          <w:pgMar w:top="1380" w:right="1560" w:bottom="920" w:left="1680" w:header="0" w:footer="688" w:gutter="0"/>
          <w:cols w:space="720"/>
        </w:sectPr>
      </w:pPr>
    </w:p>
    <w:p w14:paraId="726160A7" w14:textId="77777777" w:rsidR="00D07F41" w:rsidRDefault="00B90682">
      <w:pPr>
        <w:pStyle w:val="BodyText"/>
        <w:tabs>
          <w:tab w:val="left" w:pos="981"/>
        </w:tabs>
        <w:spacing w:before="79"/>
        <w:ind w:left="117"/>
      </w:pPr>
      <w:r>
        <w:rPr>
          <w:spacing w:val="-2"/>
        </w:rPr>
        <w:lastRenderedPageBreak/>
        <w:t>B7.3.1</w:t>
      </w:r>
      <w:r>
        <w:rPr>
          <w:spacing w:val="-2"/>
        </w:rPr>
        <w:tab/>
      </w:r>
      <w:r>
        <w:t>The</w:t>
      </w:r>
      <w:r>
        <w:rPr>
          <w:spacing w:val="-9"/>
        </w:rPr>
        <w:t xml:space="preserve"> </w:t>
      </w:r>
      <w:r>
        <w:t>overall</w:t>
      </w:r>
      <w:r>
        <w:rPr>
          <w:spacing w:val="-8"/>
        </w:rPr>
        <w:t xml:space="preserve"> </w:t>
      </w:r>
      <w:r>
        <w:t>control</w:t>
      </w:r>
      <w:r>
        <w:rPr>
          <w:spacing w:val="-10"/>
        </w:rPr>
        <w:t xml:space="preserve"> </w:t>
      </w:r>
      <w:r>
        <w:t>of</w:t>
      </w:r>
      <w:r>
        <w:rPr>
          <w:spacing w:val="-3"/>
        </w:rPr>
        <w:t xml:space="preserve"> </w:t>
      </w:r>
      <w:r>
        <w:t>fixed</w:t>
      </w:r>
      <w:r>
        <w:rPr>
          <w:spacing w:val="-2"/>
        </w:rPr>
        <w:t xml:space="preserve"> </w:t>
      </w:r>
      <w:r>
        <w:t>assets</w:t>
      </w:r>
      <w:r>
        <w:rPr>
          <w:spacing w:val="-5"/>
        </w:rPr>
        <w:t xml:space="preserve"> </w:t>
      </w:r>
      <w:r>
        <w:t>is</w:t>
      </w:r>
      <w:r>
        <w:rPr>
          <w:spacing w:val="-8"/>
        </w:rPr>
        <w:t xml:space="preserve"> </w:t>
      </w:r>
      <w:r>
        <w:t>the</w:t>
      </w:r>
      <w:r>
        <w:rPr>
          <w:spacing w:val="-8"/>
        </w:rPr>
        <w:t xml:space="preserve"> </w:t>
      </w:r>
      <w:r>
        <w:t>responsibility of</w:t>
      </w:r>
      <w:r>
        <w:rPr>
          <w:spacing w:val="-9"/>
        </w:rPr>
        <w:t xml:space="preserve"> </w:t>
      </w:r>
      <w:r>
        <w:t>the</w:t>
      </w:r>
      <w:r>
        <w:rPr>
          <w:spacing w:val="-7"/>
        </w:rPr>
        <w:t xml:space="preserve"> </w:t>
      </w:r>
      <w:r>
        <w:t>Chief</w:t>
      </w:r>
      <w:r>
        <w:rPr>
          <w:spacing w:val="-4"/>
        </w:rPr>
        <w:t xml:space="preserve"> </w:t>
      </w:r>
      <w:r>
        <w:rPr>
          <w:spacing w:val="-3"/>
        </w:rPr>
        <w:t>Executive.</w:t>
      </w:r>
    </w:p>
    <w:p w14:paraId="1CC5EE5E" w14:textId="77777777" w:rsidR="00D07F41" w:rsidRDefault="00D07F41">
      <w:pPr>
        <w:pStyle w:val="BodyText"/>
        <w:spacing w:before="6"/>
      </w:pPr>
    </w:p>
    <w:p w14:paraId="705654C0" w14:textId="77777777" w:rsidR="00D07F41" w:rsidRDefault="00B90682">
      <w:pPr>
        <w:pStyle w:val="BodyText"/>
        <w:spacing w:line="276" w:lineRule="auto"/>
        <w:ind w:left="981" w:right="233" w:hanging="867"/>
        <w:jc w:val="both"/>
      </w:pPr>
      <w:r>
        <w:t>B7.3.2 Asset control procedures (including fixed assets, cash, cheques and negotiable instruments, and also including donated assets) must be approved by the Director of Finance. This procedure shall make provision for:</w:t>
      </w:r>
    </w:p>
    <w:p w14:paraId="3AFE4A54" w14:textId="77777777" w:rsidR="00D07F41" w:rsidRDefault="00D07F41">
      <w:pPr>
        <w:pStyle w:val="BodyText"/>
        <w:spacing w:before="2"/>
        <w:rPr>
          <w:sz w:val="17"/>
        </w:rPr>
      </w:pPr>
    </w:p>
    <w:p w14:paraId="487646AA" w14:textId="77777777" w:rsidR="00D07F41" w:rsidRDefault="00B90682">
      <w:pPr>
        <w:pStyle w:val="ListParagraph"/>
        <w:numPr>
          <w:ilvl w:val="0"/>
          <w:numId w:val="12"/>
        </w:numPr>
        <w:tabs>
          <w:tab w:val="left" w:pos="1557"/>
          <w:tab w:val="left" w:pos="1558"/>
        </w:tabs>
        <w:ind w:hanging="541"/>
        <w:rPr>
          <w:sz w:val="20"/>
        </w:rPr>
      </w:pPr>
      <w:r>
        <w:rPr>
          <w:sz w:val="20"/>
        </w:rPr>
        <w:t>recording</w:t>
      </w:r>
      <w:r>
        <w:rPr>
          <w:spacing w:val="-7"/>
          <w:sz w:val="20"/>
        </w:rPr>
        <w:t xml:space="preserve"> </w:t>
      </w:r>
      <w:r>
        <w:rPr>
          <w:sz w:val="20"/>
        </w:rPr>
        <w:t>managerial</w:t>
      </w:r>
      <w:r>
        <w:rPr>
          <w:spacing w:val="-12"/>
          <w:sz w:val="20"/>
        </w:rPr>
        <w:t xml:space="preserve"> </w:t>
      </w:r>
      <w:r>
        <w:rPr>
          <w:sz w:val="20"/>
        </w:rPr>
        <w:t>responsibility</w:t>
      </w:r>
      <w:r>
        <w:rPr>
          <w:spacing w:val="-7"/>
          <w:sz w:val="20"/>
        </w:rPr>
        <w:t xml:space="preserve"> </w:t>
      </w:r>
      <w:r>
        <w:rPr>
          <w:sz w:val="20"/>
        </w:rPr>
        <w:t>for</w:t>
      </w:r>
      <w:r>
        <w:rPr>
          <w:spacing w:val="-10"/>
          <w:sz w:val="20"/>
        </w:rPr>
        <w:t xml:space="preserve"> </w:t>
      </w:r>
      <w:r>
        <w:rPr>
          <w:sz w:val="20"/>
        </w:rPr>
        <w:t>each</w:t>
      </w:r>
      <w:r>
        <w:rPr>
          <w:spacing w:val="-8"/>
          <w:sz w:val="20"/>
        </w:rPr>
        <w:t xml:space="preserve"> </w:t>
      </w:r>
      <w:r>
        <w:rPr>
          <w:sz w:val="20"/>
        </w:rPr>
        <w:t>asset;</w:t>
      </w:r>
    </w:p>
    <w:p w14:paraId="7C81D2E7" w14:textId="77777777" w:rsidR="00D07F41" w:rsidRDefault="00D07F41">
      <w:pPr>
        <w:pStyle w:val="BodyText"/>
        <w:spacing w:before="6"/>
      </w:pPr>
    </w:p>
    <w:p w14:paraId="1B84DE62" w14:textId="77777777" w:rsidR="00D07F41" w:rsidRDefault="00B90682">
      <w:pPr>
        <w:pStyle w:val="ListParagraph"/>
        <w:numPr>
          <w:ilvl w:val="0"/>
          <w:numId w:val="12"/>
        </w:numPr>
        <w:tabs>
          <w:tab w:val="left" w:pos="1557"/>
          <w:tab w:val="left" w:pos="1558"/>
        </w:tabs>
        <w:ind w:hanging="541"/>
        <w:rPr>
          <w:sz w:val="20"/>
        </w:rPr>
      </w:pPr>
      <w:r>
        <w:rPr>
          <w:sz w:val="20"/>
        </w:rPr>
        <w:t>identification of additions and</w:t>
      </w:r>
      <w:r>
        <w:rPr>
          <w:spacing w:val="-33"/>
          <w:sz w:val="20"/>
        </w:rPr>
        <w:t xml:space="preserve"> </w:t>
      </w:r>
      <w:r>
        <w:rPr>
          <w:spacing w:val="-3"/>
          <w:sz w:val="20"/>
        </w:rPr>
        <w:t>disposals;</w:t>
      </w:r>
    </w:p>
    <w:p w14:paraId="53540FD2" w14:textId="77777777" w:rsidR="00D07F41" w:rsidRDefault="00D07F41">
      <w:pPr>
        <w:pStyle w:val="BodyText"/>
        <w:spacing w:before="5"/>
      </w:pPr>
    </w:p>
    <w:p w14:paraId="5AEFCA4C" w14:textId="77777777" w:rsidR="00D07F41" w:rsidRDefault="00B90682">
      <w:pPr>
        <w:pStyle w:val="ListParagraph"/>
        <w:numPr>
          <w:ilvl w:val="0"/>
          <w:numId w:val="12"/>
        </w:numPr>
        <w:tabs>
          <w:tab w:val="left" w:pos="1557"/>
          <w:tab w:val="left" w:pos="1558"/>
        </w:tabs>
        <w:spacing w:before="1"/>
        <w:ind w:hanging="541"/>
        <w:rPr>
          <w:sz w:val="20"/>
        </w:rPr>
      </w:pPr>
      <w:r>
        <w:rPr>
          <w:sz w:val="20"/>
        </w:rPr>
        <w:t>identification</w:t>
      </w:r>
      <w:r>
        <w:rPr>
          <w:spacing w:val="-7"/>
          <w:sz w:val="20"/>
        </w:rPr>
        <w:t xml:space="preserve"> </w:t>
      </w:r>
      <w:r>
        <w:rPr>
          <w:sz w:val="20"/>
        </w:rPr>
        <w:t>of</w:t>
      </w:r>
      <w:r>
        <w:rPr>
          <w:spacing w:val="-9"/>
          <w:sz w:val="20"/>
        </w:rPr>
        <w:t xml:space="preserve"> </w:t>
      </w:r>
      <w:r>
        <w:rPr>
          <w:sz w:val="20"/>
        </w:rPr>
        <w:t>all</w:t>
      </w:r>
      <w:r>
        <w:rPr>
          <w:spacing w:val="-10"/>
          <w:sz w:val="20"/>
        </w:rPr>
        <w:t xml:space="preserve"> </w:t>
      </w:r>
      <w:r>
        <w:rPr>
          <w:sz w:val="20"/>
        </w:rPr>
        <w:t>repairs</w:t>
      </w:r>
      <w:r>
        <w:rPr>
          <w:spacing w:val="-7"/>
          <w:sz w:val="20"/>
        </w:rPr>
        <w:t xml:space="preserve"> </w:t>
      </w:r>
      <w:r>
        <w:rPr>
          <w:sz w:val="20"/>
        </w:rPr>
        <w:t>and</w:t>
      </w:r>
      <w:r>
        <w:rPr>
          <w:spacing w:val="-9"/>
          <w:sz w:val="20"/>
        </w:rPr>
        <w:t xml:space="preserve"> </w:t>
      </w:r>
      <w:r>
        <w:rPr>
          <w:sz w:val="20"/>
        </w:rPr>
        <w:t>maintenance</w:t>
      </w:r>
      <w:r>
        <w:rPr>
          <w:spacing w:val="-7"/>
          <w:sz w:val="20"/>
        </w:rPr>
        <w:t xml:space="preserve"> </w:t>
      </w:r>
      <w:r>
        <w:rPr>
          <w:sz w:val="20"/>
        </w:rPr>
        <w:t>expenses;</w:t>
      </w:r>
    </w:p>
    <w:p w14:paraId="3C30ABBD" w14:textId="77777777" w:rsidR="00D07F41" w:rsidRDefault="00D07F41">
      <w:pPr>
        <w:pStyle w:val="BodyText"/>
        <w:spacing w:before="3"/>
      </w:pPr>
    </w:p>
    <w:p w14:paraId="32393B3E" w14:textId="77777777" w:rsidR="00D07F41" w:rsidRDefault="00B90682">
      <w:pPr>
        <w:pStyle w:val="ListParagraph"/>
        <w:numPr>
          <w:ilvl w:val="0"/>
          <w:numId w:val="12"/>
        </w:numPr>
        <w:tabs>
          <w:tab w:val="left" w:pos="1557"/>
          <w:tab w:val="left" w:pos="1558"/>
        </w:tabs>
        <w:ind w:hanging="541"/>
        <w:rPr>
          <w:sz w:val="20"/>
        </w:rPr>
      </w:pPr>
      <w:r>
        <w:rPr>
          <w:sz w:val="20"/>
        </w:rPr>
        <w:t>physical security of</w:t>
      </w:r>
      <w:r>
        <w:rPr>
          <w:spacing w:val="-22"/>
          <w:sz w:val="20"/>
        </w:rPr>
        <w:t xml:space="preserve"> </w:t>
      </w:r>
      <w:r>
        <w:rPr>
          <w:sz w:val="20"/>
        </w:rPr>
        <w:t>assets;</w:t>
      </w:r>
    </w:p>
    <w:p w14:paraId="58A27B3C" w14:textId="77777777" w:rsidR="00D07F41" w:rsidRDefault="00D07F41">
      <w:pPr>
        <w:pStyle w:val="BodyText"/>
        <w:spacing w:before="5"/>
      </w:pPr>
    </w:p>
    <w:p w14:paraId="6C5E9219" w14:textId="77777777" w:rsidR="00D07F41" w:rsidRDefault="00B90682">
      <w:pPr>
        <w:pStyle w:val="ListParagraph"/>
        <w:numPr>
          <w:ilvl w:val="0"/>
          <w:numId w:val="12"/>
        </w:numPr>
        <w:tabs>
          <w:tab w:val="left" w:pos="1557"/>
          <w:tab w:val="left" w:pos="1558"/>
        </w:tabs>
        <w:spacing w:line="276" w:lineRule="auto"/>
        <w:ind w:right="426"/>
        <w:rPr>
          <w:sz w:val="20"/>
        </w:rPr>
      </w:pPr>
      <w:r>
        <w:rPr>
          <w:sz w:val="20"/>
        </w:rPr>
        <w:t>periodic verification of the existence of, condition of, and title to, assets recorded;</w:t>
      </w:r>
    </w:p>
    <w:p w14:paraId="0317B91B" w14:textId="77777777" w:rsidR="00D07F41" w:rsidRDefault="00D07F41">
      <w:pPr>
        <w:pStyle w:val="BodyText"/>
        <w:spacing w:before="3"/>
        <w:rPr>
          <w:sz w:val="17"/>
        </w:rPr>
      </w:pPr>
    </w:p>
    <w:p w14:paraId="4024E333" w14:textId="77777777" w:rsidR="00D07F41" w:rsidRDefault="00B90682">
      <w:pPr>
        <w:pStyle w:val="ListParagraph"/>
        <w:numPr>
          <w:ilvl w:val="0"/>
          <w:numId w:val="12"/>
        </w:numPr>
        <w:tabs>
          <w:tab w:val="left" w:pos="1557"/>
          <w:tab w:val="left" w:pos="1558"/>
        </w:tabs>
        <w:ind w:hanging="541"/>
        <w:rPr>
          <w:sz w:val="20"/>
        </w:rPr>
      </w:pPr>
      <w:r>
        <w:rPr>
          <w:spacing w:val="-3"/>
          <w:sz w:val="20"/>
        </w:rPr>
        <w:t>identification</w:t>
      </w:r>
      <w:r>
        <w:rPr>
          <w:spacing w:val="-17"/>
          <w:sz w:val="20"/>
        </w:rPr>
        <w:t xml:space="preserve"> </w:t>
      </w:r>
      <w:r>
        <w:rPr>
          <w:sz w:val="20"/>
        </w:rPr>
        <w:t>and</w:t>
      </w:r>
      <w:r>
        <w:rPr>
          <w:spacing w:val="-16"/>
          <w:sz w:val="20"/>
        </w:rPr>
        <w:t xml:space="preserve"> </w:t>
      </w:r>
      <w:r>
        <w:rPr>
          <w:sz w:val="20"/>
        </w:rPr>
        <w:t>reporting</w:t>
      </w:r>
      <w:r>
        <w:rPr>
          <w:spacing w:val="-13"/>
          <w:sz w:val="20"/>
        </w:rPr>
        <w:t xml:space="preserve"> </w:t>
      </w:r>
      <w:r>
        <w:rPr>
          <w:sz w:val="20"/>
        </w:rPr>
        <w:t>of</w:t>
      </w:r>
      <w:r>
        <w:rPr>
          <w:spacing w:val="-16"/>
          <w:sz w:val="20"/>
        </w:rPr>
        <w:t xml:space="preserve"> </w:t>
      </w:r>
      <w:r>
        <w:rPr>
          <w:sz w:val="20"/>
        </w:rPr>
        <w:t>all</w:t>
      </w:r>
      <w:r>
        <w:rPr>
          <w:spacing w:val="-19"/>
          <w:sz w:val="20"/>
        </w:rPr>
        <w:t xml:space="preserve"> </w:t>
      </w:r>
      <w:r>
        <w:rPr>
          <w:sz w:val="20"/>
        </w:rPr>
        <w:t>costs</w:t>
      </w:r>
      <w:r>
        <w:rPr>
          <w:spacing w:val="-13"/>
          <w:sz w:val="20"/>
        </w:rPr>
        <w:t xml:space="preserve"> </w:t>
      </w:r>
      <w:r>
        <w:rPr>
          <w:sz w:val="20"/>
        </w:rPr>
        <w:t>associated</w:t>
      </w:r>
      <w:r>
        <w:rPr>
          <w:spacing w:val="-16"/>
          <w:sz w:val="20"/>
        </w:rPr>
        <w:t xml:space="preserve"> </w:t>
      </w:r>
      <w:r>
        <w:rPr>
          <w:sz w:val="20"/>
        </w:rPr>
        <w:t>with</w:t>
      </w:r>
      <w:r>
        <w:rPr>
          <w:spacing w:val="-16"/>
          <w:sz w:val="20"/>
        </w:rPr>
        <w:t xml:space="preserve"> </w:t>
      </w:r>
      <w:r>
        <w:rPr>
          <w:sz w:val="20"/>
        </w:rPr>
        <w:t>the</w:t>
      </w:r>
      <w:r>
        <w:rPr>
          <w:spacing w:val="-16"/>
          <w:sz w:val="20"/>
        </w:rPr>
        <w:t xml:space="preserve"> </w:t>
      </w:r>
      <w:r>
        <w:rPr>
          <w:sz w:val="20"/>
        </w:rPr>
        <w:t>retention</w:t>
      </w:r>
      <w:r>
        <w:rPr>
          <w:spacing w:val="-17"/>
          <w:sz w:val="20"/>
        </w:rPr>
        <w:t xml:space="preserve"> </w:t>
      </w:r>
      <w:r>
        <w:rPr>
          <w:sz w:val="20"/>
        </w:rPr>
        <w:t>of</w:t>
      </w:r>
      <w:r>
        <w:rPr>
          <w:spacing w:val="-16"/>
          <w:sz w:val="20"/>
        </w:rPr>
        <w:t xml:space="preserve"> </w:t>
      </w:r>
      <w:r>
        <w:rPr>
          <w:sz w:val="20"/>
        </w:rPr>
        <w:t>an</w:t>
      </w:r>
      <w:r>
        <w:rPr>
          <w:spacing w:val="-16"/>
          <w:sz w:val="20"/>
        </w:rPr>
        <w:t xml:space="preserve"> </w:t>
      </w:r>
      <w:r>
        <w:rPr>
          <w:sz w:val="20"/>
        </w:rPr>
        <w:t>asset;</w:t>
      </w:r>
    </w:p>
    <w:p w14:paraId="622D03AE" w14:textId="77777777" w:rsidR="00D07F41" w:rsidRDefault="00D07F41">
      <w:pPr>
        <w:pStyle w:val="BodyText"/>
        <w:spacing w:before="6"/>
      </w:pPr>
    </w:p>
    <w:p w14:paraId="73F3071F" w14:textId="77777777" w:rsidR="00D07F41" w:rsidRDefault="00B90682">
      <w:pPr>
        <w:pStyle w:val="ListParagraph"/>
        <w:numPr>
          <w:ilvl w:val="0"/>
          <w:numId w:val="12"/>
        </w:numPr>
        <w:tabs>
          <w:tab w:val="left" w:pos="1557"/>
          <w:tab w:val="left" w:pos="1558"/>
        </w:tabs>
        <w:spacing w:line="276" w:lineRule="auto"/>
        <w:ind w:right="542" w:hanging="541"/>
        <w:rPr>
          <w:sz w:val="20"/>
        </w:rPr>
      </w:pPr>
      <w:r>
        <w:rPr>
          <w:sz w:val="20"/>
        </w:rPr>
        <w:t xml:space="preserve">reporting, recording and safekeeping of cash, cheques, and negotiable </w:t>
      </w:r>
      <w:r>
        <w:rPr>
          <w:spacing w:val="-3"/>
          <w:sz w:val="20"/>
        </w:rPr>
        <w:t>instruments.</w:t>
      </w:r>
    </w:p>
    <w:p w14:paraId="4D651317" w14:textId="77777777" w:rsidR="00D07F41" w:rsidRDefault="00D07F41">
      <w:pPr>
        <w:pStyle w:val="BodyText"/>
        <w:spacing w:before="5"/>
        <w:rPr>
          <w:sz w:val="17"/>
        </w:rPr>
      </w:pPr>
    </w:p>
    <w:p w14:paraId="399A49AC" w14:textId="77777777" w:rsidR="00D07F41" w:rsidRDefault="00B90682">
      <w:pPr>
        <w:pStyle w:val="BodyText"/>
        <w:spacing w:line="276" w:lineRule="auto"/>
        <w:ind w:left="981" w:right="238" w:hanging="865"/>
        <w:jc w:val="both"/>
      </w:pPr>
      <w:r>
        <w:t>B7.3.3 All discrepancies revealed by verification of physical assets to fixed asset register shall be notified to the Director of Finance.</w:t>
      </w:r>
    </w:p>
    <w:p w14:paraId="6F093009" w14:textId="77777777" w:rsidR="00D07F41" w:rsidRDefault="00D07F41">
      <w:pPr>
        <w:pStyle w:val="BodyText"/>
        <w:spacing w:before="3"/>
        <w:rPr>
          <w:sz w:val="17"/>
        </w:rPr>
      </w:pPr>
    </w:p>
    <w:p w14:paraId="4E84C054" w14:textId="77777777" w:rsidR="00D07F41" w:rsidRDefault="00B90682">
      <w:pPr>
        <w:pStyle w:val="BodyText"/>
        <w:spacing w:line="276" w:lineRule="auto"/>
        <w:ind w:left="981" w:right="232" w:hanging="864"/>
        <w:jc w:val="both"/>
      </w:pPr>
      <w:r>
        <w:t>B7.3.4  Whilst each employee and officer has a responsibility for the security of property of  the Organisation, it is the responsibility of Board members and senior employees in all disciplines to apply such appropriate routine security practices in relation to property</w:t>
      </w:r>
      <w:r>
        <w:rPr>
          <w:spacing w:val="-12"/>
        </w:rPr>
        <w:t xml:space="preserve"> </w:t>
      </w:r>
      <w:r>
        <w:t>as</w:t>
      </w:r>
      <w:r>
        <w:rPr>
          <w:spacing w:val="-15"/>
        </w:rPr>
        <w:t xml:space="preserve"> </w:t>
      </w:r>
      <w:r>
        <w:t>may</w:t>
      </w:r>
      <w:r>
        <w:rPr>
          <w:spacing w:val="-14"/>
        </w:rPr>
        <w:t xml:space="preserve"> </w:t>
      </w:r>
      <w:r>
        <w:t>be</w:t>
      </w:r>
      <w:r>
        <w:rPr>
          <w:spacing w:val="-14"/>
        </w:rPr>
        <w:t xml:space="preserve"> </w:t>
      </w:r>
      <w:r>
        <w:t>determined</w:t>
      </w:r>
      <w:r>
        <w:rPr>
          <w:spacing w:val="-12"/>
        </w:rPr>
        <w:t xml:space="preserve"> </w:t>
      </w:r>
      <w:r>
        <w:t>by</w:t>
      </w:r>
      <w:r>
        <w:rPr>
          <w:spacing w:val="-15"/>
        </w:rPr>
        <w:t xml:space="preserve"> </w:t>
      </w:r>
      <w:r>
        <w:t>the</w:t>
      </w:r>
      <w:r>
        <w:rPr>
          <w:spacing w:val="-14"/>
        </w:rPr>
        <w:t xml:space="preserve"> </w:t>
      </w:r>
      <w:r>
        <w:t>Board.</w:t>
      </w:r>
      <w:r>
        <w:rPr>
          <w:spacing w:val="1"/>
        </w:rPr>
        <w:t xml:space="preserve"> </w:t>
      </w:r>
      <w:r>
        <w:t>Any</w:t>
      </w:r>
      <w:r>
        <w:rPr>
          <w:spacing w:val="-15"/>
        </w:rPr>
        <w:t xml:space="preserve"> </w:t>
      </w:r>
      <w:r>
        <w:t>breach</w:t>
      </w:r>
      <w:r>
        <w:rPr>
          <w:spacing w:val="-15"/>
        </w:rPr>
        <w:t xml:space="preserve"> </w:t>
      </w:r>
      <w:r>
        <w:t>of</w:t>
      </w:r>
      <w:r>
        <w:rPr>
          <w:spacing w:val="-14"/>
        </w:rPr>
        <w:t xml:space="preserve"> </w:t>
      </w:r>
      <w:r>
        <w:t>agreed</w:t>
      </w:r>
      <w:r>
        <w:rPr>
          <w:spacing w:val="-13"/>
        </w:rPr>
        <w:t xml:space="preserve"> </w:t>
      </w:r>
      <w:r>
        <w:t>security</w:t>
      </w:r>
      <w:r>
        <w:rPr>
          <w:spacing w:val="-12"/>
        </w:rPr>
        <w:t xml:space="preserve"> </w:t>
      </w:r>
      <w:r>
        <w:t>practices must be reported in accordance with agreed</w:t>
      </w:r>
      <w:r>
        <w:rPr>
          <w:spacing w:val="-3"/>
        </w:rPr>
        <w:t xml:space="preserve"> </w:t>
      </w:r>
      <w:r>
        <w:t>procedures.</w:t>
      </w:r>
    </w:p>
    <w:p w14:paraId="55D3487B" w14:textId="77777777" w:rsidR="00D07F41" w:rsidRDefault="00D07F41">
      <w:pPr>
        <w:pStyle w:val="BodyText"/>
        <w:spacing w:before="3"/>
        <w:rPr>
          <w:sz w:val="17"/>
        </w:rPr>
      </w:pPr>
    </w:p>
    <w:p w14:paraId="25907B17" w14:textId="77777777" w:rsidR="00D07F41" w:rsidRDefault="00B90682">
      <w:pPr>
        <w:pStyle w:val="BodyText"/>
        <w:spacing w:line="276" w:lineRule="auto"/>
        <w:ind w:left="981" w:right="238" w:hanging="865"/>
        <w:jc w:val="both"/>
      </w:pPr>
      <w:r>
        <w:t>B7.3.5 Any damage to the Organisation’s premises, vehicles and equipment, or any loss of equipment, stores or supplies must be reported by Board members and employees in accordance with the procedure for reporting losses.</w:t>
      </w:r>
    </w:p>
    <w:p w14:paraId="32CEE41E" w14:textId="77777777" w:rsidR="00D07F41" w:rsidRDefault="00D07F41">
      <w:pPr>
        <w:pStyle w:val="BodyText"/>
        <w:spacing w:before="5"/>
        <w:rPr>
          <w:sz w:val="17"/>
        </w:rPr>
      </w:pPr>
    </w:p>
    <w:p w14:paraId="461226AB" w14:textId="77777777" w:rsidR="00D07F41" w:rsidRDefault="00B90682">
      <w:pPr>
        <w:pStyle w:val="BodyText"/>
        <w:tabs>
          <w:tab w:val="left" w:pos="981"/>
        </w:tabs>
        <w:ind w:left="117"/>
      </w:pPr>
      <w:r>
        <w:rPr>
          <w:spacing w:val="-2"/>
        </w:rPr>
        <w:t>B7.3.6</w:t>
      </w:r>
      <w:r>
        <w:rPr>
          <w:spacing w:val="-2"/>
        </w:rPr>
        <w:tab/>
      </w:r>
      <w:r>
        <w:t>Where</w:t>
      </w:r>
      <w:r>
        <w:rPr>
          <w:spacing w:val="-7"/>
        </w:rPr>
        <w:t xml:space="preserve"> </w:t>
      </w:r>
      <w:r>
        <w:t>practical,</w:t>
      </w:r>
      <w:r>
        <w:rPr>
          <w:spacing w:val="-6"/>
        </w:rPr>
        <w:t xml:space="preserve"> </w:t>
      </w:r>
      <w:r>
        <w:t>assets</w:t>
      </w:r>
      <w:r>
        <w:rPr>
          <w:spacing w:val="-8"/>
        </w:rPr>
        <w:t xml:space="preserve"> </w:t>
      </w:r>
      <w:r>
        <w:t>should</w:t>
      </w:r>
      <w:r>
        <w:rPr>
          <w:spacing w:val="-8"/>
        </w:rPr>
        <w:t xml:space="preserve"> </w:t>
      </w:r>
      <w:r>
        <w:t>be</w:t>
      </w:r>
      <w:r>
        <w:rPr>
          <w:spacing w:val="-9"/>
        </w:rPr>
        <w:t xml:space="preserve"> </w:t>
      </w:r>
      <w:r>
        <w:t>marked</w:t>
      </w:r>
      <w:r>
        <w:rPr>
          <w:spacing w:val="-8"/>
        </w:rPr>
        <w:t xml:space="preserve"> </w:t>
      </w:r>
      <w:r>
        <w:t>as</w:t>
      </w:r>
      <w:r>
        <w:rPr>
          <w:spacing w:val="-8"/>
        </w:rPr>
        <w:t xml:space="preserve"> </w:t>
      </w:r>
      <w:r>
        <w:t>Organisation</w:t>
      </w:r>
      <w:r>
        <w:rPr>
          <w:spacing w:val="-6"/>
        </w:rPr>
        <w:t xml:space="preserve"> </w:t>
      </w:r>
      <w:r>
        <w:rPr>
          <w:spacing w:val="-3"/>
        </w:rPr>
        <w:t>property.</w:t>
      </w:r>
    </w:p>
    <w:p w14:paraId="41624ACF" w14:textId="77777777" w:rsidR="00D07F41" w:rsidRDefault="00D07F41">
      <w:pPr>
        <w:pStyle w:val="BodyText"/>
        <w:spacing w:before="3"/>
      </w:pPr>
    </w:p>
    <w:p w14:paraId="72DCB51F" w14:textId="77777777" w:rsidR="00D07F41" w:rsidRDefault="00B90682">
      <w:pPr>
        <w:pStyle w:val="BodyText"/>
        <w:tabs>
          <w:tab w:val="left" w:pos="981"/>
        </w:tabs>
        <w:ind w:left="993" w:right="165" w:hanging="852"/>
      </w:pPr>
      <w:r>
        <w:rPr>
          <w:spacing w:val="-2"/>
        </w:rPr>
        <w:t>B7.3.7</w:t>
      </w:r>
      <w:r>
        <w:rPr>
          <w:spacing w:val="-2"/>
        </w:rPr>
        <w:tab/>
      </w:r>
      <w:r>
        <w:t xml:space="preserve">For </w:t>
      </w:r>
      <w:r>
        <w:rPr>
          <w:spacing w:val="-3"/>
        </w:rPr>
        <w:t xml:space="preserve">items </w:t>
      </w:r>
      <w:r>
        <w:t>to be capitalized the value must be over £10,000 – this can be for one item such</w:t>
      </w:r>
      <w:r>
        <w:rPr>
          <w:spacing w:val="-12"/>
        </w:rPr>
        <w:t xml:space="preserve"> </w:t>
      </w:r>
      <w:r>
        <w:t>as</w:t>
      </w:r>
      <w:r>
        <w:rPr>
          <w:spacing w:val="-12"/>
        </w:rPr>
        <w:t xml:space="preserve"> </w:t>
      </w:r>
      <w:r>
        <w:rPr>
          <w:spacing w:val="-3"/>
        </w:rPr>
        <w:t>specialist</w:t>
      </w:r>
      <w:r>
        <w:rPr>
          <w:spacing w:val="-10"/>
        </w:rPr>
        <w:t xml:space="preserve"> </w:t>
      </w:r>
      <w:r>
        <w:t>equipment,</w:t>
      </w:r>
      <w:r>
        <w:rPr>
          <w:spacing w:val="-14"/>
        </w:rPr>
        <w:t xml:space="preserve"> </w:t>
      </w:r>
      <w:r>
        <w:t>or</w:t>
      </w:r>
      <w:r>
        <w:rPr>
          <w:spacing w:val="-10"/>
        </w:rPr>
        <w:t xml:space="preserve"> </w:t>
      </w:r>
      <w:r>
        <w:t>grouped</w:t>
      </w:r>
      <w:r>
        <w:rPr>
          <w:spacing w:val="-13"/>
        </w:rPr>
        <w:t xml:space="preserve"> </w:t>
      </w:r>
      <w:r>
        <w:t>together</w:t>
      </w:r>
      <w:r>
        <w:rPr>
          <w:spacing w:val="-10"/>
        </w:rPr>
        <w:t xml:space="preserve"> </w:t>
      </w:r>
      <w:r>
        <w:t>of</w:t>
      </w:r>
      <w:r>
        <w:rPr>
          <w:spacing w:val="-11"/>
        </w:rPr>
        <w:t xml:space="preserve"> </w:t>
      </w:r>
      <w:r>
        <w:t>assets</w:t>
      </w:r>
      <w:r>
        <w:rPr>
          <w:spacing w:val="-11"/>
        </w:rPr>
        <w:t xml:space="preserve"> </w:t>
      </w:r>
      <w:r>
        <w:t>such</w:t>
      </w:r>
      <w:r>
        <w:rPr>
          <w:spacing w:val="-12"/>
        </w:rPr>
        <w:t xml:space="preserve"> </w:t>
      </w:r>
      <w:r>
        <w:t>as</w:t>
      </w:r>
      <w:r>
        <w:rPr>
          <w:spacing w:val="-11"/>
        </w:rPr>
        <w:t xml:space="preserve"> </w:t>
      </w:r>
      <w:r>
        <w:rPr>
          <w:spacing w:val="-2"/>
        </w:rPr>
        <w:t>collection</w:t>
      </w:r>
      <w:r>
        <w:rPr>
          <w:spacing w:val="-12"/>
        </w:rPr>
        <w:t xml:space="preserve"> </w:t>
      </w:r>
      <w:r>
        <w:t>of</w:t>
      </w:r>
      <w:r>
        <w:rPr>
          <w:spacing w:val="-11"/>
        </w:rPr>
        <w:t xml:space="preserve"> </w:t>
      </w:r>
      <w:r>
        <w:t xml:space="preserve">beds. It must go through correct authorization </w:t>
      </w:r>
      <w:r>
        <w:rPr>
          <w:spacing w:val="-3"/>
        </w:rPr>
        <w:t xml:space="preserve">process </w:t>
      </w:r>
      <w:r>
        <w:t xml:space="preserve">and tenders completed in line with procurement </w:t>
      </w:r>
      <w:r>
        <w:rPr>
          <w:spacing w:val="-3"/>
        </w:rPr>
        <w:t xml:space="preserve">policy </w:t>
      </w:r>
      <w:r>
        <w:t>ensuring value for</w:t>
      </w:r>
      <w:r>
        <w:rPr>
          <w:spacing w:val="-19"/>
        </w:rPr>
        <w:t xml:space="preserve"> </w:t>
      </w:r>
      <w:r>
        <w:t>money.</w:t>
      </w:r>
    </w:p>
    <w:p w14:paraId="181D62DF" w14:textId="77777777" w:rsidR="00D07F41" w:rsidRDefault="00D07F41">
      <w:pPr>
        <w:pStyle w:val="BodyText"/>
        <w:spacing w:before="3"/>
      </w:pPr>
    </w:p>
    <w:p w14:paraId="3A66BB2F" w14:textId="77777777" w:rsidR="00D07F41" w:rsidRDefault="00B90682">
      <w:pPr>
        <w:pStyle w:val="BodyText"/>
        <w:tabs>
          <w:tab w:val="left" w:pos="981"/>
        </w:tabs>
        <w:ind w:left="117"/>
      </w:pPr>
      <w:r>
        <w:rPr>
          <w:spacing w:val="-2"/>
        </w:rPr>
        <w:t>B7.3.8</w:t>
      </w:r>
      <w:r>
        <w:rPr>
          <w:spacing w:val="-2"/>
        </w:rPr>
        <w:tab/>
      </w:r>
      <w:r>
        <w:rPr>
          <w:spacing w:val="-3"/>
        </w:rPr>
        <w:t>Depreciation</w:t>
      </w:r>
      <w:r>
        <w:rPr>
          <w:spacing w:val="-6"/>
        </w:rPr>
        <w:t xml:space="preserve"> </w:t>
      </w:r>
      <w:r>
        <w:t>of</w:t>
      </w:r>
      <w:r>
        <w:rPr>
          <w:spacing w:val="-5"/>
        </w:rPr>
        <w:t xml:space="preserve"> </w:t>
      </w:r>
      <w:r>
        <w:t>the</w:t>
      </w:r>
      <w:r>
        <w:rPr>
          <w:spacing w:val="-5"/>
        </w:rPr>
        <w:t xml:space="preserve"> </w:t>
      </w:r>
      <w:r>
        <w:t>goods</w:t>
      </w:r>
      <w:r>
        <w:rPr>
          <w:spacing w:val="-4"/>
        </w:rPr>
        <w:t xml:space="preserve"> </w:t>
      </w:r>
      <w:r>
        <w:t>will</w:t>
      </w:r>
      <w:r>
        <w:rPr>
          <w:spacing w:val="-5"/>
        </w:rPr>
        <w:t xml:space="preserve"> </w:t>
      </w:r>
      <w:r>
        <w:t>be</w:t>
      </w:r>
      <w:r>
        <w:rPr>
          <w:spacing w:val="-6"/>
        </w:rPr>
        <w:t xml:space="preserve"> </w:t>
      </w:r>
      <w:r>
        <w:t>considered</w:t>
      </w:r>
      <w:r>
        <w:rPr>
          <w:spacing w:val="-5"/>
        </w:rPr>
        <w:t xml:space="preserve"> </w:t>
      </w:r>
      <w:r>
        <w:t>in</w:t>
      </w:r>
      <w:r>
        <w:rPr>
          <w:spacing w:val="-6"/>
        </w:rPr>
        <w:t xml:space="preserve"> </w:t>
      </w:r>
      <w:r>
        <w:rPr>
          <w:spacing w:val="-3"/>
        </w:rPr>
        <w:t>line</w:t>
      </w:r>
      <w:r>
        <w:rPr>
          <w:spacing w:val="-5"/>
        </w:rPr>
        <w:t xml:space="preserve"> </w:t>
      </w:r>
      <w:r>
        <w:t>with</w:t>
      </w:r>
      <w:r>
        <w:rPr>
          <w:spacing w:val="-3"/>
        </w:rPr>
        <w:t xml:space="preserve"> </w:t>
      </w:r>
      <w:r>
        <w:t>the</w:t>
      </w:r>
      <w:r>
        <w:rPr>
          <w:spacing w:val="-5"/>
        </w:rPr>
        <w:t xml:space="preserve"> </w:t>
      </w:r>
      <w:r>
        <w:t>below:</w:t>
      </w:r>
    </w:p>
    <w:p w14:paraId="1227E06E" w14:textId="77777777" w:rsidR="00D07F41" w:rsidRDefault="00B90682">
      <w:pPr>
        <w:pStyle w:val="ListParagraph"/>
        <w:numPr>
          <w:ilvl w:val="0"/>
          <w:numId w:val="11"/>
        </w:numPr>
        <w:tabs>
          <w:tab w:val="left" w:pos="1417"/>
          <w:tab w:val="left" w:pos="1418"/>
        </w:tabs>
        <w:spacing w:before="1" w:line="244" w:lineRule="exact"/>
        <w:ind w:hanging="361"/>
        <w:rPr>
          <w:sz w:val="20"/>
        </w:rPr>
      </w:pPr>
      <w:r>
        <w:rPr>
          <w:sz w:val="20"/>
        </w:rPr>
        <w:t>Beds and trolleys – 10</w:t>
      </w:r>
      <w:r>
        <w:rPr>
          <w:spacing w:val="-4"/>
          <w:sz w:val="20"/>
        </w:rPr>
        <w:t xml:space="preserve"> </w:t>
      </w:r>
      <w:r>
        <w:rPr>
          <w:sz w:val="20"/>
        </w:rPr>
        <w:t>years</w:t>
      </w:r>
    </w:p>
    <w:p w14:paraId="1ED99416" w14:textId="77777777" w:rsidR="00D07F41" w:rsidRDefault="00B90682">
      <w:pPr>
        <w:pStyle w:val="ListParagraph"/>
        <w:numPr>
          <w:ilvl w:val="0"/>
          <w:numId w:val="11"/>
        </w:numPr>
        <w:tabs>
          <w:tab w:val="left" w:pos="1417"/>
          <w:tab w:val="left" w:pos="1418"/>
        </w:tabs>
        <w:spacing w:line="244" w:lineRule="exact"/>
        <w:ind w:hanging="361"/>
        <w:rPr>
          <w:sz w:val="20"/>
        </w:rPr>
      </w:pPr>
      <w:r>
        <w:rPr>
          <w:sz w:val="20"/>
        </w:rPr>
        <w:t>Ultrasound machines / Sonosites – 7</w:t>
      </w:r>
      <w:r>
        <w:rPr>
          <w:spacing w:val="1"/>
          <w:sz w:val="20"/>
        </w:rPr>
        <w:t xml:space="preserve"> </w:t>
      </w:r>
      <w:r>
        <w:rPr>
          <w:sz w:val="20"/>
        </w:rPr>
        <w:t>years</w:t>
      </w:r>
    </w:p>
    <w:p w14:paraId="1C12C558" w14:textId="77777777" w:rsidR="00D07F41" w:rsidRDefault="00B90682">
      <w:pPr>
        <w:pStyle w:val="ListParagraph"/>
        <w:numPr>
          <w:ilvl w:val="0"/>
          <w:numId w:val="11"/>
        </w:numPr>
        <w:tabs>
          <w:tab w:val="left" w:pos="1417"/>
          <w:tab w:val="left" w:pos="1418"/>
        </w:tabs>
        <w:spacing w:line="244" w:lineRule="exact"/>
        <w:ind w:hanging="361"/>
        <w:rPr>
          <w:sz w:val="20"/>
        </w:rPr>
      </w:pPr>
      <w:r>
        <w:rPr>
          <w:sz w:val="20"/>
        </w:rPr>
        <w:t>Xray tubes – 2 to 3</w:t>
      </w:r>
      <w:r>
        <w:rPr>
          <w:spacing w:val="-1"/>
          <w:sz w:val="20"/>
        </w:rPr>
        <w:t xml:space="preserve"> </w:t>
      </w:r>
      <w:r>
        <w:rPr>
          <w:sz w:val="20"/>
        </w:rPr>
        <w:t>years</w:t>
      </w:r>
    </w:p>
    <w:p w14:paraId="17298109" w14:textId="77777777" w:rsidR="00D07F41" w:rsidRDefault="00B90682">
      <w:pPr>
        <w:pStyle w:val="ListParagraph"/>
        <w:numPr>
          <w:ilvl w:val="0"/>
          <w:numId w:val="11"/>
        </w:numPr>
        <w:tabs>
          <w:tab w:val="left" w:pos="1417"/>
          <w:tab w:val="left" w:pos="1418"/>
        </w:tabs>
        <w:spacing w:line="244" w:lineRule="exact"/>
        <w:ind w:hanging="361"/>
        <w:rPr>
          <w:sz w:val="20"/>
        </w:rPr>
      </w:pPr>
      <w:r>
        <w:rPr>
          <w:sz w:val="20"/>
        </w:rPr>
        <w:t>Xray machines – 10</w:t>
      </w:r>
      <w:r>
        <w:rPr>
          <w:spacing w:val="-3"/>
          <w:sz w:val="20"/>
        </w:rPr>
        <w:t xml:space="preserve"> </w:t>
      </w:r>
      <w:r>
        <w:rPr>
          <w:sz w:val="20"/>
        </w:rPr>
        <w:t>years</w:t>
      </w:r>
    </w:p>
    <w:p w14:paraId="2E47F55C" w14:textId="77777777" w:rsidR="00D07F41" w:rsidRDefault="00B90682">
      <w:pPr>
        <w:pStyle w:val="ListParagraph"/>
        <w:numPr>
          <w:ilvl w:val="0"/>
          <w:numId w:val="11"/>
        </w:numPr>
        <w:tabs>
          <w:tab w:val="left" w:pos="1417"/>
          <w:tab w:val="left" w:pos="1418"/>
        </w:tabs>
        <w:spacing w:line="244" w:lineRule="exact"/>
        <w:ind w:hanging="361"/>
        <w:rPr>
          <w:sz w:val="20"/>
        </w:rPr>
      </w:pPr>
      <w:r>
        <w:rPr>
          <w:sz w:val="20"/>
        </w:rPr>
        <w:t>Digital Xray rooms – 8</w:t>
      </w:r>
      <w:r>
        <w:rPr>
          <w:spacing w:val="-3"/>
          <w:sz w:val="20"/>
        </w:rPr>
        <w:t xml:space="preserve"> </w:t>
      </w:r>
      <w:r>
        <w:rPr>
          <w:sz w:val="20"/>
        </w:rPr>
        <w:t>years</w:t>
      </w:r>
    </w:p>
    <w:p w14:paraId="199CA204" w14:textId="77777777" w:rsidR="00D07F41" w:rsidRDefault="00B90682">
      <w:pPr>
        <w:pStyle w:val="ListParagraph"/>
        <w:numPr>
          <w:ilvl w:val="0"/>
          <w:numId w:val="11"/>
        </w:numPr>
        <w:tabs>
          <w:tab w:val="left" w:pos="1416"/>
          <w:tab w:val="left" w:pos="1417"/>
        </w:tabs>
        <w:spacing w:line="242" w:lineRule="exact"/>
        <w:ind w:left="1416"/>
        <w:rPr>
          <w:sz w:val="20"/>
        </w:rPr>
      </w:pPr>
      <w:r>
        <w:rPr>
          <w:sz w:val="20"/>
        </w:rPr>
        <w:t>All other Medical Devices and equipment – 7</w:t>
      </w:r>
      <w:r>
        <w:rPr>
          <w:spacing w:val="-7"/>
          <w:sz w:val="20"/>
        </w:rPr>
        <w:t xml:space="preserve"> </w:t>
      </w:r>
      <w:r>
        <w:rPr>
          <w:sz w:val="20"/>
        </w:rPr>
        <w:t>years</w:t>
      </w:r>
    </w:p>
    <w:p w14:paraId="290033E5" w14:textId="77777777" w:rsidR="00D07F41" w:rsidRDefault="00B90682">
      <w:pPr>
        <w:pStyle w:val="ListParagraph"/>
        <w:numPr>
          <w:ilvl w:val="0"/>
          <w:numId w:val="11"/>
        </w:numPr>
        <w:tabs>
          <w:tab w:val="left" w:pos="1418"/>
          <w:tab w:val="left" w:pos="1419"/>
        </w:tabs>
        <w:spacing w:line="243" w:lineRule="exact"/>
        <w:ind w:left="1418" w:hanging="361"/>
        <w:rPr>
          <w:sz w:val="20"/>
        </w:rPr>
      </w:pPr>
      <w:r>
        <w:rPr>
          <w:sz w:val="20"/>
        </w:rPr>
        <w:t>Short life engineering plant and equipment – 5</w:t>
      </w:r>
      <w:r>
        <w:rPr>
          <w:spacing w:val="2"/>
          <w:sz w:val="20"/>
        </w:rPr>
        <w:t xml:space="preserve"> </w:t>
      </w:r>
      <w:r>
        <w:rPr>
          <w:sz w:val="20"/>
        </w:rPr>
        <w:t>years</w:t>
      </w:r>
    </w:p>
    <w:p w14:paraId="07D393C3" w14:textId="77777777" w:rsidR="00D07F41" w:rsidRDefault="00B90682">
      <w:pPr>
        <w:pStyle w:val="ListParagraph"/>
        <w:numPr>
          <w:ilvl w:val="0"/>
          <w:numId w:val="11"/>
        </w:numPr>
        <w:tabs>
          <w:tab w:val="left" w:pos="1418"/>
          <w:tab w:val="left" w:pos="1419"/>
        </w:tabs>
        <w:spacing w:line="244" w:lineRule="exact"/>
        <w:ind w:left="1418" w:hanging="361"/>
        <w:rPr>
          <w:sz w:val="20"/>
        </w:rPr>
      </w:pPr>
      <w:r>
        <w:rPr>
          <w:sz w:val="20"/>
        </w:rPr>
        <w:t>Medium life engineering plant and equipment – 10</w:t>
      </w:r>
      <w:r>
        <w:rPr>
          <w:spacing w:val="-3"/>
          <w:sz w:val="20"/>
        </w:rPr>
        <w:t xml:space="preserve"> </w:t>
      </w:r>
      <w:r>
        <w:rPr>
          <w:sz w:val="20"/>
        </w:rPr>
        <w:t>years</w:t>
      </w:r>
    </w:p>
    <w:p w14:paraId="5AD862D3" w14:textId="77777777" w:rsidR="00D07F41" w:rsidRDefault="00B90682">
      <w:pPr>
        <w:pStyle w:val="ListParagraph"/>
        <w:numPr>
          <w:ilvl w:val="0"/>
          <w:numId w:val="11"/>
        </w:numPr>
        <w:tabs>
          <w:tab w:val="left" w:pos="1418"/>
          <w:tab w:val="left" w:pos="1419"/>
        </w:tabs>
        <w:spacing w:line="244" w:lineRule="exact"/>
        <w:ind w:left="1418" w:hanging="361"/>
        <w:rPr>
          <w:sz w:val="20"/>
        </w:rPr>
      </w:pPr>
      <w:r>
        <w:rPr>
          <w:sz w:val="20"/>
        </w:rPr>
        <w:t>Long life engineering plant and equipment – 15</w:t>
      </w:r>
      <w:r>
        <w:rPr>
          <w:spacing w:val="-1"/>
          <w:sz w:val="20"/>
        </w:rPr>
        <w:t xml:space="preserve"> </w:t>
      </w:r>
      <w:r>
        <w:rPr>
          <w:sz w:val="20"/>
        </w:rPr>
        <w:t>years</w:t>
      </w:r>
    </w:p>
    <w:p w14:paraId="3A542154" w14:textId="77777777" w:rsidR="00D07F41" w:rsidRDefault="00B90682">
      <w:pPr>
        <w:pStyle w:val="ListParagraph"/>
        <w:numPr>
          <w:ilvl w:val="0"/>
          <w:numId w:val="11"/>
        </w:numPr>
        <w:tabs>
          <w:tab w:val="left" w:pos="1417"/>
          <w:tab w:val="left" w:pos="1418"/>
        </w:tabs>
        <w:spacing w:line="244" w:lineRule="exact"/>
        <w:rPr>
          <w:sz w:val="20"/>
        </w:rPr>
      </w:pPr>
      <w:r>
        <w:rPr>
          <w:sz w:val="20"/>
        </w:rPr>
        <w:t>Vehicles – 7 years</w:t>
      </w:r>
    </w:p>
    <w:p w14:paraId="488F63D7" w14:textId="77777777" w:rsidR="00D07F41" w:rsidRDefault="00B90682">
      <w:pPr>
        <w:pStyle w:val="ListParagraph"/>
        <w:numPr>
          <w:ilvl w:val="0"/>
          <w:numId w:val="11"/>
        </w:numPr>
        <w:tabs>
          <w:tab w:val="left" w:pos="1417"/>
          <w:tab w:val="left" w:pos="1418"/>
        </w:tabs>
        <w:spacing w:line="244" w:lineRule="exact"/>
        <w:ind w:hanging="361"/>
        <w:rPr>
          <w:sz w:val="20"/>
        </w:rPr>
      </w:pPr>
      <w:r>
        <w:rPr>
          <w:sz w:val="20"/>
        </w:rPr>
        <w:t>Furniture – 10</w:t>
      </w:r>
      <w:r>
        <w:rPr>
          <w:spacing w:val="-2"/>
          <w:sz w:val="20"/>
        </w:rPr>
        <w:t xml:space="preserve"> </w:t>
      </w:r>
      <w:r>
        <w:rPr>
          <w:sz w:val="20"/>
        </w:rPr>
        <w:t>years</w:t>
      </w:r>
    </w:p>
    <w:p w14:paraId="3FF5FE28" w14:textId="77777777" w:rsidR="00D07F41" w:rsidRDefault="00B90682">
      <w:pPr>
        <w:pStyle w:val="ListParagraph"/>
        <w:numPr>
          <w:ilvl w:val="0"/>
          <w:numId w:val="11"/>
        </w:numPr>
        <w:tabs>
          <w:tab w:val="left" w:pos="1417"/>
          <w:tab w:val="left" w:pos="1418"/>
        </w:tabs>
        <w:spacing w:line="244" w:lineRule="exact"/>
        <w:ind w:hanging="361"/>
        <w:rPr>
          <w:sz w:val="20"/>
        </w:rPr>
      </w:pPr>
      <w:r>
        <w:rPr>
          <w:sz w:val="20"/>
        </w:rPr>
        <w:t>Office and IT equipment – 5 years</w:t>
      </w:r>
    </w:p>
    <w:p w14:paraId="5B241035" w14:textId="77777777" w:rsidR="00D07F41" w:rsidRDefault="00B90682">
      <w:pPr>
        <w:pStyle w:val="ListParagraph"/>
        <w:numPr>
          <w:ilvl w:val="0"/>
          <w:numId w:val="11"/>
        </w:numPr>
        <w:tabs>
          <w:tab w:val="left" w:pos="1417"/>
          <w:tab w:val="left" w:pos="1418"/>
        </w:tabs>
        <w:spacing w:line="244" w:lineRule="exact"/>
        <w:ind w:hanging="361"/>
        <w:rPr>
          <w:sz w:val="20"/>
        </w:rPr>
      </w:pPr>
      <w:r>
        <w:rPr>
          <w:sz w:val="20"/>
        </w:rPr>
        <w:t>Mainframe IT installations – 8 years</w:t>
      </w:r>
    </w:p>
    <w:p w14:paraId="118EACA1" w14:textId="77777777" w:rsidR="00D07F41" w:rsidRDefault="00B90682">
      <w:pPr>
        <w:pStyle w:val="ListParagraph"/>
        <w:numPr>
          <w:ilvl w:val="0"/>
          <w:numId w:val="11"/>
        </w:numPr>
        <w:tabs>
          <w:tab w:val="left" w:pos="1417"/>
          <w:tab w:val="left" w:pos="1418"/>
        </w:tabs>
        <w:spacing w:line="244" w:lineRule="exact"/>
        <w:ind w:hanging="361"/>
        <w:rPr>
          <w:sz w:val="20"/>
        </w:rPr>
      </w:pPr>
      <w:r>
        <w:rPr>
          <w:sz w:val="20"/>
        </w:rPr>
        <w:t>New software installations – initial term of the</w:t>
      </w:r>
      <w:r>
        <w:rPr>
          <w:spacing w:val="-4"/>
          <w:sz w:val="20"/>
        </w:rPr>
        <w:t xml:space="preserve"> </w:t>
      </w:r>
      <w:r>
        <w:rPr>
          <w:sz w:val="20"/>
        </w:rPr>
        <w:t>contract</w:t>
      </w:r>
    </w:p>
    <w:p w14:paraId="29815B21" w14:textId="77777777" w:rsidR="00D07F41" w:rsidRDefault="00B90682">
      <w:pPr>
        <w:pStyle w:val="ListParagraph"/>
        <w:numPr>
          <w:ilvl w:val="0"/>
          <w:numId w:val="11"/>
        </w:numPr>
        <w:tabs>
          <w:tab w:val="left" w:pos="1417"/>
          <w:tab w:val="left" w:pos="1418"/>
        </w:tabs>
        <w:spacing w:line="242" w:lineRule="exact"/>
        <w:ind w:hanging="361"/>
        <w:rPr>
          <w:sz w:val="20"/>
        </w:rPr>
      </w:pPr>
      <w:r>
        <w:rPr>
          <w:sz w:val="20"/>
        </w:rPr>
        <w:t>Capitalised revenue equipment items in new building capital schemes – 10</w:t>
      </w:r>
      <w:r>
        <w:rPr>
          <w:spacing w:val="-28"/>
          <w:sz w:val="20"/>
        </w:rPr>
        <w:t xml:space="preserve"> </w:t>
      </w:r>
      <w:r>
        <w:rPr>
          <w:sz w:val="20"/>
        </w:rPr>
        <w:t>years</w:t>
      </w:r>
    </w:p>
    <w:p w14:paraId="6291D522" w14:textId="77777777" w:rsidR="00D07F41" w:rsidRDefault="00B90682">
      <w:pPr>
        <w:pStyle w:val="ListParagraph"/>
        <w:numPr>
          <w:ilvl w:val="0"/>
          <w:numId w:val="11"/>
        </w:numPr>
        <w:tabs>
          <w:tab w:val="left" w:pos="1417"/>
          <w:tab w:val="left" w:pos="1418"/>
        </w:tabs>
        <w:ind w:right="317"/>
        <w:rPr>
          <w:sz w:val="20"/>
        </w:rPr>
      </w:pPr>
      <w:r>
        <w:rPr>
          <w:sz w:val="20"/>
        </w:rPr>
        <w:t>Any tenant’s improvement to leased buildings – depreciated over the life of the lease.</w:t>
      </w:r>
    </w:p>
    <w:p w14:paraId="0FAA5285" w14:textId="77777777" w:rsidR="00D07F41" w:rsidRDefault="00D07F41">
      <w:pPr>
        <w:rPr>
          <w:sz w:val="20"/>
        </w:rPr>
        <w:sectPr w:rsidR="00D07F41">
          <w:pgSz w:w="11920" w:h="16850"/>
          <w:pgMar w:top="1340" w:right="1560" w:bottom="880" w:left="1680" w:header="0" w:footer="688" w:gutter="0"/>
          <w:cols w:space="720"/>
        </w:sectPr>
      </w:pPr>
    </w:p>
    <w:p w14:paraId="142C71A4" w14:textId="77777777" w:rsidR="00D07F41" w:rsidRDefault="00B90682">
      <w:pPr>
        <w:pStyle w:val="Heading2"/>
        <w:tabs>
          <w:tab w:val="left" w:pos="969"/>
        </w:tabs>
        <w:spacing w:before="199"/>
      </w:pPr>
      <w:bookmarkStart w:id="71" w:name="B8_STOCK_MANAGEMENT"/>
      <w:bookmarkStart w:id="72" w:name="_bookmark30"/>
      <w:bookmarkEnd w:id="71"/>
      <w:bookmarkEnd w:id="72"/>
      <w:r>
        <w:rPr>
          <w:spacing w:val="-3"/>
        </w:rPr>
        <w:lastRenderedPageBreak/>
        <w:t>B8</w:t>
      </w:r>
      <w:r>
        <w:rPr>
          <w:spacing w:val="-3"/>
        </w:rPr>
        <w:tab/>
      </w:r>
      <w:r>
        <w:t>STOCK</w:t>
      </w:r>
      <w:r>
        <w:rPr>
          <w:spacing w:val="-3"/>
        </w:rPr>
        <w:t xml:space="preserve"> MANAGEMENT</w:t>
      </w:r>
    </w:p>
    <w:p w14:paraId="08105256" w14:textId="77777777" w:rsidR="00D07F41" w:rsidRDefault="00D07F41">
      <w:pPr>
        <w:pStyle w:val="BodyText"/>
        <w:spacing w:before="7"/>
        <w:rPr>
          <w:rFonts w:ascii="Cambria"/>
          <w:b/>
          <w:sz w:val="21"/>
        </w:rPr>
      </w:pPr>
    </w:p>
    <w:p w14:paraId="753351BB" w14:textId="77777777" w:rsidR="00D07F41" w:rsidRDefault="00B90682">
      <w:pPr>
        <w:pStyle w:val="Heading3"/>
        <w:tabs>
          <w:tab w:val="left" w:pos="969"/>
        </w:tabs>
        <w:spacing w:before="1"/>
      </w:pPr>
      <w:bookmarkStart w:id="73" w:name="B8.1_General_Position"/>
      <w:bookmarkStart w:id="74" w:name="_bookmark31"/>
      <w:bookmarkEnd w:id="73"/>
      <w:bookmarkEnd w:id="74"/>
      <w:r>
        <w:rPr>
          <w:spacing w:val="-4"/>
        </w:rPr>
        <w:t>B8.1</w:t>
      </w:r>
      <w:r>
        <w:rPr>
          <w:spacing w:val="-4"/>
        </w:rPr>
        <w:tab/>
      </w:r>
      <w:r>
        <w:t xml:space="preserve">General </w:t>
      </w:r>
      <w:r>
        <w:rPr>
          <w:spacing w:val="-3"/>
        </w:rPr>
        <w:t>Position</w:t>
      </w:r>
    </w:p>
    <w:p w14:paraId="4CD35E61" w14:textId="77777777" w:rsidR="00D07F41" w:rsidRDefault="00D07F41">
      <w:pPr>
        <w:pStyle w:val="BodyText"/>
        <w:rPr>
          <w:b/>
          <w:sz w:val="24"/>
        </w:rPr>
      </w:pPr>
    </w:p>
    <w:p w14:paraId="63D89B5C" w14:textId="77777777" w:rsidR="00D07F41" w:rsidRDefault="00B90682">
      <w:pPr>
        <w:pStyle w:val="ListParagraph"/>
        <w:numPr>
          <w:ilvl w:val="2"/>
          <w:numId w:val="10"/>
        </w:numPr>
        <w:tabs>
          <w:tab w:val="left" w:pos="981"/>
          <w:tab w:val="left" w:pos="982"/>
        </w:tabs>
        <w:spacing w:before="190" w:line="273" w:lineRule="auto"/>
        <w:ind w:right="288"/>
        <w:rPr>
          <w:sz w:val="20"/>
        </w:rPr>
      </w:pPr>
      <w:r>
        <w:rPr>
          <w:sz w:val="20"/>
        </w:rPr>
        <w:t>Stores, defined in terms of controlled stores and departmental stores (for immediate use) should</w:t>
      </w:r>
      <w:r>
        <w:rPr>
          <w:spacing w:val="-2"/>
          <w:sz w:val="20"/>
        </w:rPr>
        <w:t xml:space="preserve"> </w:t>
      </w:r>
      <w:r>
        <w:rPr>
          <w:sz w:val="20"/>
        </w:rPr>
        <w:t>be:</w:t>
      </w:r>
    </w:p>
    <w:p w14:paraId="07CCF663" w14:textId="77777777" w:rsidR="00D07F41" w:rsidRDefault="00D07F41">
      <w:pPr>
        <w:pStyle w:val="BodyText"/>
        <w:spacing w:before="5"/>
        <w:rPr>
          <w:sz w:val="17"/>
        </w:rPr>
      </w:pPr>
    </w:p>
    <w:p w14:paraId="5D14DEE6" w14:textId="77777777" w:rsidR="00D07F41" w:rsidRDefault="00B90682">
      <w:pPr>
        <w:pStyle w:val="ListParagraph"/>
        <w:numPr>
          <w:ilvl w:val="3"/>
          <w:numId w:val="10"/>
        </w:numPr>
        <w:tabs>
          <w:tab w:val="left" w:pos="1557"/>
          <w:tab w:val="left" w:pos="1558"/>
        </w:tabs>
        <w:ind w:hanging="541"/>
        <w:rPr>
          <w:sz w:val="20"/>
        </w:rPr>
      </w:pPr>
      <w:r>
        <w:rPr>
          <w:sz w:val="20"/>
        </w:rPr>
        <w:t>kept to a</w:t>
      </w:r>
      <w:r>
        <w:rPr>
          <w:spacing w:val="-15"/>
          <w:sz w:val="20"/>
        </w:rPr>
        <w:t xml:space="preserve"> </w:t>
      </w:r>
      <w:r>
        <w:rPr>
          <w:sz w:val="20"/>
        </w:rPr>
        <w:t>minimum;</w:t>
      </w:r>
    </w:p>
    <w:p w14:paraId="04B7FA78" w14:textId="77777777" w:rsidR="00D07F41" w:rsidRDefault="00D07F41">
      <w:pPr>
        <w:pStyle w:val="BodyText"/>
        <w:spacing w:before="6"/>
      </w:pPr>
    </w:p>
    <w:p w14:paraId="21108A10" w14:textId="77777777" w:rsidR="00D07F41" w:rsidRDefault="00B90682">
      <w:pPr>
        <w:pStyle w:val="ListParagraph"/>
        <w:numPr>
          <w:ilvl w:val="3"/>
          <w:numId w:val="10"/>
        </w:numPr>
        <w:tabs>
          <w:tab w:val="left" w:pos="1557"/>
          <w:tab w:val="left" w:pos="1558"/>
        </w:tabs>
        <w:ind w:hanging="541"/>
        <w:rPr>
          <w:sz w:val="20"/>
        </w:rPr>
      </w:pPr>
      <w:r>
        <w:rPr>
          <w:sz w:val="20"/>
        </w:rPr>
        <w:t>subjected to annual stock</w:t>
      </w:r>
      <w:r>
        <w:rPr>
          <w:spacing w:val="-27"/>
          <w:sz w:val="20"/>
        </w:rPr>
        <w:t xml:space="preserve"> </w:t>
      </w:r>
      <w:r>
        <w:rPr>
          <w:spacing w:val="-3"/>
          <w:sz w:val="20"/>
        </w:rPr>
        <w:t>take;</w:t>
      </w:r>
    </w:p>
    <w:p w14:paraId="128D51B2" w14:textId="77777777" w:rsidR="00D07F41" w:rsidRDefault="00D07F41">
      <w:pPr>
        <w:pStyle w:val="BodyText"/>
        <w:spacing w:before="3"/>
      </w:pPr>
    </w:p>
    <w:p w14:paraId="5283D0E3" w14:textId="77777777" w:rsidR="00D07F41" w:rsidRDefault="00B90682">
      <w:pPr>
        <w:pStyle w:val="ListParagraph"/>
        <w:numPr>
          <w:ilvl w:val="3"/>
          <w:numId w:val="10"/>
        </w:numPr>
        <w:tabs>
          <w:tab w:val="left" w:pos="1557"/>
          <w:tab w:val="left" w:pos="1558"/>
        </w:tabs>
        <w:ind w:hanging="541"/>
        <w:rPr>
          <w:sz w:val="20"/>
        </w:rPr>
      </w:pPr>
      <w:r>
        <w:rPr>
          <w:sz w:val="20"/>
        </w:rPr>
        <w:t>valued</w:t>
      </w:r>
      <w:r>
        <w:rPr>
          <w:spacing w:val="-7"/>
          <w:sz w:val="20"/>
        </w:rPr>
        <w:t xml:space="preserve"> </w:t>
      </w:r>
      <w:r>
        <w:rPr>
          <w:sz w:val="20"/>
        </w:rPr>
        <w:t>at</w:t>
      </w:r>
      <w:r>
        <w:rPr>
          <w:spacing w:val="-6"/>
          <w:sz w:val="20"/>
        </w:rPr>
        <w:t xml:space="preserve"> </w:t>
      </w:r>
      <w:r>
        <w:rPr>
          <w:sz w:val="20"/>
        </w:rPr>
        <w:t>the</w:t>
      </w:r>
      <w:r>
        <w:rPr>
          <w:spacing w:val="-5"/>
          <w:sz w:val="20"/>
        </w:rPr>
        <w:t xml:space="preserve"> </w:t>
      </w:r>
      <w:r>
        <w:rPr>
          <w:sz w:val="20"/>
        </w:rPr>
        <w:t>lower</w:t>
      </w:r>
      <w:r>
        <w:rPr>
          <w:spacing w:val="-6"/>
          <w:sz w:val="20"/>
        </w:rPr>
        <w:t xml:space="preserve"> </w:t>
      </w:r>
      <w:r>
        <w:rPr>
          <w:sz w:val="20"/>
        </w:rPr>
        <w:t>of</w:t>
      </w:r>
      <w:r>
        <w:rPr>
          <w:spacing w:val="-6"/>
          <w:sz w:val="20"/>
        </w:rPr>
        <w:t xml:space="preserve"> </w:t>
      </w:r>
      <w:r>
        <w:rPr>
          <w:sz w:val="20"/>
        </w:rPr>
        <w:t>cost</w:t>
      </w:r>
      <w:r>
        <w:rPr>
          <w:spacing w:val="-5"/>
          <w:sz w:val="20"/>
        </w:rPr>
        <w:t xml:space="preserve"> </w:t>
      </w:r>
      <w:r>
        <w:rPr>
          <w:sz w:val="20"/>
        </w:rPr>
        <w:t>and</w:t>
      </w:r>
      <w:r>
        <w:rPr>
          <w:spacing w:val="-3"/>
          <w:sz w:val="20"/>
        </w:rPr>
        <w:t xml:space="preserve"> </w:t>
      </w:r>
      <w:r>
        <w:rPr>
          <w:sz w:val="20"/>
        </w:rPr>
        <w:t>net</w:t>
      </w:r>
      <w:r>
        <w:rPr>
          <w:spacing w:val="-7"/>
          <w:sz w:val="20"/>
        </w:rPr>
        <w:t xml:space="preserve"> </w:t>
      </w:r>
      <w:r>
        <w:rPr>
          <w:sz w:val="20"/>
        </w:rPr>
        <w:t>realisable</w:t>
      </w:r>
      <w:r>
        <w:rPr>
          <w:spacing w:val="-8"/>
          <w:sz w:val="20"/>
        </w:rPr>
        <w:t xml:space="preserve"> </w:t>
      </w:r>
      <w:r>
        <w:rPr>
          <w:sz w:val="20"/>
        </w:rPr>
        <w:t>value.</w:t>
      </w:r>
    </w:p>
    <w:p w14:paraId="25F16949" w14:textId="77777777" w:rsidR="00D07F41" w:rsidRDefault="00D07F41">
      <w:pPr>
        <w:pStyle w:val="BodyText"/>
        <w:spacing w:before="6"/>
      </w:pPr>
    </w:p>
    <w:p w14:paraId="3960E0AC" w14:textId="77777777" w:rsidR="00D07F41" w:rsidRDefault="00B90682">
      <w:pPr>
        <w:pStyle w:val="Heading3"/>
        <w:tabs>
          <w:tab w:val="left" w:pos="969"/>
        </w:tabs>
      </w:pPr>
      <w:bookmarkStart w:id="75" w:name="B8.2_Control_of_Stores,_Stocktaking,_Con"/>
      <w:bookmarkStart w:id="76" w:name="_bookmark32"/>
      <w:bookmarkEnd w:id="75"/>
      <w:bookmarkEnd w:id="76"/>
      <w:r>
        <w:rPr>
          <w:spacing w:val="-4"/>
        </w:rPr>
        <w:t>B8.2</w:t>
      </w:r>
      <w:r>
        <w:rPr>
          <w:spacing w:val="-4"/>
        </w:rPr>
        <w:tab/>
      </w:r>
      <w:r>
        <w:t>Control of Stores, Stocktaking, Condemnations and</w:t>
      </w:r>
      <w:r>
        <w:rPr>
          <w:spacing w:val="-42"/>
        </w:rPr>
        <w:t xml:space="preserve"> </w:t>
      </w:r>
      <w:r>
        <w:rPr>
          <w:spacing w:val="-3"/>
        </w:rPr>
        <w:t>Disposal</w:t>
      </w:r>
    </w:p>
    <w:p w14:paraId="54980771" w14:textId="77777777" w:rsidR="00D07F41" w:rsidRDefault="00D07F41">
      <w:pPr>
        <w:pStyle w:val="BodyText"/>
        <w:rPr>
          <w:b/>
          <w:sz w:val="24"/>
        </w:rPr>
      </w:pPr>
    </w:p>
    <w:p w14:paraId="67625589" w14:textId="77777777" w:rsidR="00D07F41" w:rsidRDefault="00B90682">
      <w:pPr>
        <w:pStyle w:val="BodyText"/>
        <w:spacing w:before="191" w:line="276" w:lineRule="auto"/>
        <w:ind w:left="981" w:right="230" w:hanging="867"/>
        <w:jc w:val="both"/>
      </w:pPr>
      <w:r>
        <w:t>B8.2.1</w:t>
      </w:r>
      <w:r>
        <w:rPr>
          <w:spacing w:val="22"/>
        </w:rPr>
        <w:t xml:space="preserve"> </w:t>
      </w:r>
      <w:r>
        <w:t>Subject</w:t>
      </w:r>
      <w:r>
        <w:rPr>
          <w:spacing w:val="-13"/>
        </w:rPr>
        <w:t xml:space="preserve"> </w:t>
      </w:r>
      <w:r>
        <w:t>to</w:t>
      </w:r>
      <w:r>
        <w:rPr>
          <w:spacing w:val="-13"/>
        </w:rPr>
        <w:t xml:space="preserve"> </w:t>
      </w:r>
      <w:r>
        <w:t>the</w:t>
      </w:r>
      <w:r>
        <w:rPr>
          <w:spacing w:val="-9"/>
        </w:rPr>
        <w:t xml:space="preserve"> </w:t>
      </w:r>
      <w:r>
        <w:t>responsibility</w:t>
      </w:r>
      <w:r>
        <w:rPr>
          <w:spacing w:val="-9"/>
        </w:rPr>
        <w:t xml:space="preserve"> </w:t>
      </w:r>
      <w:r>
        <w:t>of</w:t>
      </w:r>
      <w:r>
        <w:rPr>
          <w:spacing w:val="-13"/>
        </w:rPr>
        <w:t xml:space="preserve"> </w:t>
      </w:r>
      <w:r>
        <w:t>the</w:t>
      </w:r>
      <w:r>
        <w:rPr>
          <w:spacing w:val="-9"/>
        </w:rPr>
        <w:t xml:space="preserve"> </w:t>
      </w:r>
      <w:r>
        <w:t>Director</w:t>
      </w:r>
      <w:r>
        <w:rPr>
          <w:spacing w:val="-12"/>
        </w:rPr>
        <w:t xml:space="preserve"> </w:t>
      </w:r>
      <w:r>
        <w:t>of</w:t>
      </w:r>
      <w:r>
        <w:rPr>
          <w:spacing w:val="-13"/>
        </w:rPr>
        <w:t xml:space="preserve"> </w:t>
      </w:r>
      <w:r>
        <w:t>Finance</w:t>
      </w:r>
      <w:r>
        <w:rPr>
          <w:spacing w:val="-12"/>
        </w:rPr>
        <w:t xml:space="preserve"> </w:t>
      </w:r>
      <w:r>
        <w:t>for</w:t>
      </w:r>
      <w:r>
        <w:rPr>
          <w:spacing w:val="-12"/>
        </w:rPr>
        <w:t xml:space="preserve"> </w:t>
      </w:r>
      <w:r>
        <w:t>the</w:t>
      </w:r>
      <w:r>
        <w:rPr>
          <w:spacing w:val="-12"/>
        </w:rPr>
        <w:t xml:space="preserve"> </w:t>
      </w:r>
      <w:r>
        <w:t>systems</w:t>
      </w:r>
      <w:r>
        <w:rPr>
          <w:spacing w:val="-9"/>
        </w:rPr>
        <w:t xml:space="preserve"> </w:t>
      </w:r>
      <w:r>
        <w:t>of</w:t>
      </w:r>
      <w:r>
        <w:rPr>
          <w:spacing w:val="-10"/>
        </w:rPr>
        <w:t xml:space="preserve"> </w:t>
      </w:r>
      <w:r>
        <w:t>control,</w:t>
      </w:r>
      <w:r>
        <w:rPr>
          <w:spacing w:val="-10"/>
        </w:rPr>
        <w:t xml:space="preserve"> </w:t>
      </w:r>
      <w:r>
        <w:t>overall responsibility</w:t>
      </w:r>
      <w:r>
        <w:rPr>
          <w:spacing w:val="-5"/>
        </w:rPr>
        <w:t xml:space="preserve"> </w:t>
      </w:r>
      <w:r>
        <w:t>for</w:t>
      </w:r>
      <w:r>
        <w:rPr>
          <w:spacing w:val="-5"/>
        </w:rPr>
        <w:t xml:space="preserve"> </w:t>
      </w:r>
      <w:r>
        <w:t>the</w:t>
      </w:r>
      <w:r>
        <w:rPr>
          <w:spacing w:val="-7"/>
        </w:rPr>
        <w:t xml:space="preserve"> </w:t>
      </w:r>
      <w:r>
        <w:t>control</w:t>
      </w:r>
      <w:r>
        <w:rPr>
          <w:spacing w:val="-5"/>
        </w:rPr>
        <w:t xml:space="preserve"> </w:t>
      </w:r>
      <w:r>
        <w:t>of</w:t>
      </w:r>
      <w:r>
        <w:rPr>
          <w:spacing w:val="-6"/>
        </w:rPr>
        <w:t xml:space="preserve"> </w:t>
      </w:r>
      <w:r>
        <w:t>stores</w:t>
      </w:r>
      <w:r>
        <w:rPr>
          <w:spacing w:val="-5"/>
        </w:rPr>
        <w:t xml:space="preserve"> </w:t>
      </w:r>
      <w:r>
        <w:t>shall</w:t>
      </w:r>
      <w:r>
        <w:rPr>
          <w:spacing w:val="-7"/>
        </w:rPr>
        <w:t xml:space="preserve"> </w:t>
      </w:r>
      <w:r>
        <w:t>be</w:t>
      </w:r>
      <w:r>
        <w:rPr>
          <w:spacing w:val="-7"/>
        </w:rPr>
        <w:t xml:space="preserve"> </w:t>
      </w:r>
      <w:r>
        <w:t>delegated</w:t>
      </w:r>
      <w:r>
        <w:rPr>
          <w:spacing w:val="-7"/>
        </w:rPr>
        <w:t xml:space="preserve"> </w:t>
      </w:r>
      <w:r>
        <w:t>to</w:t>
      </w:r>
      <w:r>
        <w:rPr>
          <w:spacing w:val="-7"/>
        </w:rPr>
        <w:t xml:space="preserve"> </w:t>
      </w:r>
      <w:r>
        <w:t>an</w:t>
      </w:r>
      <w:r>
        <w:rPr>
          <w:spacing w:val="-6"/>
        </w:rPr>
        <w:t xml:space="preserve"> </w:t>
      </w:r>
      <w:r>
        <w:t>employee</w:t>
      </w:r>
      <w:r>
        <w:rPr>
          <w:spacing w:val="-7"/>
        </w:rPr>
        <w:t xml:space="preserve"> </w:t>
      </w:r>
      <w:r>
        <w:t>by</w:t>
      </w:r>
      <w:r>
        <w:rPr>
          <w:spacing w:val="-5"/>
        </w:rPr>
        <w:t xml:space="preserve"> </w:t>
      </w:r>
      <w:r>
        <w:t>the</w:t>
      </w:r>
      <w:r>
        <w:rPr>
          <w:spacing w:val="18"/>
        </w:rPr>
        <w:t xml:space="preserve"> </w:t>
      </w:r>
      <w:r>
        <w:t>Chief Executive.</w:t>
      </w:r>
      <w:r>
        <w:rPr>
          <w:spacing w:val="22"/>
        </w:rPr>
        <w:t xml:space="preserve"> </w:t>
      </w:r>
      <w:r>
        <w:t>The</w:t>
      </w:r>
      <w:r>
        <w:rPr>
          <w:spacing w:val="26"/>
        </w:rPr>
        <w:t xml:space="preserve"> </w:t>
      </w:r>
      <w:r>
        <w:t>day-to-day</w:t>
      </w:r>
      <w:r>
        <w:rPr>
          <w:spacing w:val="30"/>
        </w:rPr>
        <w:t xml:space="preserve"> </w:t>
      </w:r>
      <w:r>
        <w:t>responsibility</w:t>
      </w:r>
      <w:r>
        <w:rPr>
          <w:spacing w:val="28"/>
        </w:rPr>
        <w:t xml:space="preserve"> </w:t>
      </w:r>
      <w:r>
        <w:t>may</w:t>
      </w:r>
      <w:r>
        <w:rPr>
          <w:spacing w:val="28"/>
        </w:rPr>
        <w:t xml:space="preserve"> </w:t>
      </w:r>
      <w:r>
        <w:t>be</w:t>
      </w:r>
      <w:r>
        <w:rPr>
          <w:spacing w:val="26"/>
        </w:rPr>
        <w:t xml:space="preserve"> </w:t>
      </w:r>
      <w:r>
        <w:t>delegated</w:t>
      </w:r>
      <w:r>
        <w:rPr>
          <w:spacing w:val="24"/>
        </w:rPr>
        <w:t xml:space="preserve"> </w:t>
      </w:r>
      <w:r>
        <w:t>by</w:t>
      </w:r>
      <w:r>
        <w:rPr>
          <w:spacing w:val="28"/>
        </w:rPr>
        <w:t xml:space="preserve"> </w:t>
      </w:r>
      <w:r>
        <w:t>them</w:t>
      </w:r>
      <w:r>
        <w:rPr>
          <w:spacing w:val="24"/>
        </w:rPr>
        <w:t xml:space="preserve"> </w:t>
      </w:r>
      <w:r>
        <w:t>to</w:t>
      </w:r>
    </w:p>
    <w:p w14:paraId="427860A8" w14:textId="77777777" w:rsidR="00D07F41" w:rsidRDefault="00D07F41">
      <w:pPr>
        <w:spacing w:line="276" w:lineRule="auto"/>
        <w:jc w:val="both"/>
        <w:sectPr w:rsidR="00D07F41">
          <w:pgSz w:w="11920" w:h="16850"/>
          <w:pgMar w:top="1600" w:right="1560" w:bottom="920" w:left="1680" w:header="0" w:footer="688" w:gutter="0"/>
          <w:cols w:space="720"/>
        </w:sectPr>
      </w:pPr>
    </w:p>
    <w:p w14:paraId="1F20D87D" w14:textId="77777777" w:rsidR="00D07F41" w:rsidRDefault="00B90682">
      <w:pPr>
        <w:pStyle w:val="BodyText"/>
        <w:spacing w:before="79" w:line="276" w:lineRule="auto"/>
        <w:ind w:left="981" w:right="231"/>
        <w:jc w:val="both"/>
      </w:pPr>
      <w:r>
        <w:lastRenderedPageBreak/>
        <w:t>departmental employees and stores managers/keepers, subject to such delegation being entered in a record available to the Director of Finance. The control of any Pharmaceutical stocks shall be the responsibility of a designated Pharmaceutical Officer; the control of any fuel oil and coal of a designated estates manager.</w:t>
      </w:r>
    </w:p>
    <w:p w14:paraId="4A1DE384" w14:textId="77777777" w:rsidR="00D07F41" w:rsidRDefault="00D07F41">
      <w:pPr>
        <w:pStyle w:val="BodyText"/>
        <w:spacing w:before="4"/>
        <w:rPr>
          <w:sz w:val="17"/>
        </w:rPr>
      </w:pPr>
    </w:p>
    <w:p w14:paraId="77AE09F4" w14:textId="77777777" w:rsidR="00D07F41" w:rsidRDefault="00B90682">
      <w:pPr>
        <w:pStyle w:val="BodyText"/>
        <w:spacing w:before="1" w:line="276" w:lineRule="auto"/>
        <w:ind w:left="981" w:right="234" w:hanging="867"/>
        <w:jc w:val="both"/>
      </w:pPr>
      <w:r>
        <w:t>B8.2.2 The responsibility for security arrangements and the custody of keys for any stores  and locations shall be clearly defined in writing by the designated manager/Pharmaceutical Officer. Wherever practicable, stocks should be marked as health service</w:t>
      </w:r>
      <w:r>
        <w:rPr>
          <w:spacing w:val="-1"/>
        </w:rPr>
        <w:t xml:space="preserve"> </w:t>
      </w:r>
      <w:r>
        <w:t>property.</w:t>
      </w:r>
    </w:p>
    <w:p w14:paraId="6AC0CF06" w14:textId="77777777" w:rsidR="00D07F41" w:rsidRDefault="00D07F41">
      <w:pPr>
        <w:pStyle w:val="BodyText"/>
        <w:spacing w:before="4"/>
        <w:rPr>
          <w:sz w:val="17"/>
        </w:rPr>
      </w:pPr>
    </w:p>
    <w:p w14:paraId="01D2FCEA" w14:textId="77777777" w:rsidR="00D07F41" w:rsidRDefault="00B90682">
      <w:pPr>
        <w:pStyle w:val="BodyText"/>
        <w:spacing w:line="276" w:lineRule="auto"/>
        <w:ind w:left="981" w:right="238" w:hanging="867"/>
        <w:jc w:val="both"/>
      </w:pPr>
      <w:r>
        <w:t>B8.2.3 The Director of Finance shall set out procedures and systems to regulate the stores including records for receipt of goods, issues, and returns to stores, and losses.</w:t>
      </w:r>
    </w:p>
    <w:p w14:paraId="163D476C" w14:textId="77777777" w:rsidR="00D07F41" w:rsidRDefault="00D07F41">
      <w:pPr>
        <w:pStyle w:val="BodyText"/>
        <w:spacing w:before="5"/>
        <w:rPr>
          <w:sz w:val="17"/>
        </w:rPr>
      </w:pPr>
    </w:p>
    <w:p w14:paraId="47E9A65F" w14:textId="77777777" w:rsidR="00D07F41" w:rsidRDefault="00B90682">
      <w:pPr>
        <w:pStyle w:val="BodyText"/>
        <w:spacing w:line="276" w:lineRule="auto"/>
        <w:ind w:left="981" w:right="237" w:hanging="867"/>
        <w:jc w:val="both"/>
      </w:pPr>
      <w:r>
        <w:t>B8.2.4 Stocktaking arrangements shall be agreed with the Director of Finance and there shall be a physical check covering all items in store at least once a year.</w:t>
      </w:r>
    </w:p>
    <w:p w14:paraId="69A05477" w14:textId="77777777" w:rsidR="00D07F41" w:rsidRDefault="00D07F41">
      <w:pPr>
        <w:pStyle w:val="BodyText"/>
        <w:spacing w:before="5"/>
        <w:rPr>
          <w:sz w:val="17"/>
        </w:rPr>
      </w:pPr>
    </w:p>
    <w:p w14:paraId="46D53DC9" w14:textId="77777777" w:rsidR="00D07F41" w:rsidRDefault="00B90682">
      <w:pPr>
        <w:pStyle w:val="BodyText"/>
        <w:spacing w:line="276" w:lineRule="auto"/>
        <w:ind w:left="981" w:right="238" w:hanging="865"/>
        <w:jc w:val="both"/>
      </w:pPr>
      <w:r>
        <w:t>B8.2.5 Where a complete system of stores control is not justified, alternative arrangements shall require the approval of the Director of Finance.</w:t>
      </w:r>
    </w:p>
    <w:p w14:paraId="7DB018B7" w14:textId="77777777" w:rsidR="00D07F41" w:rsidRDefault="00D07F41">
      <w:pPr>
        <w:pStyle w:val="BodyText"/>
        <w:spacing w:before="3"/>
        <w:rPr>
          <w:sz w:val="17"/>
        </w:rPr>
      </w:pPr>
    </w:p>
    <w:p w14:paraId="67B1165F" w14:textId="77777777" w:rsidR="00D07F41" w:rsidRDefault="00B90682">
      <w:pPr>
        <w:pStyle w:val="BodyText"/>
        <w:spacing w:line="276" w:lineRule="auto"/>
        <w:ind w:left="981" w:right="230" w:hanging="864"/>
        <w:jc w:val="both"/>
      </w:pPr>
      <w:r>
        <w:t>B8.2.6 The designated Manager/Pharmaceutical Officer shall be responsible for a system approved by the Director of Finance for a review of slow moving and obsolete items and for condemnation, disposal, and replacement of all unserviceable articles. The designated Officer shall report to the Director of Finance any evidence of significant overstocking and of any negligence or malpractice. Procedures for the disposal of obsolete stock shall follow the procedures set out for disposal of all surplus and obsolete goods.</w:t>
      </w:r>
    </w:p>
    <w:p w14:paraId="0FB417F3" w14:textId="77777777" w:rsidR="00D07F41" w:rsidRDefault="00D07F41">
      <w:pPr>
        <w:pStyle w:val="BodyText"/>
        <w:spacing w:before="5"/>
        <w:rPr>
          <w:sz w:val="17"/>
        </w:rPr>
      </w:pPr>
    </w:p>
    <w:p w14:paraId="0B078C2A" w14:textId="77777777" w:rsidR="00D07F41" w:rsidRDefault="00B90682">
      <w:pPr>
        <w:pStyle w:val="Heading2"/>
        <w:tabs>
          <w:tab w:val="left" w:pos="969"/>
        </w:tabs>
      </w:pPr>
      <w:bookmarkStart w:id="77" w:name="B9_LOSSES_AND_SPECIAL_PAYMENTS"/>
      <w:bookmarkStart w:id="78" w:name="_bookmark33"/>
      <w:bookmarkEnd w:id="77"/>
      <w:bookmarkEnd w:id="78"/>
      <w:r>
        <w:rPr>
          <w:spacing w:val="-3"/>
        </w:rPr>
        <w:t>B9</w:t>
      </w:r>
      <w:r>
        <w:rPr>
          <w:spacing w:val="-3"/>
        </w:rPr>
        <w:tab/>
      </w:r>
      <w:r>
        <w:t>LOSSES AND SPECIAL</w:t>
      </w:r>
      <w:r>
        <w:rPr>
          <w:spacing w:val="-7"/>
        </w:rPr>
        <w:t xml:space="preserve"> </w:t>
      </w:r>
      <w:r>
        <w:rPr>
          <w:spacing w:val="-3"/>
        </w:rPr>
        <w:t>PAYMENTS</w:t>
      </w:r>
    </w:p>
    <w:p w14:paraId="3B98D44A" w14:textId="77777777" w:rsidR="00D07F41" w:rsidRDefault="00D07F41">
      <w:pPr>
        <w:pStyle w:val="BodyText"/>
        <w:spacing w:before="10"/>
        <w:rPr>
          <w:rFonts w:ascii="Cambria"/>
          <w:b/>
          <w:sz w:val="21"/>
        </w:rPr>
      </w:pPr>
    </w:p>
    <w:p w14:paraId="7114FB17" w14:textId="77777777" w:rsidR="00D07F41" w:rsidRDefault="00B90682">
      <w:pPr>
        <w:pStyle w:val="Heading3"/>
        <w:tabs>
          <w:tab w:val="left" w:pos="969"/>
        </w:tabs>
      </w:pPr>
      <w:bookmarkStart w:id="79" w:name="B9.1_Disposals_and_Condemnations"/>
      <w:bookmarkStart w:id="80" w:name="_bookmark34"/>
      <w:bookmarkEnd w:id="79"/>
      <w:bookmarkEnd w:id="80"/>
      <w:r>
        <w:rPr>
          <w:spacing w:val="-4"/>
        </w:rPr>
        <w:t>B9.1</w:t>
      </w:r>
      <w:r>
        <w:rPr>
          <w:spacing w:val="-4"/>
        </w:rPr>
        <w:tab/>
      </w:r>
      <w:r>
        <w:t>Disposals and</w:t>
      </w:r>
      <w:r>
        <w:rPr>
          <w:spacing w:val="-11"/>
        </w:rPr>
        <w:t xml:space="preserve"> </w:t>
      </w:r>
      <w:r>
        <w:rPr>
          <w:spacing w:val="-3"/>
        </w:rPr>
        <w:t>Condemnations</w:t>
      </w:r>
    </w:p>
    <w:p w14:paraId="4CF183E3" w14:textId="77777777" w:rsidR="00D07F41" w:rsidRDefault="00D07F41">
      <w:pPr>
        <w:pStyle w:val="BodyText"/>
        <w:rPr>
          <w:b/>
          <w:sz w:val="24"/>
        </w:rPr>
      </w:pPr>
    </w:p>
    <w:p w14:paraId="685D6FE8" w14:textId="77777777" w:rsidR="00D07F41" w:rsidRDefault="00B90682">
      <w:pPr>
        <w:pStyle w:val="BodyText"/>
        <w:tabs>
          <w:tab w:val="left" w:pos="981"/>
        </w:tabs>
        <w:spacing w:before="186"/>
        <w:ind w:left="117"/>
      </w:pPr>
      <w:r>
        <w:rPr>
          <w:spacing w:val="-2"/>
        </w:rPr>
        <w:t>B9.1.1</w:t>
      </w:r>
      <w:r>
        <w:rPr>
          <w:spacing w:val="-2"/>
        </w:rPr>
        <w:tab/>
      </w:r>
      <w:r>
        <w:rPr>
          <w:spacing w:val="-3"/>
        </w:rPr>
        <w:t>Procedures</w:t>
      </w:r>
    </w:p>
    <w:p w14:paraId="639B0C51" w14:textId="77777777" w:rsidR="00D07F41" w:rsidRDefault="00D07F41">
      <w:pPr>
        <w:pStyle w:val="BodyText"/>
        <w:spacing w:before="3"/>
      </w:pPr>
    </w:p>
    <w:p w14:paraId="4E3474FD" w14:textId="77777777" w:rsidR="00D07F41" w:rsidRDefault="00B90682">
      <w:pPr>
        <w:pStyle w:val="BodyText"/>
        <w:spacing w:before="1" w:line="276" w:lineRule="auto"/>
        <w:ind w:left="981" w:right="232"/>
        <w:jc w:val="both"/>
      </w:pPr>
      <w:r>
        <w:t>The Director of Finance must prepare detailed procedures for the disposal of assets including condemnations, and ensure that these are notified to managers.</w:t>
      </w:r>
    </w:p>
    <w:p w14:paraId="4D78E786" w14:textId="77777777" w:rsidR="00D07F41" w:rsidRDefault="00D07F41">
      <w:pPr>
        <w:pStyle w:val="BodyText"/>
        <w:spacing w:before="4"/>
        <w:rPr>
          <w:sz w:val="17"/>
        </w:rPr>
      </w:pPr>
    </w:p>
    <w:p w14:paraId="3256E2D0" w14:textId="77777777" w:rsidR="00D07F41" w:rsidRDefault="00B90682">
      <w:pPr>
        <w:pStyle w:val="BodyText"/>
        <w:spacing w:before="1" w:line="276" w:lineRule="auto"/>
        <w:ind w:left="981" w:right="233" w:hanging="867"/>
        <w:jc w:val="both"/>
      </w:pPr>
      <w:r>
        <w:t>B9.1.2 When it is decided to dispose of an Organisation asset, the Head of Department or authorised deputy will determine and advise the Director of Finance of the estimated market value of the item, taking account of professional advice where appropriate.</w:t>
      </w:r>
    </w:p>
    <w:p w14:paraId="4A4804F4" w14:textId="77777777" w:rsidR="00D07F41" w:rsidRDefault="00B90682">
      <w:pPr>
        <w:pStyle w:val="BodyText"/>
        <w:tabs>
          <w:tab w:val="left" w:pos="981"/>
        </w:tabs>
        <w:spacing w:before="197"/>
        <w:ind w:left="117"/>
      </w:pPr>
      <w:r>
        <w:rPr>
          <w:spacing w:val="-2"/>
        </w:rPr>
        <w:t>B9.1.3</w:t>
      </w:r>
      <w:r>
        <w:rPr>
          <w:spacing w:val="-2"/>
        </w:rPr>
        <w:tab/>
      </w:r>
      <w:r>
        <w:t>All unserviceable articles shall</w:t>
      </w:r>
      <w:r>
        <w:rPr>
          <w:spacing w:val="-37"/>
        </w:rPr>
        <w:t xml:space="preserve"> </w:t>
      </w:r>
      <w:r>
        <w:rPr>
          <w:spacing w:val="-6"/>
        </w:rPr>
        <w:t>be:</w:t>
      </w:r>
    </w:p>
    <w:p w14:paraId="47F2D1BE" w14:textId="77777777" w:rsidR="00D07F41" w:rsidRDefault="00D07F41">
      <w:pPr>
        <w:pStyle w:val="BodyText"/>
        <w:spacing w:before="6"/>
      </w:pPr>
    </w:p>
    <w:p w14:paraId="49653C57" w14:textId="77777777" w:rsidR="00D07F41" w:rsidRDefault="00B90682">
      <w:pPr>
        <w:pStyle w:val="ListParagraph"/>
        <w:numPr>
          <w:ilvl w:val="0"/>
          <w:numId w:val="9"/>
        </w:numPr>
        <w:tabs>
          <w:tab w:val="left" w:pos="1556"/>
        </w:tabs>
        <w:spacing w:line="278" w:lineRule="auto"/>
        <w:ind w:right="242" w:hanging="540"/>
        <w:jc w:val="both"/>
        <w:rPr>
          <w:sz w:val="20"/>
        </w:rPr>
      </w:pPr>
      <w:r>
        <w:rPr>
          <w:sz w:val="20"/>
        </w:rPr>
        <w:t>condemned or otherwise disposed of by an employee authorised for that purpose by the Director of</w:t>
      </w:r>
      <w:r>
        <w:rPr>
          <w:spacing w:val="3"/>
          <w:sz w:val="20"/>
        </w:rPr>
        <w:t xml:space="preserve"> </w:t>
      </w:r>
      <w:r>
        <w:rPr>
          <w:sz w:val="20"/>
        </w:rPr>
        <w:t>Finance;</w:t>
      </w:r>
    </w:p>
    <w:p w14:paraId="4BC8B909" w14:textId="77777777" w:rsidR="00D07F41" w:rsidRDefault="00B90682">
      <w:pPr>
        <w:pStyle w:val="ListParagraph"/>
        <w:numPr>
          <w:ilvl w:val="0"/>
          <w:numId w:val="9"/>
        </w:numPr>
        <w:tabs>
          <w:tab w:val="left" w:pos="1556"/>
        </w:tabs>
        <w:spacing w:before="196" w:line="276" w:lineRule="auto"/>
        <w:ind w:right="235" w:hanging="540"/>
        <w:jc w:val="both"/>
        <w:rPr>
          <w:sz w:val="20"/>
        </w:rPr>
      </w:pPr>
      <w:r>
        <w:rPr>
          <w:sz w:val="20"/>
        </w:rPr>
        <w:t>recorded by the condemning officer in a form approved by the Director of Finance</w:t>
      </w:r>
      <w:r>
        <w:rPr>
          <w:spacing w:val="-8"/>
          <w:sz w:val="20"/>
        </w:rPr>
        <w:t xml:space="preserve"> </w:t>
      </w:r>
      <w:r>
        <w:rPr>
          <w:sz w:val="20"/>
        </w:rPr>
        <w:t>which</w:t>
      </w:r>
      <w:r>
        <w:rPr>
          <w:spacing w:val="-7"/>
          <w:sz w:val="20"/>
        </w:rPr>
        <w:t xml:space="preserve"> </w:t>
      </w:r>
      <w:r>
        <w:rPr>
          <w:sz w:val="20"/>
        </w:rPr>
        <w:t>will</w:t>
      </w:r>
      <w:r>
        <w:rPr>
          <w:spacing w:val="-8"/>
          <w:sz w:val="20"/>
        </w:rPr>
        <w:t xml:space="preserve"> </w:t>
      </w:r>
      <w:r>
        <w:rPr>
          <w:sz w:val="20"/>
        </w:rPr>
        <w:t>indicate</w:t>
      </w:r>
      <w:r>
        <w:rPr>
          <w:spacing w:val="-3"/>
          <w:sz w:val="20"/>
        </w:rPr>
        <w:t xml:space="preserve"> </w:t>
      </w:r>
      <w:r>
        <w:rPr>
          <w:sz w:val="20"/>
        </w:rPr>
        <w:t>whether</w:t>
      </w:r>
      <w:r>
        <w:rPr>
          <w:spacing w:val="-8"/>
          <w:sz w:val="20"/>
        </w:rPr>
        <w:t xml:space="preserve"> </w:t>
      </w:r>
      <w:r>
        <w:rPr>
          <w:sz w:val="20"/>
        </w:rPr>
        <w:t>the</w:t>
      </w:r>
      <w:r>
        <w:rPr>
          <w:spacing w:val="-8"/>
          <w:sz w:val="20"/>
        </w:rPr>
        <w:t xml:space="preserve"> </w:t>
      </w:r>
      <w:r>
        <w:rPr>
          <w:sz w:val="20"/>
        </w:rPr>
        <w:t>articles</w:t>
      </w:r>
      <w:r>
        <w:rPr>
          <w:spacing w:val="-5"/>
          <w:sz w:val="20"/>
        </w:rPr>
        <w:t xml:space="preserve"> </w:t>
      </w:r>
      <w:r>
        <w:rPr>
          <w:sz w:val="20"/>
        </w:rPr>
        <w:t>are</w:t>
      </w:r>
      <w:r>
        <w:rPr>
          <w:spacing w:val="-8"/>
          <w:sz w:val="20"/>
        </w:rPr>
        <w:t xml:space="preserve"> </w:t>
      </w:r>
      <w:r>
        <w:rPr>
          <w:sz w:val="20"/>
        </w:rPr>
        <w:t>to</w:t>
      </w:r>
      <w:r>
        <w:rPr>
          <w:spacing w:val="-7"/>
          <w:sz w:val="20"/>
        </w:rPr>
        <w:t xml:space="preserve"> </w:t>
      </w:r>
      <w:r>
        <w:rPr>
          <w:sz w:val="20"/>
        </w:rPr>
        <w:t>be</w:t>
      </w:r>
      <w:r>
        <w:rPr>
          <w:spacing w:val="-10"/>
          <w:sz w:val="20"/>
        </w:rPr>
        <w:t xml:space="preserve"> </w:t>
      </w:r>
      <w:r>
        <w:rPr>
          <w:sz w:val="20"/>
        </w:rPr>
        <w:t>converted,</w:t>
      </w:r>
      <w:r>
        <w:rPr>
          <w:spacing w:val="-4"/>
          <w:sz w:val="20"/>
        </w:rPr>
        <w:t xml:space="preserve"> </w:t>
      </w:r>
      <w:r>
        <w:rPr>
          <w:sz w:val="20"/>
        </w:rPr>
        <w:t>destroyed or</w:t>
      </w:r>
      <w:r>
        <w:rPr>
          <w:spacing w:val="-13"/>
          <w:sz w:val="20"/>
        </w:rPr>
        <w:t xml:space="preserve"> </w:t>
      </w:r>
      <w:r>
        <w:rPr>
          <w:sz w:val="20"/>
        </w:rPr>
        <w:t>otherwise</w:t>
      </w:r>
      <w:r>
        <w:rPr>
          <w:spacing w:val="-14"/>
          <w:sz w:val="20"/>
        </w:rPr>
        <w:t xml:space="preserve"> </w:t>
      </w:r>
      <w:r>
        <w:rPr>
          <w:sz w:val="20"/>
        </w:rPr>
        <w:t>disposed</w:t>
      </w:r>
      <w:r>
        <w:rPr>
          <w:spacing w:val="-14"/>
          <w:sz w:val="20"/>
        </w:rPr>
        <w:t xml:space="preserve"> </w:t>
      </w:r>
      <w:r>
        <w:rPr>
          <w:sz w:val="20"/>
        </w:rPr>
        <w:t>of.</w:t>
      </w:r>
      <w:r>
        <w:rPr>
          <w:spacing w:val="-4"/>
          <w:sz w:val="20"/>
        </w:rPr>
        <w:t xml:space="preserve"> </w:t>
      </w:r>
      <w:r>
        <w:rPr>
          <w:sz w:val="20"/>
        </w:rPr>
        <w:t>All</w:t>
      </w:r>
      <w:r>
        <w:rPr>
          <w:spacing w:val="-15"/>
          <w:sz w:val="20"/>
        </w:rPr>
        <w:t xml:space="preserve"> </w:t>
      </w:r>
      <w:r>
        <w:rPr>
          <w:sz w:val="20"/>
        </w:rPr>
        <w:t>entries</w:t>
      </w:r>
      <w:r>
        <w:rPr>
          <w:spacing w:val="-12"/>
          <w:sz w:val="20"/>
        </w:rPr>
        <w:t xml:space="preserve"> </w:t>
      </w:r>
      <w:r>
        <w:rPr>
          <w:sz w:val="20"/>
        </w:rPr>
        <w:t>shall</w:t>
      </w:r>
      <w:r>
        <w:rPr>
          <w:spacing w:val="-14"/>
          <w:sz w:val="20"/>
        </w:rPr>
        <w:t xml:space="preserve"> </w:t>
      </w:r>
      <w:r>
        <w:rPr>
          <w:sz w:val="20"/>
        </w:rPr>
        <w:t>be</w:t>
      </w:r>
      <w:r>
        <w:rPr>
          <w:spacing w:val="-14"/>
          <w:sz w:val="20"/>
        </w:rPr>
        <w:t xml:space="preserve"> </w:t>
      </w:r>
      <w:r>
        <w:rPr>
          <w:sz w:val="20"/>
        </w:rPr>
        <w:t>confirmed</w:t>
      </w:r>
      <w:r>
        <w:rPr>
          <w:spacing w:val="-12"/>
          <w:sz w:val="20"/>
        </w:rPr>
        <w:t xml:space="preserve"> </w:t>
      </w:r>
      <w:r>
        <w:rPr>
          <w:sz w:val="20"/>
        </w:rPr>
        <w:t>by</w:t>
      </w:r>
      <w:r>
        <w:rPr>
          <w:spacing w:val="-12"/>
          <w:sz w:val="20"/>
        </w:rPr>
        <w:t xml:space="preserve"> </w:t>
      </w:r>
      <w:r>
        <w:rPr>
          <w:sz w:val="20"/>
        </w:rPr>
        <w:t>the</w:t>
      </w:r>
      <w:r>
        <w:rPr>
          <w:spacing w:val="-14"/>
          <w:sz w:val="20"/>
        </w:rPr>
        <w:t xml:space="preserve"> </w:t>
      </w:r>
      <w:r>
        <w:rPr>
          <w:sz w:val="20"/>
        </w:rPr>
        <w:t>countersignature of a second employee authorised for the purpose by the Director of</w:t>
      </w:r>
      <w:r>
        <w:rPr>
          <w:spacing w:val="-25"/>
          <w:sz w:val="20"/>
        </w:rPr>
        <w:t xml:space="preserve"> </w:t>
      </w:r>
      <w:r>
        <w:rPr>
          <w:sz w:val="20"/>
        </w:rPr>
        <w:t>Finance.</w:t>
      </w:r>
    </w:p>
    <w:p w14:paraId="6E6F6988" w14:textId="77777777" w:rsidR="00D07F41" w:rsidRDefault="00D07F41">
      <w:pPr>
        <w:pStyle w:val="BodyText"/>
        <w:spacing w:before="4"/>
        <w:rPr>
          <w:sz w:val="17"/>
        </w:rPr>
      </w:pPr>
    </w:p>
    <w:p w14:paraId="43306963" w14:textId="77777777" w:rsidR="00D07F41" w:rsidRDefault="00B90682">
      <w:pPr>
        <w:pStyle w:val="BodyText"/>
        <w:spacing w:line="276" w:lineRule="auto"/>
        <w:ind w:left="981" w:right="234" w:hanging="865"/>
        <w:jc w:val="both"/>
      </w:pPr>
      <w:r>
        <w:t>B9.1.4   The Condemning Officer shall satisfy himself as to whether or not there is evidence  of negligence in use and shall report any such evidence to the Director of Finance who will take the appropriate</w:t>
      </w:r>
      <w:r>
        <w:rPr>
          <w:spacing w:val="-4"/>
        </w:rPr>
        <w:t xml:space="preserve"> </w:t>
      </w:r>
      <w:r>
        <w:t>action.</w:t>
      </w:r>
    </w:p>
    <w:p w14:paraId="3347D2DB" w14:textId="77777777" w:rsidR="00D07F41" w:rsidRDefault="00D07F41">
      <w:pPr>
        <w:spacing w:line="276" w:lineRule="auto"/>
        <w:jc w:val="both"/>
        <w:sectPr w:rsidR="00D07F41">
          <w:pgSz w:w="11920" w:h="16850"/>
          <w:pgMar w:top="1340" w:right="1560" w:bottom="920" w:left="1680" w:header="0" w:footer="688" w:gutter="0"/>
          <w:cols w:space="720"/>
        </w:sectPr>
      </w:pPr>
    </w:p>
    <w:p w14:paraId="6570F7DE" w14:textId="77777777" w:rsidR="00D07F41" w:rsidRDefault="00B90682">
      <w:pPr>
        <w:pStyle w:val="Heading3"/>
        <w:tabs>
          <w:tab w:val="left" w:pos="969"/>
        </w:tabs>
        <w:spacing w:before="80"/>
      </w:pPr>
      <w:bookmarkStart w:id="81" w:name="B9.2_Losses_and_Special_Payments"/>
      <w:bookmarkStart w:id="82" w:name="_bookmark35"/>
      <w:bookmarkEnd w:id="81"/>
      <w:bookmarkEnd w:id="82"/>
      <w:r>
        <w:rPr>
          <w:spacing w:val="-4"/>
        </w:rPr>
        <w:lastRenderedPageBreak/>
        <w:t>B9.2</w:t>
      </w:r>
      <w:r>
        <w:rPr>
          <w:spacing w:val="-4"/>
        </w:rPr>
        <w:tab/>
      </w:r>
      <w:r>
        <w:t>Losses and Special</w:t>
      </w:r>
      <w:r>
        <w:rPr>
          <w:spacing w:val="-12"/>
        </w:rPr>
        <w:t xml:space="preserve"> </w:t>
      </w:r>
      <w:r>
        <w:rPr>
          <w:spacing w:val="-3"/>
        </w:rPr>
        <w:t>Payments</w:t>
      </w:r>
    </w:p>
    <w:p w14:paraId="39E1F776" w14:textId="77777777" w:rsidR="00D07F41" w:rsidRDefault="00D07F41">
      <w:pPr>
        <w:pStyle w:val="BodyText"/>
        <w:rPr>
          <w:b/>
          <w:sz w:val="24"/>
        </w:rPr>
      </w:pPr>
    </w:p>
    <w:p w14:paraId="2CDF2E5A" w14:textId="77777777" w:rsidR="00D07F41" w:rsidRDefault="00B90682">
      <w:pPr>
        <w:pStyle w:val="BodyText"/>
        <w:tabs>
          <w:tab w:val="left" w:pos="981"/>
        </w:tabs>
        <w:spacing w:before="186"/>
        <w:ind w:left="117"/>
      </w:pPr>
      <w:r>
        <w:rPr>
          <w:spacing w:val="-2"/>
        </w:rPr>
        <w:t>B9.2.1</w:t>
      </w:r>
      <w:r>
        <w:rPr>
          <w:spacing w:val="-2"/>
        </w:rPr>
        <w:tab/>
      </w:r>
      <w:r>
        <w:rPr>
          <w:spacing w:val="-3"/>
        </w:rPr>
        <w:t>Procedures</w:t>
      </w:r>
    </w:p>
    <w:p w14:paraId="09020D4A" w14:textId="77777777" w:rsidR="00D07F41" w:rsidRDefault="00D07F41">
      <w:pPr>
        <w:pStyle w:val="BodyText"/>
        <w:spacing w:before="5"/>
      </w:pPr>
    </w:p>
    <w:p w14:paraId="2EC47426" w14:textId="77777777" w:rsidR="00D07F41" w:rsidRDefault="00B90682">
      <w:pPr>
        <w:pStyle w:val="BodyText"/>
        <w:spacing w:line="278" w:lineRule="auto"/>
        <w:ind w:left="981"/>
      </w:pPr>
      <w:r>
        <w:t>The</w:t>
      </w:r>
      <w:r>
        <w:rPr>
          <w:spacing w:val="-14"/>
        </w:rPr>
        <w:t xml:space="preserve"> </w:t>
      </w:r>
      <w:r>
        <w:t>Director</w:t>
      </w:r>
      <w:r>
        <w:rPr>
          <w:spacing w:val="-9"/>
        </w:rPr>
        <w:t xml:space="preserve"> </w:t>
      </w:r>
      <w:r>
        <w:t>of</w:t>
      </w:r>
      <w:r>
        <w:rPr>
          <w:spacing w:val="-13"/>
        </w:rPr>
        <w:t xml:space="preserve"> </w:t>
      </w:r>
      <w:r>
        <w:t>Finance</w:t>
      </w:r>
      <w:r>
        <w:rPr>
          <w:spacing w:val="-9"/>
        </w:rPr>
        <w:t xml:space="preserve"> </w:t>
      </w:r>
      <w:r>
        <w:t>must</w:t>
      </w:r>
      <w:r>
        <w:rPr>
          <w:spacing w:val="-12"/>
        </w:rPr>
        <w:t xml:space="preserve"> </w:t>
      </w:r>
      <w:r>
        <w:t>prepare</w:t>
      </w:r>
      <w:r>
        <w:rPr>
          <w:spacing w:val="-8"/>
        </w:rPr>
        <w:t xml:space="preserve"> </w:t>
      </w:r>
      <w:r>
        <w:t>procedural</w:t>
      </w:r>
      <w:r>
        <w:rPr>
          <w:spacing w:val="-12"/>
        </w:rPr>
        <w:t xml:space="preserve"> </w:t>
      </w:r>
      <w:r>
        <w:t>instructions</w:t>
      </w:r>
      <w:r>
        <w:rPr>
          <w:spacing w:val="-9"/>
        </w:rPr>
        <w:t xml:space="preserve"> </w:t>
      </w:r>
      <w:r>
        <w:t>on</w:t>
      </w:r>
      <w:r>
        <w:rPr>
          <w:spacing w:val="-13"/>
        </w:rPr>
        <w:t xml:space="preserve"> </w:t>
      </w:r>
      <w:r>
        <w:t>the</w:t>
      </w:r>
      <w:r>
        <w:rPr>
          <w:spacing w:val="-14"/>
        </w:rPr>
        <w:t xml:space="preserve"> </w:t>
      </w:r>
      <w:r>
        <w:t>recording</w:t>
      </w:r>
      <w:r>
        <w:rPr>
          <w:spacing w:val="-10"/>
        </w:rPr>
        <w:t xml:space="preserve"> </w:t>
      </w:r>
      <w:r>
        <w:t>of</w:t>
      </w:r>
      <w:r>
        <w:rPr>
          <w:spacing w:val="-8"/>
        </w:rPr>
        <w:t xml:space="preserve"> </w:t>
      </w:r>
      <w:r>
        <w:t>and accounting for condemnations, losses, and special</w:t>
      </w:r>
      <w:r>
        <w:rPr>
          <w:spacing w:val="-9"/>
        </w:rPr>
        <w:t xml:space="preserve"> </w:t>
      </w:r>
      <w:r>
        <w:t>payments.</w:t>
      </w:r>
    </w:p>
    <w:p w14:paraId="41A8AC59" w14:textId="77777777" w:rsidR="00D07F41" w:rsidRDefault="00B90682">
      <w:pPr>
        <w:pStyle w:val="BodyText"/>
        <w:spacing w:before="196" w:line="276" w:lineRule="auto"/>
        <w:ind w:left="981" w:right="231" w:hanging="867"/>
        <w:jc w:val="both"/>
      </w:pPr>
      <w:r>
        <w:t>B9.2.2 Any employee or officer discovering or suspecting a loss of any kind must either immediately</w:t>
      </w:r>
      <w:r>
        <w:rPr>
          <w:spacing w:val="-4"/>
        </w:rPr>
        <w:t xml:space="preserve"> </w:t>
      </w:r>
      <w:r>
        <w:t>inform</w:t>
      </w:r>
      <w:r>
        <w:rPr>
          <w:spacing w:val="-5"/>
        </w:rPr>
        <w:t xml:space="preserve"> </w:t>
      </w:r>
      <w:r>
        <w:t>their</w:t>
      </w:r>
      <w:r>
        <w:rPr>
          <w:spacing w:val="-4"/>
        </w:rPr>
        <w:t xml:space="preserve"> </w:t>
      </w:r>
      <w:r>
        <w:t>head</w:t>
      </w:r>
      <w:r>
        <w:rPr>
          <w:spacing w:val="-7"/>
        </w:rPr>
        <w:t xml:space="preserve"> </w:t>
      </w:r>
      <w:r>
        <w:t>of</w:t>
      </w:r>
      <w:r>
        <w:rPr>
          <w:spacing w:val="-5"/>
        </w:rPr>
        <w:t xml:space="preserve"> </w:t>
      </w:r>
      <w:r>
        <w:t>department,</w:t>
      </w:r>
      <w:r>
        <w:rPr>
          <w:spacing w:val="-5"/>
        </w:rPr>
        <w:t xml:space="preserve"> </w:t>
      </w:r>
      <w:r>
        <w:t>who</w:t>
      </w:r>
      <w:r>
        <w:rPr>
          <w:spacing w:val="-3"/>
        </w:rPr>
        <w:t xml:space="preserve"> </w:t>
      </w:r>
      <w:r>
        <w:t>must</w:t>
      </w:r>
      <w:r>
        <w:rPr>
          <w:spacing w:val="-6"/>
        </w:rPr>
        <w:t xml:space="preserve"> </w:t>
      </w:r>
      <w:r>
        <w:t>immediately</w:t>
      </w:r>
      <w:r>
        <w:rPr>
          <w:spacing w:val="-1"/>
        </w:rPr>
        <w:t xml:space="preserve"> </w:t>
      </w:r>
      <w:r>
        <w:t>inform</w:t>
      </w:r>
      <w:r>
        <w:rPr>
          <w:spacing w:val="-7"/>
        </w:rPr>
        <w:t xml:space="preserve"> </w:t>
      </w:r>
      <w:r>
        <w:t>the</w:t>
      </w:r>
      <w:r>
        <w:rPr>
          <w:spacing w:val="-4"/>
        </w:rPr>
        <w:t xml:space="preserve"> </w:t>
      </w:r>
      <w:r>
        <w:t>Chief Executive and the Director of Finance or inform an officer charged with responsibility for responding to concerns involving loss. This officer will then appropriately inform the Director of Finance and/or Chief Executive. Where a criminal offence is suspected,</w:t>
      </w:r>
      <w:r>
        <w:rPr>
          <w:spacing w:val="-13"/>
        </w:rPr>
        <w:t xml:space="preserve"> </w:t>
      </w:r>
      <w:r>
        <w:t>the</w:t>
      </w:r>
      <w:r>
        <w:rPr>
          <w:spacing w:val="-11"/>
        </w:rPr>
        <w:t xml:space="preserve"> </w:t>
      </w:r>
      <w:r>
        <w:t>Director</w:t>
      </w:r>
      <w:r>
        <w:rPr>
          <w:spacing w:val="-9"/>
        </w:rPr>
        <w:t xml:space="preserve"> </w:t>
      </w:r>
      <w:r>
        <w:t>of</w:t>
      </w:r>
      <w:r>
        <w:rPr>
          <w:spacing w:val="-14"/>
        </w:rPr>
        <w:t xml:space="preserve"> </w:t>
      </w:r>
      <w:r>
        <w:t>Finance</w:t>
      </w:r>
      <w:r>
        <w:rPr>
          <w:spacing w:val="-13"/>
        </w:rPr>
        <w:t xml:space="preserve"> </w:t>
      </w:r>
      <w:r>
        <w:t>must</w:t>
      </w:r>
      <w:r>
        <w:rPr>
          <w:spacing w:val="-11"/>
        </w:rPr>
        <w:t xml:space="preserve"> </w:t>
      </w:r>
      <w:r>
        <w:t>immediately</w:t>
      </w:r>
      <w:r>
        <w:rPr>
          <w:spacing w:val="-9"/>
        </w:rPr>
        <w:t xml:space="preserve"> </w:t>
      </w:r>
      <w:r>
        <w:t>inform</w:t>
      </w:r>
      <w:r>
        <w:rPr>
          <w:spacing w:val="-14"/>
        </w:rPr>
        <w:t xml:space="preserve"> </w:t>
      </w:r>
      <w:r>
        <w:t>the</w:t>
      </w:r>
      <w:r>
        <w:rPr>
          <w:spacing w:val="-13"/>
        </w:rPr>
        <w:t xml:space="preserve"> </w:t>
      </w:r>
      <w:r>
        <w:t>police</w:t>
      </w:r>
      <w:r>
        <w:rPr>
          <w:spacing w:val="-12"/>
        </w:rPr>
        <w:t xml:space="preserve"> </w:t>
      </w:r>
      <w:r>
        <w:t>if</w:t>
      </w:r>
      <w:r>
        <w:rPr>
          <w:spacing w:val="-14"/>
        </w:rPr>
        <w:t xml:space="preserve"> </w:t>
      </w:r>
      <w:r>
        <w:t>theft</w:t>
      </w:r>
      <w:r>
        <w:rPr>
          <w:spacing w:val="-9"/>
        </w:rPr>
        <w:t xml:space="preserve"> </w:t>
      </w:r>
      <w:r>
        <w:t>or</w:t>
      </w:r>
      <w:r>
        <w:rPr>
          <w:spacing w:val="-12"/>
        </w:rPr>
        <w:t xml:space="preserve"> </w:t>
      </w:r>
      <w:r>
        <w:t xml:space="preserve">arson is involved. In cases of fraud, </w:t>
      </w:r>
      <w:r>
        <w:rPr>
          <w:spacing w:val="-13"/>
        </w:rPr>
        <w:t xml:space="preserve">bribery </w:t>
      </w:r>
      <w:r>
        <w:t>and/or corruption or of anomalies which may indicate fraud, bribery or corruption, the Director of Finance must inform the relevant LCFS.</w:t>
      </w:r>
    </w:p>
    <w:p w14:paraId="7EE8A44D" w14:textId="77777777" w:rsidR="00D07F41" w:rsidRDefault="00D07F41">
      <w:pPr>
        <w:pStyle w:val="BodyText"/>
        <w:spacing w:before="4"/>
        <w:rPr>
          <w:sz w:val="17"/>
        </w:rPr>
      </w:pPr>
    </w:p>
    <w:p w14:paraId="3DF4133C" w14:textId="77777777" w:rsidR="00D07F41" w:rsidRDefault="00B90682">
      <w:pPr>
        <w:pStyle w:val="BodyText"/>
        <w:spacing w:line="276" w:lineRule="auto"/>
        <w:ind w:left="981" w:hanging="865"/>
      </w:pPr>
      <w:r>
        <w:t>B9.2.3 For losses apparently caused by theft, arson, neglect of duty or gross carelessness, except if trivial, the Director of Finance must immediately notify:</w:t>
      </w:r>
    </w:p>
    <w:p w14:paraId="5792C8FA" w14:textId="77777777" w:rsidR="00D07F41" w:rsidRDefault="00D07F41">
      <w:pPr>
        <w:pStyle w:val="BodyText"/>
        <w:spacing w:before="3"/>
        <w:rPr>
          <w:sz w:val="17"/>
        </w:rPr>
      </w:pPr>
    </w:p>
    <w:p w14:paraId="3534F30A" w14:textId="77777777" w:rsidR="00D07F41" w:rsidRDefault="00B90682">
      <w:pPr>
        <w:pStyle w:val="ListParagraph"/>
        <w:numPr>
          <w:ilvl w:val="0"/>
          <w:numId w:val="8"/>
        </w:numPr>
        <w:tabs>
          <w:tab w:val="left" w:pos="1557"/>
          <w:tab w:val="left" w:pos="1558"/>
        </w:tabs>
        <w:ind w:hanging="541"/>
        <w:rPr>
          <w:sz w:val="20"/>
        </w:rPr>
      </w:pPr>
      <w:r>
        <w:rPr>
          <w:sz w:val="20"/>
        </w:rPr>
        <w:t>the</w:t>
      </w:r>
      <w:r>
        <w:rPr>
          <w:spacing w:val="-4"/>
          <w:sz w:val="20"/>
        </w:rPr>
        <w:t xml:space="preserve"> </w:t>
      </w:r>
      <w:r>
        <w:rPr>
          <w:spacing w:val="-3"/>
          <w:sz w:val="20"/>
        </w:rPr>
        <w:t>Board,</w:t>
      </w:r>
    </w:p>
    <w:p w14:paraId="4B5CA6C4" w14:textId="77777777" w:rsidR="00D07F41" w:rsidRDefault="00D07F41">
      <w:pPr>
        <w:pStyle w:val="BodyText"/>
        <w:spacing w:before="3"/>
      </w:pPr>
    </w:p>
    <w:p w14:paraId="3C7688C4" w14:textId="77777777" w:rsidR="00D07F41" w:rsidRDefault="00B90682">
      <w:pPr>
        <w:pStyle w:val="ListParagraph"/>
        <w:numPr>
          <w:ilvl w:val="0"/>
          <w:numId w:val="8"/>
        </w:numPr>
        <w:tabs>
          <w:tab w:val="left" w:pos="1557"/>
          <w:tab w:val="left" w:pos="1558"/>
        </w:tabs>
        <w:ind w:hanging="541"/>
        <w:rPr>
          <w:sz w:val="20"/>
        </w:rPr>
      </w:pPr>
      <w:r>
        <w:rPr>
          <w:sz w:val="20"/>
        </w:rPr>
        <w:t>the External</w:t>
      </w:r>
      <w:r>
        <w:rPr>
          <w:spacing w:val="-16"/>
          <w:sz w:val="20"/>
        </w:rPr>
        <w:t xml:space="preserve"> </w:t>
      </w:r>
      <w:r>
        <w:rPr>
          <w:sz w:val="20"/>
        </w:rPr>
        <w:t>Auditor.</w:t>
      </w:r>
    </w:p>
    <w:p w14:paraId="2A699FB2" w14:textId="77777777" w:rsidR="00D07F41" w:rsidRDefault="00D07F41">
      <w:pPr>
        <w:pStyle w:val="BodyText"/>
        <w:spacing w:before="6"/>
      </w:pPr>
    </w:p>
    <w:p w14:paraId="312036FF" w14:textId="77777777" w:rsidR="00D07F41" w:rsidRDefault="00B90682">
      <w:pPr>
        <w:pStyle w:val="BodyText"/>
        <w:tabs>
          <w:tab w:val="left" w:pos="981"/>
        </w:tabs>
        <w:ind w:left="117"/>
      </w:pPr>
      <w:r>
        <w:rPr>
          <w:spacing w:val="-2"/>
        </w:rPr>
        <w:t>B9.2.4</w:t>
      </w:r>
      <w:r>
        <w:rPr>
          <w:spacing w:val="-2"/>
        </w:rPr>
        <w:tab/>
      </w:r>
      <w:r>
        <w:t>The</w:t>
      </w:r>
      <w:r>
        <w:rPr>
          <w:spacing w:val="-7"/>
        </w:rPr>
        <w:t xml:space="preserve"> </w:t>
      </w:r>
      <w:r>
        <w:t>Board</w:t>
      </w:r>
      <w:r>
        <w:rPr>
          <w:spacing w:val="-6"/>
        </w:rPr>
        <w:t xml:space="preserve"> </w:t>
      </w:r>
      <w:r>
        <w:t>shall</w:t>
      </w:r>
      <w:r>
        <w:rPr>
          <w:spacing w:val="-8"/>
        </w:rPr>
        <w:t xml:space="preserve"> </w:t>
      </w:r>
      <w:r>
        <w:t>approve</w:t>
      </w:r>
      <w:r>
        <w:rPr>
          <w:spacing w:val="-6"/>
        </w:rPr>
        <w:t xml:space="preserve"> </w:t>
      </w:r>
      <w:r>
        <w:t>the</w:t>
      </w:r>
      <w:r>
        <w:rPr>
          <w:spacing w:val="-9"/>
        </w:rPr>
        <w:t xml:space="preserve"> </w:t>
      </w:r>
      <w:r>
        <w:t>writing-off</w:t>
      </w:r>
      <w:r>
        <w:rPr>
          <w:spacing w:val="-3"/>
        </w:rPr>
        <w:t xml:space="preserve"> </w:t>
      </w:r>
      <w:r>
        <w:t>of</w:t>
      </w:r>
      <w:r>
        <w:rPr>
          <w:spacing w:val="-4"/>
        </w:rPr>
        <w:t xml:space="preserve"> </w:t>
      </w:r>
      <w:r>
        <w:t>losses.</w:t>
      </w:r>
    </w:p>
    <w:p w14:paraId="3BEAAB7B" w14:textId="77777777" w:rsidR="00D07F41" w:rsidRDefault="00D07F41">
      <w:pPr>
        <w:pStyle w:val="BodyText"/>
        <w:spacing w:before="6"/>
      </w:pPr>
    </w:p>
    <w:p w14:paraId="34C1552B" w14:textId="77777777" w:rsidR="00D07F41" w:rsidRDefault="00B90682">
      <w:pPr>
        <w:pStyle w:val="BodyText"/>
        <w:tabs>
          <w:tab w:val="left" w:pos="916"/>
        </w:tabs>
        <w:spacing w:line="278" w:lineRule="auto"/>
        <w:ind w:left="981" w:right="235" w:hanging="864"/>
      </w:pPr>
      <w:r>
        <w:t>B9.2.5</w:t>
      </w:r>
      <w:r>
        <w:tab/>
        <w:t>The Director of Finance shall be authorised to take any necessary steps to safeguard the Organisation’s interests in bankruptcies and company</w:t>
      </w:r>
      <w:r>
        <w:rPr>
          <w:spacing w:val="-8"/>
        </w:rPr>
        <w:t xml:space="preserve"> </w:t>
      </w:r>
      <w:r>
        <w:t>liquidations.</w:t>
      </w:r>
    </w:p>
    <w:p w14:paraId="77ED1109" w14:textId="77777777" w:rsidR="00D07F41" w:rsidRDefault="00B90682">
      <w:pPr>
        <w:pStyle w:val="BodyText"/>
        <w:spacing w:before="196" w:line="273" w:lineRule="auto"/>
        <w:ind w:left="981" w:right="235" w:hanging="865"/>
      </w:pPr>
      <w:r>
        <w:t>B9.2.6 For any loss, the Director of Finance should consider whether any insurance claim can be made.</w:t>
      </w:r>
    </w:p>
    <w:p w14:paraId="5CB36BDF" w14:textId="77777777" w:rsidR="00D07F41" w:rsidRDefault="00D07F41">
      <w:pPr>
        <w:pStyle w:val="BodyText"/>
        <w:spacing w:before="9"/>
        <w:rPr>
          <w:sz w:val="17"/>
        </w:rPr>
      </w:pPr>
    </w:p>
    <w:p w14:paraId="6A3E2F8A" w14:textId="77777777" w:rsidR="00D07F41" w:rsidRDefault="00B90682">
      <w:pPr>
        <w:pStyle w:val="BodyText"/>
        <w:tabs>
          <w:tab w:val="left" w:pos="914"/>
        </w:tabs>
        <w:spacing w:before="1" w:line="273" w:lineRule="auto"/>
        <w:ind w:left="981" w:right="249" w:hanging="864"/>
      </w:pPr>
      <w:r>
        <w:t>B9.2.7</w:t>
      </w:r>
      <w:r>
        <w:tab/>
        <w:t>The Director of Finance shall maintain a Losses and Special Payments Register in which write-off action is</w:t>
      </w:r>
      <w:r>
        <w:rPr>
          <w:spacing w:val="-2"/>
        </w:rPr>
        <w:t xml:space="preserve"> </w:t>
      </w:r>
      <w:r>
        <w:t>recorded.</w:t>
      </w:r>
    </w:p>
    <w:p w14:paraId="6EB29FB1" w14:textId="77777777" w:rsidR="00D07F41" w:rsidRDefault="00D07F41">
      <w:pPr>
        <w:pStyle w:val="BodyText"/>
        <w:spacing w:before="7"/>
        <w:rPr>
          <w:sz w:val="17"/>
        </w:rPr>
      </w:pPr>
    </w:p>
    <w:p w14:paraId="55A52BFB" w14:textId="77777777" w:rsidR="00D07F41" w:rsidRDefault="00B90682">
      <w:pPr>
        <w:pStyle w:val="BodyText"/>
        <w:tabs>
          <w:tab w:val="left" w:pos="911"/>
        </w:tabs>
        <w:spacing w:line="276" w:lineRule="auto"/>
        <w:ind w:left="981" w:right="514" w:hanging="864"/>
      </w:pPr>
      <w:r>
        <w:t>B9.2.8</w:t>
      </w:r>
      <w:r>
        <w:tab/>
        <w:t>No special payments exceeding delegated limits shall be made without the prior approval of the</w:t>
      </w:r>
      <w:r>
        <w:rPr>
          <w:spacing w:val="-1"/>
        </w:rPr>
        <w:t xml:space="preserve"> </w:t>
      </w:r>
      <w:r>
        <w:t>Board.</w:t>
      </w:r>
    </w:p>
    <w:p w14:paraId="3C951E91" w14:textId="77777777" w:rsidR="00D07F41" w:rsidRDefault="00D07F41">
      <w:pPr>
        <w:pStyle w:val="BodyText"/>
        <w:spacing w:before="2"/>
        <w:rPr>
          <w:sz w:val="17"/>
        </w:rPr>
      </w:pPr>
    </w:p>
    <w:p w14:paraId="3FC2671C" w14:textId="0E9AC7AE" w:rsidR="00D07F41" w:rsidRDefault="00B90682">
      <w:pPr>
        <w:pStyle w:val="BodyText"/>
        <w:spacing w:before="1" w:line="278" w:lineRule="auto"/>
        <w:ind w:left="981" w:right="139" w:hanging="864"/>
      </w:pPr>
      <w:r>
        <w:t>B9.2.9</w:t>
      </w:r>
      <w:r>
        <w:rPr>
          <w:spacing w:val="54"/>
        </w:rPr>
        <w:t xml:space="preserve"> </w:t>
      </w:r>
      <w:r>
        <w:t xml:space="preserve">Losses and special payments must be reported to the Audit </w:t>
      </w:r>
      <w:r w:rsidR="00B61187">
        <w:t xml:space="preserve">&amp; Risk </w:t>
      </w:r>
      <w:r>
        <w:t>Committee annually unless by exception.</w:t>
      </w:r>
    </w:p>
    <w:p w14:paraId="1FFA6D1F" w14:textId="77777777" w:rsidR="00D07F41" w:rsidRDefault="00B90682">
      <w:pPr>
        <w:pStyle w:val="Heading2"/>
        <w:tabs>
          <w:tab w:val="left" w:pos="969"/>
        </w:tabs>
        <w:spacing w:before="196"/>
      </w:pPr>
      <w:bookmarkStart w:id="83" w:name="B10_INFORMATION_TECHNOLOGY"/>
      <w:bookmarkStart w:id="84" w:name="_bookmark36"/>
      <w:bookmarkEnd w:id="83"/>
      <w:bookmarkEnd w:id="84"/>
      <w:r>
        <w:rPr>
          <w:spacing w:val="-4"/>
        </w:rPr>
        <w:t>B10</w:t>
      </w:r>
      <w:r>
        <w:rPr>
          <w:spacing w:val="-4"/>
        </w:rPr>
        <w:tab/>
      </w:r>
      <w:r>
        <w:t>INFORMATION</w:t>
      </w:r>
      <w:r>
        <w:rPr>
          <w:spacing w:val="-3"/>
        </w:rPr>
        <w:t xml:space="preserve"> TECHNOLOGY</w:t>
      </w:r>
    </w:p>
    <w:p w14:paraId="653910D5" w14:textId="77777777" w:rsidR="00D07F41" w:rsidRDefault="00D07F41">
      <w:pPr>
        <w:pStyle w:val="BodyText"/>
        <w:spacing w:before="10"/>
        <w:rPr>
          <w:rFonts w:ascii="Cambria"/>
          <w:b/>
          <w:sz w:val="39"/>
        </w:rPr>
      </w:pPr>
    </w:p>
    <w:p w14:paraId="59479BA9" w14:textId="77777777" w:rsidR="00D07F41" w:rsidRDefault="00B90682">
      <w:pPr>
        <w:pStyle w:val="Heading3"/>
        <w:tabs>
          <w:tab w:val="left" w:pos="969"/>
        </w:tabs>
      </w:pPr>
      <w:bookmarkStart w:id="85" w:name="B10.1_Responsibilities_and_duties_of_the"/>
      <w:bookmarkStart w:id="86" w:name="_bookmark37"/>
      <w:bookmarkEnd w:id="85"/>
      <w:bookmarkEnd w:id="86"/>
      <w:r>
        <w:rPr>
          <w:spacing w:val="-3"/>
        </w:rPr>
        <w:t>B10.1</w:t>
      </w:r>
      <w:r>
        <w:rPr>
          <w:spacing w:val="-3"/>
        </w:rPr>
        <w:tab/>
      </w:r>
      <w:r>
        <w:t>Responsibilities</w:t>
      </w:r>
      <w:r>
        <w:rPr>
          <w:spacing w:val="-10"/>
        </w:rPr>
        <w:t xml:space="preserve"> </w:t>
      </w:r>
      <w:r>
        <w:t>and</w:t>
      </w:r>
      <w:r>
        <w:rPr>
          <w:spacing w:val="-4"/>
        </w:rPr>
        <w:t xml:space="preserve"> </w:t>
      </w:r>
      <w:r>
        <w:t>duties</w:t>
      </w:r>
      <w:r>
        <w:rPr>
          <w:spacing w:val="-7"/>
        </w:rPr>
        <w:t xml:space="preserve"> </w:t>
      </w:r>
      <w:r>
        <w:t>of</w:t>
      </w:r>
      <w:r>
        <w:rPr>
          <w:spacing w:val="-6"/>
        </w:rPr>
        <w:t xml:space="preserve"> </w:t>
      </w:r>
      <w:r>
        <w:t>the</w:t>
      </w:r>
      <w:r>
        <w:rPr>
          <w:spacing w:val="-7"/>
        </w:rPr>
        <w:t xml:space="preserve"> </w:t>
      </w:r>
      <w:r>
        <w:t>Director</w:t>
      </w:r>
      <w:r>
        <w:rPr>
          <w:spacing w:val="-6"/>
        </w:rPr>
        <w:t xml:space="preserve"> </w:t>
      </w:r>
      <w:r>
        <w:t>of</w:t>
      </w:r>
      <w:r>
        <w:rPr>
          <w:spacing w:val="-8"/>
        </w:rPr>
        <w:t xml:space="preserve"> </w:t>
      </w:r>
      <w:r>
        <w:rPr>
          <w:spacing w:val="-3"/>
        </w:rPr>
        <w:t>Finance</w:t>
      </w:r>
    </w:p>
    <w:p w14:paraId="2B2B8BE5" w14:textId="77777777" w:rsidR="00D07F41" w:rsidRDefault="00D07F41">
      <w:pPr>
        <w:pStyle w:val="BodyText"/>
        <w:rPr>
          <w:b/>
          <w:sz w:val="24"/>
        </w:rPr>
      </w:pPr>
    </w:p>
    <w:p w14:paraId="40A2A071" w14:textId="77777777" w:rsidR="00D07F41" w:rsidRDefault="00B90682">
      <w:pPr>
        <w:pStyle w:val="BodyText"/>
        <w:spacing w:before="189" w:line="276" w:lineRule="auto"/>
        <w:ind w:left="981" w:hanging="867"/>
      </w:pPr>
      <w:r>
        <w:t>B10.1.1 The Director of Finance, who is responsible for the accuracy and security of the computerised financial data of the Organisation, shall:</w:t>
      </w:r>
    </w:p>
    <w:p w14:paraId="39F1D722" w14:textId="77777777" w:rsidR="00D07F41" w:rsidRDefault="00D07F41">
      <w:pPr>
        <w:pStyle w:val="BodyText"/>
        <w:spacing w:before="2"/>
        <w:rPr>
          <w:sz w:val="17"/>
        </w:rPr>
      </w:pPr>
    </w:p>
    <w:p w14:paraId="0DD70327" w14:textId="77777777" w:rsidR="00D07F41" w:rsidRDefault="00B90682">
      <w:pPr>
        <w:pStyle w:val="ListParagraph"/>
        <w:numPr>
          <w:ilvl w:val="0"/>
          <w:numId w:val="7"/>
        </w:numPr>
        <w:tabs>
          <w:tab w:val="left" w:pos="1553"/>
        </w:tabs>
        <w:spacing w:line="276" w:lineRule="auto"/>
        <w:ind w:right="235" w:hanging="543"/>
        <w:jc w:val="both"/>
        <w:rPr>
          <w:sz w:val="20"/>
        </w:rPr>
      </w:pPr>
      <w:r>
        <w:rPr>
          <w:sz w:val="20"/>
        </w:rPr>
        <w:t>devise and implement any necessary procedures to ensure adequate (reasonable) protection of the Organisation’s data, programs and computer hardware for which the Director is responsible from accidental or intentional disclosure to unauthorised persons, deletion or modification, theft or damage, having due regard for the relevant Data Protection</w:t>
      </w:r>
      <w:r>
        <w:rPr>
          <w:spacing w:val="-7"/>
          <w:sz w:val="20"/>
        </w:rPr>
        <w:t xml:space="preserve"> </w:t>
      </w:r>
      <w:r>
        <w:rPr>
          <w:sz w:val="20"/>
        </w:rPr>
        <w:t>Act;</w:t>
      </w:r>
    </w:p>
    <w:p w14:paraId="0CA0B3CE" w14:textId="77777777" w:rsidR="00D07F41" w:rsidRDefault="00D07F41">
      <w:pPr>
        <w:pStyle w:val="BodyText"/>
        <w:spacing w:before="4"/>
        <w:rPr>
          <w:sz w:val="17"/>
        </w:rPr>
      </w:pPr>
    </w:p>
    <w:p w14:paraId="0C1EA800" w14:textId="77777777" w:rsidR="00D07F41" w:rsidRDefault="00B90682">
      <w:pPr>
        <w:pStyle w:val="ListParagraph"/>
        <w:numPr>
          <w:ilvl w:val="0"/>
          <w:numId w:val="7"/>
        </w:numPr>
        <w:tabs>
          <w:tab w:val="left" w:pos="1557"/>
          <w:tab w:val="left" w:pos="1558"/>
        </w:tabs>
        <w:ind w:hanging="541"/>
        <w:rPr>
          <w:sz w:val="20"/>
        </w:rPr>
      </w:pPr>
      <w:r>
        <w:rPr>
          <w:sz w:val="20"/>
        </w:rPr>
        <w:t>ensure that adequate (reasonable) controls exist over data entry,</w:t>
      </w:r>
      <w:r>
        <w:rPr>
          <w:spacing w:val="-23"/>
          <w:sz w:val="20"/>
        </w:rPr>
        <w:t xml:space="preserve"> </w:t>
      </w:r>
      <w:r>
        <w:rPr>
          <w:spacing w:val="-3"/>
          <w:sz w:val="20"/>
        </w:rPr>
        <w:t>processing,</w:t>
      </w:r>
    </w:p>
    <w:p w14:paraId="0F1FCA64" w14:textId="77777777" w:rsidR="00D07F41" w:rsidRDefault="00D07F41">
      <w:pPr>
        <w:rPr>
          <w:sz w:val="20"/>
        </w:rPr>
        <w:sectPr w:rsidR="00D07F41">
          <w:pgSz w:w="11920" w:h="16850"/>
          <w:pgMar w:top="1340" w:right="1560" w:bottom="920" w:left="1680" w:header="0" w:footer="688" w:gutter="0"/>
          <w:cols w:space="720"/>
        </w:sectPr>
      </w:pPr>
    </w:p>
    <w:p w14:paraId="51A40F41" w14:textId="77777777" w:rsidR="00D07F41" w:rsidRDefault="00B90682">
      <w:pPr>
        <w:pStyle w:val="BodyText"/>
        <w:spacing w:before="79" w:line="276" w:lineRule="auto"/>
        <w:ind w:left="1557" w:right="230"/>
        <w:jc w:val="both"/>
      </w:pPr>
      <w:r>
        <w:lastRenderedPageBreak/>
        <w:t>storage, transmission and output to ensure security, privacy, accuracy, completeness, and timeliness of the data, as well as the efficient and effective operation of the system;</w:t>
      </w:r>
    </w:p>
    <w:p w14:paraId="1DEA21E8" w14:textId="77777777" w:rsidR="00D07F41" w:rsidRDefault="00D07F41">
      <w:pPr>
        <w:pStyle w:val="BodyText"/>
        <w:spacing w:before="5"/>
        <w:rPr>
          <w:sz w:val="17"/>
        </w:rPr>
      </w:pPr>
    </w:p>
    <w:p w14:paraId="3A238D56" w14:textId="77777777" w:rsidR="00D07F41" w:rsidRDefault="00B90682">
      <w:pPr>
        <w:pStyle w:val="ListParagraph"/>
        <w:numPr>
          <w:ilvl w:val="0"/>
          <w:numId w:val="7"/>
        </w:numPr>
        <w:tabs>
          <w:tab w:val="left" w:pos="1553"/>
        </w:tabs>
        <w:spacing w:line="276" w:lineRule="auto"/>
        <w:ind w:right="238" w:hanging="543"/>
        <w:jc w:val="both"/>
        <w:rPr>
          <w:sz w:val="20"/>
        </w:rPr>
      </w:pPr>
      <w:r>
        <w:rPr>
          <w:sz w:val="20"/>
        </w:rPr>
        <w:t>ensure that adequate controls exist such that the computer operation is separated from development, maintenance and</w:t>
      </w:r>
      <w:r>
        <w:rPr>
          <w:spacing w:val="-5"/>
          <w:sz w:val="20"/>
        </w:rPr>
        <w:t xml:space="preserve"> </w:t>
      </w:r>
      <w:r>
        <w:rPr>
          <w:sz w:val="20"/>
        </w:rPr>
        <w:t>amendment;</w:t>
      </w:r>
    </w:p>
    <w:p w14:paraId="00F1DDBC" w14:textId="77777777" w:rsidR="00D07F41" w:rsidRDefault="00D07F41">
      <w:pPr>
        <w:pStyle w:val="BodyText"/>
        <w:spacing w:before="5"/>
        <w:rPr>
          <w:sz w:val="17"/>
        </w:rPr>
      </w:pPr>
    </w:p>
    <w:p w14:paraId="59D41F55" w14:textId="77777777" w:rsidR="00D07F41" w:rsidRDefault="00B90682">
      <w:pPr>
        <w:pStyle w:val="ListParagraph"/>
        <w:numPr>
          <w:ilvl w:val="0"/>
          <w:numId w:val="7"/>
        </w:numPr>
        <w:tabs>
          <w:tab w:val="left" w:pos="1553"/>
        </w:tabs>
        <w:spacing w:line="276" w:lineRule="auto"/>
        <w:ind w:right="235" w:hanging="543"/>
        <w:jc w:val="both"/>
        <w:rPr>
          <w:sz w:val="20"/>
        </w:rPr>
      </w:pPr>
      <w:r>
        <w:rPr>
          <w:sz w:val="20"/>
        </w:rPr>
        <w:t>ensure that an adequate management (audit) trail exists through the computerised system and that such computer audit reviews as the Director may consider necessary are being carried</w:t>
      </w:r>
      <w:r>
        <w:rPr>
          <w:spacing w:val="-2"/>
          <w:sz w:val="20"/>
        </w:rPr>
        <w:t xml:space="preserve"> </w:t>
      </w:r>
      <w:r>
        <w:rPr>
          <w:sz w:val="20"/>
        </w:rPr>
        <w:t>out.</w:t>
      </w:r>
    </w:p>
    <w:p w14:paraId="39C2D5E6" w14:textId="77777777" w:rsidR="00D07F41" w:rsidRDefault="00D07F41">
      <w:pPr>
        <w:pStyle w:val="BodyText"/>
        <w:spacing w:before="5"/>
        <w:rPr>
          <w:sz w:val="17"/>
        </w:rPr>
      </w:pPr>
    </w:p>
    <w:p w14:paraId="0294AB94" w14:textId="77777777" w:rsidR="00D07F41" w:rsidRDefault="00B90682">
      <w:pPr>
        <w:pStyle w:val="BodyText"/>
        <w:spacing w:line="276" w:lineRule="auto"/>
        <w:ind w:left="981" w:right="233" w:hanging="867"/>
        <w:jc w:val="both"/>
      </w:pPr>
      <w:r>
        <w:t>B10.1.2 The Director of Finance shall need to ensure that new financial systems and amendments to current financial systems are developed in a controlled manner and thoroughly tested prior to implementation. Where this is undertaken by another organisation, assurances of adequacy must be obtained from them prior to implementation.</w:t>
      </w:r>
    </w:p>
    <w:p w14:paraId="1C870A22" w14:textId="77777777" w:rsidR="00D07F41" w:rsidRDefault="00D07F41">
      <w:pPr>
        <w:pStyle w:val="BodyText"/>
        <w:spacing w:before="6"/>
        <w:rPr>
          <w:sz w:val="17"/>
        </w:rPr>
      </w:pPr>
    </w:p>
    <w:p w14:paraId="039C8B21" w14:textId="77777777" w:rsidR="00D07F41" w:rsidRDefault="00B90682">
      <w:pPr>
        <w:pStyle w:val="Heading3"/>
        <w:ind w:left="969" w:right="228" w:hanging="855"/>
        <w:jc w:val="both"/>
      </w:pPr>
      <w:bookmarkStart w:id="87" w:name="B10.2_Responsibilities_and_duties_of_oth"/>
      <w:bookmarkStart w:id="88" w:name="_bookmark38"/>
      <w:bookmarkEnd w:id="87"/>
      <w:bookmarkEnd w:id="88"/>
      <w:r>
        <w:t>B10.2 Responsibilities and duties of other Directors and Officers in relation to computer systems of a general application</w:t>
      </w:r>
    </w:p>
    <w:p w14:paraId="27923420" w14:textId="77777777" w:rsidR="00D07F41" w:rsidRDefault="00D07F41">
      <w:pPr>
        <w:pStyle w:val="BodyText"/>
        <w:rPr>
          <w:b/>
          <w:sz w:val="24"/>
        </w:rPr>
      </w:pPr>
    </w:p>
    <w:p w14:paraId="2EE67FE0" w14:textId="77777777" w:rsidR="00D07F41" w:rsidRDefault="00B90682">
      <w:pPr>
        <w:pStyle w:val="BodyText"/>
        <w:spacing w:before="185" w:line="276" w:lineRule="auto"/>
        <w:ind w:left="981" w:right="230" w:hanging="867"/>
        <w:jc w:val="both"/>
      </w:pPr>
      <w:r>
        <w:t>B10.2.1 In the case of computer systems which are proposed General Applications (i.e. normally those applications which the majority of Organisation’s in the Region wish to</w:t>
      </w:r>
      <w:r>
        <w:rPr>
          <w:spacing w:val="-9"/>
        </w:rPr>
        <w:t xml:space="preserve"> </w:t>
      </w:r>
      <w:r>
        <w:t>sponsor</w:t>
      </w:r>
      <w:r>
        <w:rPr>
          <w:spacing w:val="-5"/>
        </w:rPr>
        <w:t xml:space="preserve"> </w:t>
      </w:r>
      <w:r>
        <w:t>jointly)</w:t>
      </w:r>
      <w:r>
        <w:rPr>
          <w:spacing w:val="-2"/>
        </w:rPr>
        <w:t xml:space="preserve"> </w:t>
      </w:r>
      <w:r>
        <w:t>all</w:t>
      </w:r>
      <w:r>
        <w:rPr>
          <w:spacing w:val="-10"/>
        </w:rPr>
        <w:t xml:space="preserve"> </w:t>
      </w:r>
      <w:r>
        <w:t>responsible</w:t>
      </w:r>
      <w:r>
        <w:rPr>
          <w:spacing w:val="-5"/>
        </w:rPr>
        <w:t xml:space="preserve"> </w:t>
      </w:r>
      <w:r>
        <w:t>directors</w:t>
      </w:r>
      <w:r>
        <w:rPr>
          <w:spacing w:val="-3"/>
        </w:rPr>
        <w:t xml:space="preserve"> </w:t>
      </w:r>
      <w:r>
        <w:t>and</w:t>
      </w:r>
      <w:r>
        <w:rPr>
          <w:spacing w:val="-6"/>
        </w:rPr>
        <w:t xml:space="preserve"> </w:t>
      </w:r>
      <w:r>
        <w:t>employees</w:t>
      </w:r>
      <w:r>
        <w:rPr>
          <w:spacing w:val="-4"/>
        </w:rPr>
        <w:t xml:space="preserve"> </w:t>
      </w:r>
      <w:r>
        <w:t>will</w:t>
      </w:r>
      <w:r>
        <w:rPr>
          <w:spacing w:val="-10"/>
        </w:rPr>
        <w:t xml:space="preserve"> </w:t>
      </w:r>
      <w:r>
        <w:t>send</w:t>
      </w:r>
      <w:r>
        <w:rPr>
          <w:spacing w:val="-6"/>
        </w:rPr>
        <w:t xml:space="preserve"> </w:t>
      </w:r>
      <w:r>
        <w:t>to</w:t>
      </w:r>
      <w:r>
        <w:rPr>
          <w:spacing w:val="-7"/>
        </w:rPr>
        <w:t xml:space="preserve"> </w:t>
      </w:r>
      <w:r>
        <w:t>the</w:t>
      </w:r>
      <w:r>
        <w:rPr>
          <w:spacing w:val="-6"/>
        </w:rPr>
        <w:t xml:space="preserve"> </w:t>
      </w:r>
      <w:r>
        <w:t>Director</w:t>
      </w:r>
      <w:r>
        <w:rPr>
          <w:spacing w:val="-1"/>
        </w:rPr>
        <w:t xml:space="preserve"> </w:t>
      </w:r>
      <w:r>
        <w:t xml:space="preserve">of </w:t>
      </w:r>
      <w:r>
        <w:rPr>
          <w:spacing w:val="-3"/>
        </w:rPr>
        <w:t>Finance:</w:t>
      </w:r>
    </w:p>
    <w:p w14:paraId="5BC47C74" w14:textId="77777777" w:rsidR="00D07F41" w:rsidRDefault="00D07F41">
      <w:pPr>
        <w:pStyle w:val="BodyText"/>
        <w:spacing w:before="4"/>
        <w:rPr>
          <w:sz w:val="17"/>
        </w:rPr>
      </w:pPr>
    </w:p>
    <w:p w14:paraId="1BE7644E" w14:textId="77777777" w:rsidR="00D07F41" w:rsidRDefault="00B90682">
      <w:pPr>
        <w:pStyle w:val="ListParagraph"/>
        <w:numPr>
          <w:ilvl w:val="0"/>
          <w:numId w:val="6"/>
        </w:numPr>
        <w:tabs>
          <w:tab w:val="left" w:pos="1557"/>
          <w:tab w:val="left" w:pos="1558"/>
        </w:tabs>
        <w:ind w:hanging="541"/>
        <w:rPr>
          <w:sz w:val="20"/>
        </w:rPr>
      </w:pPr>
      <w:r>
        <w:rPr>
          <w:sz w:val="20"/>
        </w:rPr>
        <w:t>details of the outline design of the</w:t>
      </w:r>
      <w:r>
        <w:rPr>
          <w:spacing w:val="-34"/>
          <w:sz w:val="20"/>
        </w:rPr>
        <w:t xml:space="preserve"> </w:t>
      </w:r>
      <w:r>
        <w:rPr>
          <w:sz w:val="20"/>
        </w:rPr>
        <w:t>system;</w:t>
      </w:r>
    </w:p>
    <w:p w14:paraId="16FFC8F9" w14:textId="77777777" w:rsidR="00D07F41" w:rsidRDefault="00D07F41">
      <w:pPr>
        <w:pStyle w:val="BodyText"/>
        <w:spacing w:before="6"/>
      </w:pPr>
    </w:p>
    <w:p w14:paraId="6DCDBA9E" w14:textId="77777777" w:rsidR="00D07F41" w:rsidRDefault="00B90682">
      <w:pPr>
        <w:pStyle w:val="ListParagraph"/>
        <w:numPr>
          <w:ilvl w:val="0"/>
          <w:numId w:val="6"/>
        </w:numPr>
        <w:tabs>
          <w:tab w:val="left" w:pos="1553"/>
        </w:tabs>
        <w:spacing w:line="276" w:lineRule="auto"/>
        <w:ind w:right="236" w:hanging="543"/>
        <w:jc w:val="both"/>
        <w:rPr>
          <w:sz w:val="20"/>
        </w:rPr>
      </w:pPr>
      <w:r>
        <w:rPr>
          <w:sz w:val="20"/>
        </w:rPr>
        <w:t>in the case of packages acquired either from a commercial organisation, from the NHS, or from another public sector organisation, the operational requirement.</w:t>
      </w:r>
    </w:p>
    <w:p w14:paraId="087D2827" w14:textId="77777777" w:rsidR="00D07F41" w:rsidRDefault="00D07F41">
      <w:pPr>
        <w:pStyle w:val="BodyText"/>
        <w:rPr>
          <w:sz w:val="22"/>
        </w:rPr>
      </w:pPr>
    </w:p>
    <w:p w14:paraId="447A113F" w14:textId="77777777" w:rsidR="00D07F41" w:rsidRDefault="00D07F41">
      <w:pPr>
        <w:pStyle w:val="BodyText"/>
        <w:rPr>
          <w:sz w:val="22"/>
        </w:rPr>
      </w:pPr>
    </w:p>
    <w:p w14:paraId="19F476C1" w14:textId="77777777" w:rsidR="00D07F41" w:rsidRDefault="00B90682">
      <w:pPr>
        <w:pStyle w:val="Heading3"/>
        <w:spacing w:before="160"/>
        <w:ind w:left="969" w:right="227" w:hanging="855"/>
        <w:jc w:val="both"/>
      </w:pPr>
      <w:bookmarkStart w:id="89" w:name="B10.3_Contracts_for_Computer_Services_wi"/>
      <w:bookmarkStart w:id="90" w:name="_bookmark39"/>
      <w:bookmarkEnd w:id="89"/>
      <w:bookmarkEnd w:id="90"/>
      <w:r>
        <w:t>B10.3 Contracts for Computer Services with other Health Bodies or Outside Agencies</w:t>
      </w:r>
    </w:p>
    <w:p w14:paraId="527C8DEC" w14:textId="77777777" w:rsidR="00D07F41" w:rsidRDefault="00D07F41">
      <w:pPr>
        <w:pStyle w:val="BodyText"/>
        <w:rPr>
          <w:b/>
          <w:sz w:val="24"/>
        </w:rPr>
      </w:pPr>
    </w:p>
    <w:p w14:paraId="0F5D7F56" w14:textId="77777777" w:rsidR="00D07F41" w:rsidRDefault="00B90682">
      <w:pPr>
        <w:pStyle w:val="BodyText"/>
        <w:spacing w:before="188" w:line="276" w:lineRule="auto"/>
        <w:ind w:left="981" w:right="235" w:hanging="866"/>
        <w:jc w:val="both"/>
      </w:pPr>
      <w:r>
        <w:t>B10.3.1 The Director of Finance shall ensure that contracts for computer services for financial applications</w:t>
      </w:r>
      <w:r>
        <w:rPr>
          <w:spacing w:val="-2"/>
        </w:rPr>
        <w:t xml:space="preserve"> </w:t>
      </w:r>
      <w:r>
        <w:t>with</w:t>
      </w:r>
      <w:r>
        <w:rPr>
          <w:spacing w:val="-7"/>
        </w:rPr>
        <w:t xml:space="preserve"> </w:t>
      </w:r>
      <w:r>
        <w:t>another</w:t>
      </w:r>
      <w:r>
        <w:rPr>
          <w:spacing w:val="-4"/>
        </w:rPr>
        <w:t xml:space="preserve"> </w:t>
      </w:r>
      <w:r>
        <w:t>health</w:t>
      </w:r>
      <w:r>
        <w:rPr>
          <w:spacing w:val="-7"/>
        </w:rPr>
        <w:t xml:space="preserve"> </w:t>
      </w:r>
      <w:r>
        <w:t>organisation</w:t>
      </w:r>
      <w:r>
        <w:rPr>
          <w:spacing w:val="-3"/>
        </w:rPr>
        <w:t xml:space="preserve"> </w:t>
      </w:r>
      <w:r>
        <w:t>or</w:t>
      </w:r>
      <w:r>
        <w:rPr>
          <w:spacing w:val="-6"/>
        </w:rPr>
        <w:t xml:space="preserve"> </w:t>
      </w:r>
      <w:r>
        <w:t>any</w:t>
      </w:r>
      <w:r>
        <w:rPr>
          <w:spacing w:val="-4"/>
        </w:rPr>
        <w:t xml:space="preserve"> </w:t>
      </w:r>
      <w:r>
        <w:t>other</w:t>
      </w:r>
      <w:r>
        <w:rPr>
          <w:spacing w:val="-5"/>
        </w:rPr>
        <w:t xml:space="preserve"> </w:t>
      </w:r>
      <w:r>
        <w:t>agency</w:t>
      </w:r>
      <w:r>
        <w:rPr>
          <w:spacing w:val="-6"/>
        </w:rPr>
        <w:t xml:space="preserve"> </w:t>
      </w:r>
      <w:r>
        <w:t>shall</w:t>
      </w:r>
      <w:r>
        <w:rPr>
          <w:spacing w:val="-8"/>
        </w:rPr>
        <w:t xml:space="preserve"> </w:t>
      </w:r>
      <w:r>
        <w:t>clearly</w:t>
      </w:r>
      <w:r>
        <w:rPr>
          <w:spacing w:val="-3"/>
        </w:rPr>
        <w:t xml:space="preserve"> </w:t>
      </w:r>
      <w:r>
        <w:t>define the responsibility of all parties for the security, privacy, accuracy, completeness, and timeliness of data during processing, transmission and storage. The contract should also ensure rights of access for audit</w:t>
      </w:r>
      <w:r>
        <w:rPr>
          <w:spacing w:val="-5"/>
        </w:rPr>
        <w:t xml:space="preserve"> </w:t>
      </w:r>
      <w:r>
        <w:t>purposes.</w:t>
      </w:r>
    </w:p>
    <w:p w14:paraId="10EACF9A" w14:textId="77777777" w:rsidR="00D07F41" w:rsidRDefault="00D07F41">
      <w:pPr>
        <w:pStyle w:val="BodyText"/>
        <w:spacing w:before="3"/>
        <w:rPr>
          <w:sz w:val="17"/>
        </w:rPr>
      </w:pPr>
    </w:p>
    <w:p w14:paraId="1B2AF3C1" w14:textId="77777777" w:rsidR="00D07F41" w:rsidRDefault="00B90682">
      <w:pPr>
        <w:pStyle w:val="BodyText"/>
        <w:spacing w:line="276" w:lineRule="auto"/>
        <w:ind w:left="981" w:right="233" w:hanging="867"/>
        <w:jc w:val="both"/>
      </w:pPr>
      <w:r>
        <w:t>B10.3.2 Where another health organisation or any other agency provides a computer service for financial applications, the Director of Finance shall periodically seek assurances that adequate controls are in operation, to include Financial controls adhered too, data protection, GDPR, and security over storage and retrieving information.</w:t>
      </w:r>
    </w:p>
    <w:p w14:paraId="59D5FE6A" w14:textId="77777777" w:rsidR="00D07F41" w:rsidRDefault="00D07F41">
      <w:pPr>
        <w:pStyle w:val="BodyText"/>
        <w:spacing w:before="7"/>
        <w:rPr>
          <w:sz w:val="17"/>
        </w:rPr>
      </w:pPr>
    </w:p>
    <w:p w14:paraId="018E1768" w14:textId="77777777" w:rsidR="00D07F41" w:rsidRDefault="00B90682">
      <w:pPr>
        <w:pStyle w:val="Heading3"/>
        <w:tabs>
          <w:tab w:val="left" w:pos="969"/>
        </w:tabs>
      </w:pPr>
      <w:bookmarkStart w:id="91" w:name="B10.4_Risk_Assessment"/>
      <w:bookmarkStart w:id="92" w:name="_bookmark40"/>
      <w:bookmarkEnd w:id="91"/>
      <w:bookmarkEnd w:id="92"/>
      <w:r>
        <w:rPr>
          <w:spacing w:val="-3"/>
        </w:rPr>
        <w:t>B10.4</w:t>
      </w:r>
      <w:r>
        <w:rPr>
          <w:spacing w:val="-3"/>
        </w:rPr>
        <w:tab/>
      </w:r>
      <w:r>
        <w:t>Risk</w:t>
      </w:r>
      <w:r>
        <w:rPr>
          <w:spacing w:val="-4"/>
        </w:rPr>
        <w:t xml:space="preserve"> </w:t>
      </w:r>
      <w:r>
        <w:rPr>
          <w:spacing w:val="-3"/>
        </w:rPr>
        <w:t>Assessment</w:t>
      </w:r>
    </w:p>
    <w:p w14:paraId="43249DAA" w14:textId="77777777" w:rsidR="00D07F41" w:rsidRDefault="00D07F41">
      <w:pPr>
        <w:pStyle w:val="BodyText"/>
        <w:rPr>
          <w:b/>
          <w:sz w:val="24"/>
        </w:rPr>
      </w:pPr>
    </w:p>
    <w:p w14:paraId="6EC15507" w14:textId="77777777" w:rsidR="00D07F41" w:rsidRDefault="00B90682">
      <w:pPr>
        <w:pStyle w:val="BodyText"/>
        <w:spacing w:before="189" w:line="276" w:lineRule="auto"/>
        <w:ind w:left="981" w:right="231" w:hanging="867"/>
        <w:jc w:val="both"/>
      </w:pPr>
      <w:r>
        <w:t>B10.4.1 The Director of Finance shall ensure that risks to the Organisation arising from the use of IT are effectively identified and considered and appropriate action taken to mitigate or control risk. This shall include the preparation and testing of appropriate disaster recovery</w:t>
      </w:r>
      <w:r>
        <w:rPr>
          <w:spacing w:val="-1"/>
        </w:rPr>
        <w:t xml:space="preserve"> </w:t>
      </w:r>
      <w:r>
        <w:t>plans.</w:t>
      </w:r>
    </w:p>
    <w:p w14:paraId="09E7E3C9" w14:textId="77777777" w:rsidR="00D07F41" w:rsidRDefault="00D07F41">
      <w:pPr>
        <w:spacing w:line="276" w:lineRule="auto"/>
        <w:jc w:val="both"/>
        <w:sectPr w:rsidR="00D07F41">
          <w:pgSz w:w="11920" w:h="16850"/>
          <w:pgMar w:top="1340" w:right="1560" w:bottom="920" w:left="1680" w:header="0" w:footer="688" w:gutter="0"/>
          <w:cols w:space="720"/>
        </w:sectPr>
      </w:pPr>
    </w:p>
    <w:p w14:paraId="201A3B69" w14:textId="77777777" w:rsidR="00D07F41" w:rsidRDefault="00B90682">
      <w:pPr>
        <w:pStyle w:val="Heading3"/>
        <w:spacing w:before="80"/>
        <w:ind w:left="969" w:right="230" w:hanging="855"/>
        <w:jc w:val="both"/>
      </w:pPr>
      <w:bookmarkStart w:id="93" w:name="B10.5_Requirements_for_Computer_Systems_"/>
      <w:bookmarkStart w:id="94" w:name="_bookmark41"/>
      <w:bookmarkEnd w:id="93"/>
      <w:bookmarkEnd w:id="94"/>
      <w:r>
        <w:lastRenderedPageBreak/>
        <w:t>B10.5 Requirements for Computer Systems which have an Impact on Corporate Financial Systems</w:t>
      </w:r>
    </w:p>
    <w:p w14:paraId="2965F720" w14:textId="77777777" w:rsidR="00D07F41" w:rsidRDefault="00D07F41">
      <w:pPr>
        <w:pStyle w:val="BodyText"/>
        <w:rPr>
          <w:b/>
          <w:sz w:val="24"/>
        </w:rPr>
      </w:pPr>
    </w:p>
    <w:p w14:paraId="47C64125" w14:textId="77777777" w:rsidR="00D07F41" w:rsidRDefault="00B90682">
      <w:pPr>
        <w:pStyle w:val="BodyText"/>
        <w:spacing w:before="187" w:line="278" w:lineRule="auto"/>
        <w:ind w:left="981" w:right="236" w:hanging="867"/>
        <w:jc w:val="both"/>
      </w:pPr>
      <w:r>
        <w:t>B10.5.1 Where computer systems have an impact on corporate financial systems the Director of Finance shall need to be satisfied that:</w:t>
      </w:r>
    </w:p>
    <w:p w14:paraId="1BBDFCF7" w14:textId="77777777" w:rsidR="00D07F41" w:rsidRDefault="00B90682">
      <w:pPr>
        <w:pStyle w:val="ListParagraph"/>
        <w:numPr>
          <w:ilvl w:val="0"/>
          <w:numId w:val="5"/>
        </w:numPr>
        <w:tabs>
          <w:tab w:val="left" w:pos="1557"/>
          <w:tab w:val="left" w:pos="1558"/>
        </w:tabs>
        <w:spacing w:before="194" w:line="278" w:lineRule="auto"/>
        <w:ind w:right="302"/>
        <w:rPr>
          <w:sz w:val="20"/>
        </w:rPr>
      </w:pPr>
      <w:r>
        <w:rPr>
          <w:sz w:val="20"/>
        </w:rPr>
        <w:t>systems acquisition, development and maintenance are in line with corporate policies such as an Information Technology</w:t>
      </w:r>
      <w:r>
        <w:rPr>
          <w:spacing w:val="-3"/>
          <w:sz w:val="20"/>
        </w:rPr>
        <w:t xml:space="preserve"> </w:t>
      </w:r>
      <w:r>
        <w:rPr>
          <w:sz w:val="20"/>
        </w:rPr>
        <w:t>Strategy;</w:t>
      </w:r>
    </w:p>
    <w:p w14:paraId="629E3F02" w14:textId="77777777" w:rsidR="00D07F41" w:rsidRDefault="00B90682">
      <w:pPr>
        <w:pStyle w:val="ListParagraph"/>
        <w:numPr>
          <w:ilvl w:val="0"/>
          <w:numId w:val="5"/>
        </w:numPr>
        <w:tabs>
          <w:tab w:val="left" w:pos="1557"/>
          <w:tab w:val="left" w:pos="1558"/>
        </w:tabs>
        <w:spacing w:before="196" w:line="278" w:lineRule="auto"/>
        <w:ind w:right="291"/>
        <w:rPr>
          <w:sz w:val="20"/>
        </w:rPr>
      </w:pPr>
      <w:r>
        <w:rPr>
          <w:sz w:val="20"/>
        </w:rPr>
        <w:t>data produced for use with financial systems is adequate, accurate, complete and timely, and that a management (audit) trail</w:t>
      </w:r>
      <w:r>
        <w:rPr>
          <w:spacing w:val="-8"/>
          <w:sz w:val="20"/>
        </w:rPr>
        <w:t xml:space="preserve"> </w:t>
      </w:r>
      <w:r>
        <w:rPr>
          <w:sz w:val="20"/>
        </w:rPr>
        <w:t>exists;</w:t>
      </w:r>
    </w:p>
    <w:p w14:paraId="6BE4212A" w14:textId="77777777" w:rsidR="00D07F41" w:rsidRDefault="00B90682">
      <w:pPr>
        <w:pStyle w:val="ListParagraph"/>
        <w:numPr>
          <w:ilvl w:val="0"/>
          <w:numId w:val="5"/>
        </w:numPr>
        <w:tabs>
          <w:tab w:val="left" w:pos="1557"/>
          <w:tab w:val="left" w:pos="1558"/>
        </w:tabs>
        <w:spacing w:before="196"/>
        <w:ind w:hanging="541"/>
        <w:rPr>
          <w:sz w:val="20"/>
        </w:rPr>
      </w:pPr>
      <w:r>
        <w:rPr>
          <w:sz w:val="20"/>
        </w:rPr>
        <w:t>Director</w:t>
      </w:r>
      <w:r>
        <w:rPr>
          <w:spacing w:val="-6"/>
          <w:sz w:val="20"/>
        </w:rPr>
        <w:t xml:space="preserve"> </w:t>
      </w:r>
      <w:r>
        <w:rPr>
          <w:sz w:val="20"/>
        </w:rPr>
        <w:t>of</w:t>
      </w:r>
      <w:r>
        <w:rPr>
          <w:spacing w:val="-3"/>
          <w:sz w:val="20"/>
        </w:rPr>
        <w:t xml:space="preserve"> </w:t>
      </w:r>
      <w:r>
        <w:rPr>
          <w:sz w:val="20"/>
        </w:rPr>
        <w:t>Finance</w:t>
      </w:r>
      <w:r>
        <w:rPr>
          <w:spacing w:val="-8"/>
          <w:sz w:val="20"/>
        </w:rPr>
        <w:t xml:space="preserve"> </w:t>
      </w:r>
      <w:r>
        <w:rPr>
          <w:sz w:val="20"/>
        </w:rPr>
        <w:t>staff</w:t>
      </w:r>
      <w:r>
        <w:rPr>
          <w:spacing w:val="-6"/>
          <w:sz w:val="20"/>
        </w:rPr>
        <w:t xml:space="preserve"> </w:t>
      </w:r>
      <w:r>
        <w:rPr>
          <w:sz w:val="20"/>
        </w:rPr>
        <w:t>have</w:t>
      </w:r>
      <w:r>
        <w:rPr>
          <w:spacing w:val="-6"/>
          <w:sz w:val="20"/>
        </w:rPr>
        <w:t xml:space="preserve"> </w:t>
      </w:r>
      <w:r>
        <w:rPr>
          <w:sz w:val="20"/>
        </w:rPr>
        <w:t>access</w:t>
      </w:r>
      <w:r>
        <w:rPr>
          <w:spacing w:val="-5"/>
          <w:sz w:val="20"/>
        </w:rPr>
        <w:t xml:space="preserve"> </w:t>
      </w:r>
      <w:r>
        <w:rPr>
          <w:sz w:val="20"/>
        </w:rPr>
        <w:t>to</w:t>
      </w:r>
      <w:r>
        <w:rPr>
          <w:spacing w:val="-6"/>
          <w:sz w:val="20"/>
        </w:rPr>
        <w:t xml:space="preserve"> </w:t>
      </w:r>
      <w:r>
        <w:rPr>
          <w:sz w:val="20"/>
        </w:rPr>
        <w:t>such</w:t>
      </w:r>
      <w:r>
        <w:rPr>
          <w:spacing w:val="-9"/>
          <w:sz w:val="20"/>
        </w:rPr>
        <w:t xml:space="preserve"> </w:t>
      </w:r>
      <w:r>
        <w:rPr>
          <w:spacing w:val="-4"/>
          <w:sz w:val="20"/>
        </w:rPr>
        <w:t>data;</w:t>
      </w:r>
    </w:p>
    <w:p w14:paraId="29D9489D" w14:textId="77777777" w:rsidR="00D07F41" w:rsidRDefault="00D07F41">
      <w:pPr>
        <w:pStyle w:val="BodyText"/>
        <w:spacing w:before="5"/>
      </w:pPr>
    </w:p>
    <w:p w14:paraId="0FC3685C" w14:textId="77777777" w:rsidR="00D07F41" w:rsidRDefault="00B90682">
      <w:pPr>
        <w:pStyle w:val="ListParagraph"/>
        <w:numPr>
          <w:ilvl w:val="0"/>
          <w:numId w:val="5"/>
        </w:numPr>
        <w:tabs>
          <w:tab w:val="left" w:pos="1557"/>
          <w:tab w:val="left" w:pos="1558"/>
        </w:tabs>
        <w:spacing w:line="276" w:lineRule="auto"/>
        <w:ind w:right="413"/>
        <w:rPr>
          <w:sz w:val="20"/>
        </w:rPr>
      </w:pPr>
      <w:r>
        <w:rPr>
          <w:sz w:val="20"/>
        </w:rPr>
        <w:t xml:space="preserve">such computer audit reviews as are considered necessary are being carried </w:t>
      </w:r>
      <w:r>
        <w:rPr>
          <w:spacing w:val="-4"/>
          <w:sz w:val="20"/>
        </w:rPr>
        <w:t>out.</w:t>
      </w:r>
    </w:p>
    <w:p w14:paraId="5687432C" w14:textId="77777777" w:rsidR="00D07F41" w:rsidRDefault="00D07F41">
      <w:pPr>
        <w:pStyle w:val="BodyText"/>
        <w:spacing w:before="6"/>
        <w:rPr>
          <w:sz w:val="17"/>
        </w:rPr>
      </w:pPr>
    </w:p>
    <w:p w14:paraId="1E28E034" w14:textId="77777777" w:rsidR="00D07F41" w:rsidRDefault="00B90682">
      <w:pPr>
        <w:pStyle w:val="Heading2"/>
        <w:jc w:val="both"/>
      </w:pPr>
      <w:bookmarkStart w:id="95" w:name="B11___PATIENTS'_MONEY_AND_PROPERTY"/>
      <w:bookmarkStart w:id="96" w:name="_bookmark42"/>
      <w:bookmarkEnd w:id="95"/>
      <w:bookmarkEnd w:id="96"/>
      <w:r>
        <w:t>B11        PATIENTS' MONEY AND</w:t>
      </w:r>
      <w:r>
        <w:rPr>
          <w:spacing w:val="-26"/>
        </w:rPr>
        <w:t xml:space="preserve"> </w:t>
      </w:r>
      <w:r>
        <w:rPr>
          <w:spacing w:val="-3"/>
        </w:rPr>
        <w:t>PROPERTY</w:t>
      </w:r>
    </w:p>
    <w:p w14:paraId="212DEFFA" w14:textId="77777777" w:rsidR="00D07F41" w:rsidRDefault="00D07F41">
      <w:pPr>
        <w:pStyle w:val="BodyText"/>
        <w:spacing w:before="7"/>
        <w:rPr>
          <w:rFonts w:ascii="Cambria"/>
          <w:b/>
          <w:sz w:val="39"/>
        </w:rPr>
      </w:pPr>
    </w:p>
    <w:p w14:paraId="7A5C0F6D" w14:textId="77777777" w:rsidR="00D07F41" w:rsidRDefault="00B90682">
      <w:pPr>
        <w:pStyle w:val="BodyText"/>
        <w:spacing w:line="276" w:lineRule="auto"/>
        <w:ind w:left="981" w:right="237" w:hanging="867"/>
        <w:jc w:val="both"/>
      </w:pPr>
      <w:r>
        <w:t>B11.1 The Organisation has a responsibility to provide safe custody for money and other personal property (hereafter referred to as "property") handed in by patients, in the possession of unconscious or confused patients, or found in the possession of patients dying in hospital or dead on</w:t>
      </w:r>
      <w:r>
        <w:rPr>
          <w:spacing w:val="-1"/>
        </w:rPr>
        <w:t xml:space="preserve"> </w:t>
      </w:r>
      <w:r>
        <w:t>arrival.</w:t>
      </w:r>
    </w:p>
    <w:p w14:paraId="38C8BEFC" w14:textId="77777777" w:rsidR="00D07F41" w:rsidRDefault="00D07F41">
      <w:pPr>
        <w:pStyle w:val="BodyText"/>
        <w:spacing w:before="4"/>
        <w:rPr>
          <w:sz w:val="17"/>
        </w:rPr>
      </w:pPr>
    </w:p>
    <w:p w14:paraId="0853A317" w14:textId="77777777" w:rsidR="00D07F41" w:rsidRDefault="00B90682">
      <w:pPr>
        <w:pStyle w:val="BodyText"/>
        <w:spacing w:before="1" w:line="276" w:lineRule="auto"/>
        <w:ind w:left="981" w:right="242" w:hanging="867"/>
        <w:jc w:val="both"/>
      </w:pPr>
      <w:r>
        <w:t>B11.2 The Chief Executive is responsible for ensuring that patients or their guardians, as appropriate, are informed before or at admission by:</w:t>
      </w:r>
    </w:p>
    <w:p w14:paraId="0BA45F28" w14:textId="77777777" w:rsidR="00D07F41" w:rsidRDefault="00B90682">
      <w:pPr>
        <w:pStyle w:val="ListParagraph"/>
        <w:numPr>
          <w:ilvl w:val="0"/>
          <w:numId w:val="4"/>
        </w:numPr>
        <w:tabs>
          <w:tab w:val="left" w:pos="1555"/>
          <w:tab w:val="left" w:pos="1556"/>
        </w:tabs>
        <w:spacing w:before="195"/>
        <w:ind w:hanging="539"/>
        <w:rPr>
          <w:sz w:val="20"/>
        </w:rPr>
      </w:pPr>
      <w:r>
        <w:rPr>
          <w:sz w:val="20"/>
        </w:rPr>
        <w:t>hospital</w:t>
      </w:r>
      <w:r>
        <w:rPr>
          <w:spacing w:val="-10"/>
          <w:sz w:val="20"/>
        </w:rPr>
        <w:t xml:space="preserve"> </w:t>
      </w:r>
      <w:r>
        <w:rPr>
          <w:sz w:val="20"/>
        </w:rPr>
        <w:t>admission</w:t>
      </w:r>
      <w:r>
        <w:rPr>
          <w:spacing w:val="-12"/>
          <w:sz w:val="20"/>
        </w:rPr>
        <w:t xml:space="preserve"> </w:t>
      </w:r>
      <w:r>
        <w:rPr>
          <w:sz w:val="20"/>
        </w:rPr>
        <w:t>documentation</w:t>
      </w:r>
      <w:r>
        <w:rPr>
          <w:spacing w:val="-9"/>
          <w:sz w:val="20"/>
        </w:rPr>
        <w:t xml:space="preserve"> </w:t>
      </w:r>
      <w:r>
        <w:rPr>
          <w:sz w:val="20"/>
        </w:rPr>
        <w:t>and</w:t>
      </w:r>
      <w:r>
        <w:rPr>
          <w:spacing w:val="-9"/>
          <w:sz w:val="20"/>
        </w:rPr>
        <w:t xml:space="preserve"> </w:t>
      </w:r>
      <w:r>
        <w:rPr>
          <w:sz w:val="20"/>
        </w:rPr>
        <w:t>property</w:t>
      </w:r>
      <w:r>
        <w:rPr>
          <w:spacing w:val="-10"/>
          <w:sz w:val="20"/>
        </w:rPr>
        <w:t xml:space="preserve"> </w:t>
      </w:r>
      <w:r>
        <w:rPr>
          <w:sz w:val="20"/>
        </w:rPr>
        <w:t>records;</w:t>
      </w:r>
    </w:p>
    <w:p w14:paraId="3BE3450B" w14:textId="77777777" w:rsidR="00D07F41" w:rsidRDefault="00D07F41">
      <w:pPr>
        <w:pStyle w:val="BodyText"/>
        <w:spacing w:before="6"/>
      </w:pPr>
    </w:p>
    <w:p w14:paraId="18DC83BA" w14:textId="77777777" w:rsidR="00D07F41" w:rsidRDefault="00B90682">
      <w:pPr>
        <w:pStyle w:val="ListParagraph"/>
        <w:numPr>
          <w:ilvl w:val="0"/>
          <w:numId w:val="4"/>
        </w:numPr>
        <w:tabs>
          <w:tab w:val="left" w:pos="1555"/>
          <w:tab w:val="left" w:pos="1556"/>
        </w:tabs>
        <w:ind w:hanging="539"/>
        <w:rPr>
          <w:sz w:val="20"/>
        </w:rPr>
      </w:pPr>
      <w:r>
        <w:rPr>
          <w:sz w:val="20"/>
        </w:rPr>
        <w:t>the</w:t>
      </w:r>
      <w:r>
        <w:rPr>
          <w:spacing w:val="-9"/>
          <w:sz w:val="20"/>
        </w:rPr>
        <w:t xml:space="preserve"> </w:t>
      </w:r>
      <w:r>
        <w:rPr>
          <w:sz w:val="20"/>
        </w:rPr>
        <w:t>oral</w:t>
      </w:r>
      <w:r>
        <w:rPr>
          <w:spacing w:val="-10"/>
          <w:sz w:val="20"/>
        </w:rPr>
        <w:t xml:space="preserve"> </w:t>
      </w:r>
      <w:r>
        <w:rPr>
          <w:sz w:val="20"/>
        </w:rPr>
        <w:t>advice</w:t>
      </w:r>
      <w:r>
        <w:rPr>
          <w:spacing w:val="-8"/>
          <w:sz w:val="20"/>
        </w:rPr>
        <w:t xml:space="preserve"> </w:t>
      </w:r>
      <w:r>
        <w:rPr>
          <w:sz w:val="20"/>
        </w:rPr>
        <w:t>of</w:t>
      </w:r>
      <w:r>
        <w:rPr>
          <w:spacing w:val="-7"/>
          <w:sz w:val="20"/>
        </w:rPr>
        <w:t xml:space="preserve"> </w:t>
      </w:r>
      <w:r>
        <w:rPr>
          <w:sz w:val="20"/>
        </w:rPr>
        <w:t>administrative</w:t>
      </w:r>
      <w:r>
        <w:rPr>
          <w:spacing w:val="-7"/>
          <w:sz w:val="20"/>
        </w:rPr>
        <w:t xml:space="preserve"> </w:t>
      </w:r>
      <w:r>
        <w:rPr>
          <w:sz w:val="20"/>
        </w:rPr>
        <w:t>and</w:t>
      </w:r>
      <w:r>
        <w:rPr>
          <w:spacing w:val="-7"/>
          <w:sz w:val="20"/>
        </w:rPr>
        <w:t xml:space="preserve"> </w:t>
      </w:r>
      <w:r>
        <w:rPr>
          <w:sz w:val="20"/>
        </w:rPr>
        <w:t>nursing</w:t>
      </w:r>
      <w:r>
        <w:rPr>
          <w:spacing w:val="-9"/>
          <w:sz w:val="20"/>
        </w:rPr>
        <w:t xml:space="preserve"> </w:t>
      </w:r>
      <w:r>
        <w:rPr>
          <w:sz w:val="20"/>
        </w:rPr>
        <w:t>staff</w:t>
      </w:r>
      <w:r>
        <w:rPr>
          <w:spacing w:val="-7"/>
          <w:sz w:val="20"/>
        </w:rPr>
        <w:t xml:space="preserve"> </w:t>
      </w:r>
      <w:r>
        <w:rPr>
          <w:sz w:val="20"/>
        </w:rPr>
        <w:t>responsible</w:t>
      </w:r>
      <w:r>
        <w:rPr>
          <w:spacing w:val="-9"/>
          <w:sz w:val="20"/>
        </w:rPr>
        <w:t xml:space="preserve"> </w:t>
      </w:r>
      <w:r>
        <w:rPr>
          <w:sz w:val="20"/>
        </w:rPr>
        <w:t>for</w:t>
      </w:r>
      <w:r>
        <w:rPr>
          <w:spacing w:val="-6"/>
          <w:sz w:val="20"/>
        </w:rPr>
        <w:t xml:space="preserve"> </w:t>
      </w:r>
      <w:r>
        <w:rPr>
          <w:spacing w:val="-3"/>
          <w:sz w:val="20"/>
        </w:rPr>
        <w:t>admissions,</w:t>
      </w:r>
    </w:p>
    <w:p w14:paraId="5EB62A0B" w14:textId="77777777" w:rsidR="00D07F41" w:rsidRDefault="00D07F41">
      <w:pPr>
        <w:pStyle w:val="BodyText"/>
        <w:rPr>
          <w:sz w:val="22"/>
        </w:rPr>
      </w:pPr>
    </w:p>
    <w:p w14:paraId="0D77E009" w14:textId="77777777" w:rsidR="00D07F41" w:rsidRDefault="00D07F41">
      <w:pPr>
        <w:pStyle w:val="BodyText"/>
        <w:rPr>
          <w:sz w:val="22"/>
        </w:rPr>
      </w:pPr>
    </w:p>
    <w:p w14:paraId="4ADA6C4C" w14:textId="77777777" w:rsidR="00D07F41" w:rsidRDefault="00B90682">
      <w:pPr>
        <w:pStyle w:val="BodyText"/>
        <w:spacing w:before="195" w:line="276" w:lineRule="auto"/>
        <w:ind w:left="981" w:right="235"/>
        <w:jc w:val="both"/>
      </w:pPr>
      <w:r>
        <w:t>that the Organisation will not accept responsibility or liability for patients' property brought into the Organisations premises, unless it is handed in for safe custody and a copy of an official patients' property record is obtained as a receipt.</w:t>
      </w:r>
    </w:p>
    <w:p w14:paraId="38796DD6" w14:textId="77777777" w:rsidR="00D07F41" w:rsidRDefault="00D07F41">
      <w:pPr>
        <w:pStyle w:val="BodyText"/>
        <w:spacing w:before="2"/>
        <w:rPr>
          <w:sz w:val="17"/>
        </w:rPr>
      </w:pPr>
    </w:p>
    <w:p w14:paraId="2577767F" w14:textId="77777777" w:rsidR="00D07F41" w:rsidRDefault="00B90682">
      <w:pPr>
        <w:pStyle w:val="BodyText"/>
        <w:spacing w:before="1" w:line="276" w:lineRule="auto"/>
        <w:ind w:left="981" w:right="230" w:hanging="866"/>
        <w:jc w:val="both"/>
      </w:pPr>
      <w:r>
        <w:t>B11.3 The Director of Finance must provide detailed written instructions on the collection, custody, investment, recording, safekeeping, and disposal of patients' property (including instructions on the disposal of the property of deceased patients and of patients</w:t>
      </w:r>
      <w:r>
        <w:rPr>
          <w:spacing w:val="-3"/>
        </w:rPr>
        <w:t xml:space="preserve"> </w:t>
      </w:r>
      <w:r>
        <w:t>transferred</w:t>
      </w:r>
      <w:r>
        <w:rPr>
          <w:spacing w:val="-6"/>
        </w:rPr>
        <w:t xml:space="preserve"> </w:t>
      </w:r>
      <w:r>
        <w:t>to</w:t>
      </w:r>
      <w:r>
        <w:rPr>
          <w:spacing w:val="-7"/>
        </w:rPr>
        <w:t xml:space="preserve"> </w:t>
      </w:r>
      <w:r>
        <w:t>other</w:t>
      </w:r>
      <w:r>
        <w:rPr>
          <w:spacing w:val="1"/>
        </w:rPr>
        <w:t xml:space="preserve"> </w:t>
      </w:r>
      <w:r>
        <w:t>premises)</w:t>
      </w:r>
      <w:r>
        <w:rPr>
          <w:spacing w:val="-5"/>
        </w:rPr>
        <w:t xml:space="preserve"> </w:t>
      </w:r>
      <w:r>
        <w:t>for</w:t>
      </w:r>
      <w:r>
        <w:rPr>
          <w:spacing w:val="-4"/>
        </w:rPr>
        <w:t xml:space="preserve"> </w:t>
      </w:r>
      <w:r>
        <w:t>all</w:t>
      </w:r>
      <w:r>
        <w:rPr>
          <w:spacing w:val="-7"/>
        </w:rPr>
        <w:t xml:space="preserve"> </w:t>
      </w:r>
      <w:r>
        <w:t>staff</w:t>
      </w:r>
      <w:r>
        <w:rPr>
          <w:spacing w:val="-4"/>
        </w:rPr>
        <w:t xml:space="preserve"> </w:t>
      </w:r>
      <w:r>
        <w:t>whose</w:t>
      </w:r>
      <w:r>
        <w:rPr>
          <w:spacing w:val="-9"/>
        </w:rPr>
        <w:t xml:space="preserve"> </w:t>
      </w:r>
      <w:r>
        <w:t>duty</w:t>
      </w:r>
      <w:r>
        <w:rPr>
          <w:spacing w:val="-1"/>
        </w:rPr>
        <w:t xml:space="preserve"> </w:t>
      </w:r>
      <w:r>
        <w:t>is</w:t>
      </w:r>
      <w:r>
        <w:rPr>
          <w:spacing w:val="-5"/>
        </w:rPr>
        <w:t xml:space="preserve"> </w:t>
      </w:r>
      <w:r>
        <w:t>to</w:t>
      </w:r>
      <w:r>
        <w:rPr>
          <w:spacing w:val="-2"/>
        </w:rPr>
        <w:t xml:space="preserve"> </w:t>
      </w:r>
      <w:r>
        <w:t>administer,</w:t>
      </w:r>
      <w:r>
        <w:rPr>
          <w:spacing w:val="-5"/>
        </w:rPr>
        <w:t xml:space="preserve"> </w:t>
      </w:r>
      <w:r>
        <w:t>in</w:t>
      </w:r>
      <w:r>
        <w:rPr>
          <w:spacing w:val="-7"/>
        </w:rPr>
        <w:t xml:space="preserve"> </w:t>
      </w:r>
      <w:r>
        <w:t>any way, the property of patients. Due care should be exercised in the management of a patient's money in order to maximise the benefits to the</w:t>
      </w:r>
      <w:r>
        <w:rPr>
          <w:spacing w:val="-3"/>
        </w:rPr>
        <w:t xml:space="preserve"> </w:t>
      </w:r>
      <w:r>
        <w:t>patient.</w:t>
      </w:r>
    </w:p>
    <w:p w14:paraId="7309B21C" w14:textId="77777777" w:rsidR="00D07F41" w:rsidRDefault="00D07F41">
      <w:pPr>
        <w:pStyle w:val="BodyText"/>
        <w:spacing w:before="3"/>
        <w:rPr>
          <w:sz w:val="17"/>
        </w:rPr>
      </w:pPr>
    </w:p>
    <w:p w14:paraId="5602E36B" w14:textId="77777777" w:rsidR="00D07F41" w:rsidRDefault="00B90682">
      <w:pPr>
        <w:pStyle w:val="BodyText"/>
        <w:spacing w:line="276" w:lineRule="auto"/>
        <w:ind w:left="981" w:right="240" w:hanging="867"/>
        <w:jc w:val="both"/>
      </w:pPr>
      <w:r>
        <w:t>B11.4 Where Department of Health instructions require the opening of separate accounts for patients' moneys, these shall be opened and operated under arrangements agreed by the Director of Finance.</w:t>
      </w:r>
    </w:p>
    <w:p w14:paraId="47DB5477" w14:textId="77777777" w:rsidR="00D07F41" w:rsidRDefault="00D07F41">
      <w:pPr>
        <w:pStyle w:val="BodyText"/>
        <w:spacing w:before="4"/>
        <w:rPr>
          <w:sz w:val="17"/>
        </w:rPr>
      </w:pPr>
    </w:p>
    <w:p w14:paraId="444435D8" w14:textId="77777777" w:rsidR="00D07F41" w:rsidRDefault="00B90682">
      <w:pPr>
        <w:pStyle w:val="BodyText"/>
        <w:ind w:left="117"/>
        <w:jc w:val="both"/>
      </w:pPr>
      <w:r>
        <w:t>B11.5 In all cases where property of a deceased patient is of a total value in excess of</w:t>
      </w:r>
    </w:p>
    <w:p w14:paraId="07D2666E" w14:textId="77777777" w:rsidR="00D07F41" w:rsidRDefault="00B90682">
      <w:pPr>
        <w:pStyle w:val="BodyText"/>
        <w:spacing w:before="37" w:line="276" w:lineRule="auto"/>
        <w:ind w:left="982" w:right="232"/>
        <w:jc w:val="both"/>
      </w:pPr>
      <w:r>
        <w:t>£5,000 (or such other amount as may be prescribed by any amendment to the Administration of Estates, Small Payments, Act 1965), the production of Probate or Letters of Administration shall be required before any of the property is released. Where the total value of property is £5,000 or less, forms of indemnity shall be obtained.</w:t>
      </w:r>
    </w:p>
    <w:p w14:paraId="2DB03DF6" w14:textId="77777777" w:rsidR="00D07F41" w:rsidRDefault="00D07F41">
      <w:pPr>
        <w:spacing w:line="276" w:lineRule="auto"/>
        <w:jc w:val="both"/>
        <w:sectPr w:rsidR="00D07F41">
          <w:pgSz w:w="11920" w:h="16850"/>
          <w:pgMar w:top="1340" w:right="1560" w:bottom="920" w:left="1680" w:header="0" w:footer="688" w:gutter="0"/>
          <w:cols w:space="720"/>
        </w:sectPr>
      </w:pPr>
    </w:p>
    <w:p w14:paraId="5D45E274" w14:textId="77777777" w:rsidR="00D07F41" w:rsidRDefault="00B90682">
      <w:pPr>
        <w:pStyle w:val="BodyText"/>
        <w:spacing w:before="79" w:line="276" w:lineRule="auto"/>
        <w:ind w:left="981" w:right="238" w:hanging="866"/>
        <w:jc w:val="both"/>
      </w:pPr>
      <w:r>
        <w:lastRenderedPageBreak/>
        <w:t>B11.6 Staff should be informed, on appointment, by the appropriate departmental or senior manager of their responsibilities and duties for the administration of the property of patients.</w:t>
      </w:r>
    </w:p>
    <w:p w14:paraId="5D0D5F0B" w14:textId="77777777" w:rsidR="00D07F41" w:rsidRDefault="00D07F41">
      <w:pPr>
        <w:pStyle w:val="BodyText"/>
        <w:spacing w:before="5"/>
        <w:rPr>
          <w:sz w:val="17"/>
        </w:rPr>
      </w:pPr>
    </w:p>
    <w:p w14:paraId="65042034" w14:textId="77777777" w:rsidR="00D07F41" w:rsidRDefault="00B90682">
      <w:pPr>
        <w:pStyle w:val="BodyText"/>
        <w:spacing w:line="276" w:lineRule="auto"/>
        <w:ind w:left="981" w:right="238" w:hanging="867"/>
        <w:jc w:val="both"/>
      </w:pPr>
      <w:r>
        <w:t>B11.7 Where patients' property or income is received for specific purposes and held for safekeeping the property or income shall be used only for that purpose, unless any variation is approved by the donor or patient in writing.</w:t>
      </w:r>
    </w:p>
    <w:p w14:paraId="6A546AB7" w14:textId="77777777" w:rsidR="00D07F41" w:rsidRDefault="00D07F41">
      <w:pPr>
        <w:pStyle w:val="BodyText"/>
        <w:spacing w:before="7"/>
        <w:rPr>
          <w:sz w:val="17"/>
        </w:rPr>
      </w:pPr>
    </w:p>
    <w:p w14:paraId="438EEA0A" w14:textId="77777777" w:rsidR="00D07F41" w:rsidRDefault="00B90682">
      <w:pPr>
        <w:pStyle w:val="Heading2"/>
        <w:tabs>
          <w:tab w:val="left" w:pos="969"/>
        </w:tabs>
      </w:pPr>
      <w:bookmarkStart w:id="97" w:name="B12_RISK_MANAGEMENT_AND_INSURANCE"/>
      <w:bookmarkStart w:id="98" w:name="_bookmark43"/>
      <w:bookmarkEnd w:id="97"/>
      <w:bookmarkEnd w:id="98"/>
      <w:r>
        <w:rPr>
          <w:spacing w:val="-4"/>
        </w:rPr>
        <w:t>B12</w:t>
      </w:r>
      <w:r>
        <w:rPr>
          <w:spacing w:val="-4"/>
        </w:rPr>
        <w:tab/>
      </w:r>
      <w:r>
        <w:t>RISK MANAGEMENT AND</w:t>
      </w:r>
      <w:r>
        <w:rPr>
          <w:spacing w:val="-16"/>
        </w:rPr>
        <w:t xml:space="preserve"> </w:t>
      </w:r>
      <w:r>
        <w:rPr>
          <w:spacing w:val="-3"/>
        </w:rPr>
        <w:t>INSURANCE</w:t>
      </w:r>
    </w:p>
    <w:p w14:paraId="5CB54943" w14:textId="77777777" w:rsidR="00D07F41" w:rsidRDefault="00D07F41">
      <w:pPr>
        <w:pStyle w:val="BodyText"/>
        <w:spacing w:before="8"/>
        <w:rPr>
          <w:rFonts w:ascii="Cambria"/>
          <w:b/>
          <w:sz w:val="39"/>
        </w:rPr>
      </w:pPr>
    </w:p>
    <w:p w14:paraId="31C8820E" w14:textId="77777777" w:rsidR="00D07F41" w:rsidRDefault="00B90682">
      <w:pPr>
        <w:pStyle w:val="Heading3"/>
        <w:tabs>
          <w:tab w:val="left" w:pos="969"/>
        </w:tabs>
      </w:pPr>
      <w:bookmarkStart w:id="99" w:name="B12.1_Programme_of_Risk_Management"/>
      <w:bookmarkStart w:id="100" w:name="_bookmark44"/>
      <w:bookmarkEnd w:id="99"/>
      <w:bookmarkEnd w:id="100"/>
      <w:r>
        <w:rPr>
          <w:spacing w:val="-3"/>
        </w:rPr>
        <w:t>B12.1</w:t>
      </w:r>
      <w:r>
        <w:rPr>
          <w:spacing w:val="-3"/>
        </w:rPr>
        <w:tab/>
      </w:r>
      <w:r>
        <w:t>Programme of Risk</w:t>
      </w:r>
      <w:r>
        <w:rPr>
          <w:spacing w:val="-17"/>
        </w:rPr>
        <w:t xml:space="preserve"> </w:t>
      </w:r>
      <w:r>
        <w:rPr>
          <w:spacing w:val="-4"/>
        </w:rPr>
        <w:t>Management</w:t>
      </w:r>
    </w:p>
    <w:p w14:paraId="74323072" w14:textId="77777777" w:rsidR="00D07F41" w:rsidRDefault="00D07F41">
      <w:pPr>
        <w:pStyle w:val="BodyText"/>
        <w:rPr>
          <w:b/>
          <w:sz w:val="24"/>
        </w:rPr>
      </w:pPr>
    </w:p>
    <w:p w14:paraId="44796BB1" w14:textId="77777777" w:rsidR="00D07F41" w:rsidRDefault="00B90682">
      <w:pPr>
        <w:pStyle w:val="BodyText"/>
        <w:spacing w:before="189" w:line="276" w:lineRule="auto"/>
        <w:ind w:left="981" w:right="230"/>
        <w:jc w:val="both"/>
      </w:pPr>
      <w:r>
        <w:t>The Chief Executive shall ensure that the Organisation has a programme of risk management, in accordance with current Board assurance framework requirements, which must be approved and monitored by the Board.</w:t>
      </w:r>
    </w:p>
    <w:p w14:paraId="01253CE5" w14:textId="77777777" w:rsidR="00D07F41" w:rsidRDefault="00B90682">
      <w:pPr>
        <w:pStyle w:val="BodyText"/>
        <w:spacing w:before="197"/>
        <w:ind w:left="969"/>
        <w:jc w:val="both"/>
        <w:rPr>
          <w:rFonts w:ascii="Calibri"/>
        </w:rPr>
      </w:pPr>
      <w:r>
        <w:rPr>
          <w:rFonts w:ascii="Calibri"/>
        </w:rPr>
        <w:t>The programme of risk management shall include:</w:t>
      </w:r>
    </w:p>
    <w:p w14:paraId="0C9DDDA2" w14:textId="77777777" w:rsidR="00D07F41" w:rsidRDefault="00D07F41">
      <w:pPr>
        <w:pStyle w:val="BodyText"/>
        <w:spacing w:before="4"/>
        <w:rPr>
          <w:rFonts w:ascii="Calibri"/>
          <w:sz w:val="19"/>
        </w:rPr>
      </w:pPr>
    </w:p>
    <w:p w14:paraId="1F4C4B6C" w14:textId="77777777" w:rsidR="00D07F41" w:rsidRDefault="00B90682">
      <w:pPr>
        <w:pStyle w:val="ListParagraph"/>
        <w:numPr>
          <w:ilvl w:val="0"/>
          <w:numId w:val="3"/>
        </w:numPr>
        <w:tabs>
          <w:tab w:val="left" w:pos="1557"/>
          <w:tab w:val="left" w:pos="1558"/>
        </w:tabs>
        <w:ind w:hanging="541"/>
        <w:rPr>
          <w:sz w:val="20"/>
        </w:rPr>
      </w:pPr>
      <w:r>
        <w:rPr>
          <w:sz w:val="20"/>
        </w:rPr>
        <w:t>a</w:t>
      </w:r>
      <w:r>
        <w:rPr>
          <w:spacing w:val="-9"/>
          <w:sz w:val="20"/>
        </w:rPr>
        <w:t xml:space="preserve"> </w:t>
      </w:r>
      <w:r>
        <w:rPr>
          <w:sz w:val="20"/>
        </w:rPr>
        <w:t>process</w:t>
      </w:r>
      <w:r>
        <w:rPr>
          <w:spacing w:val="-8"/>
          <w:sz w:val="20"/>
        </w:rPr>
        <w:t xml:space="preserve"> </w:t>
      </w:r>
      <w:r>
        <w:rPr>
          <w:sz w:val="20"/>
        </w:rPr>
        <w:t>for</w:t>
      </w:r>
      <w:r>
        <w:rPr>
          <w:spacing w:val="-5"/>
          <w:sz w:val="20"/>
        </w:rPr>
        <w:t xml:space="preserve"> </w:t>
      </w:r>
      <w:r>
        <w:rPr>
          <w:sz w:val="20"/>
        </w:rPr>
        <w:t>identifying</w:t>
      </w:r>
      <w:r>
        <w:rPr>
          <w:spacing w:val="-7"/>
          <w:sz w:val="20"/>
        </w:rPr>
        <w:t xml:space="preserve"> </w:t>
      </w:r>
      <w:r>
        <w:rPr>
          <w:sz w:val="20"/>
        </w:rPr>
        <w:t>and</w:t>
      </w:r>
      <w:r>
        <w:rPr>
          <w:spacing w:val="-8"/>
          <w:sz w:val="20"/>
        </w:rPr>
        <w:t xml:space="preserve"> </w:t>
      </w:r>
      <w:r>
        <w:rPr>
          <w:sz w:val="20"/>
        </w:rPr>
        <w:t>quantifying</w:t>
      </w:r>
      <w:r>
        <w:rPr>
          <w:spacing w:val="-9"/>
          <w:sz w:val="20"/>
        </w:rPr>
        <w:t xml:space="preserve"> </w:t>
      </w:r>
      <w:r>
        <w:rPr>
          <w:sz w:val="20"/>
        </w:rPr>
        <w:t>risks</w:t>
      </w:r>
      <w:r>
        <w:rPr>
          <w:spacing w:val="-7"/>
          <w:sz w:val="20"/>
        </w:rPr>
        <w:t xml:space="preserve"> </w:t>
      </w:r>
      <w:r>
        <w:rPr>
          <w:sz w:val="20"/>
        </w:rPr>
        <w:t>and</w:t>
      </w:r>
      <w:r>
        <w:rPr>
          <w:spacing w:val="-7"/>
          <w:sz w:val="20"/>
        </w:rPr>
        <w:t xml:space="preserve"> </w:t>
      </w:r>
      <w:r>
        <w:rPr>
          <w:sz w:val="20"/>
        </w:rPr>
        <w:t>potential</w:t>
      </w:r>
      <w:r>
        <w:rPr>
          <w:spacing w:val="-7"/>
          <w:sz w:val="20"/>
        </w:rPr>
        <w:t xml:space="preserve"> </w:t>
      </w:r>
      <w:r>
        <w:rPr>
          <w:spacing w:val="-3"/>
          <w:sz w:val="20"/>
        </w:rPr>
        <w:t>liabilities;</w:t>
      </w:r>
    </w:p>
    <w:p w14:paraId="4CF63CB9" w14:textId="77777777" w:rsidR="00D07F41" w:rsidRDefault="00D07F41">
      <w:pPr>
        <w:pStyle w:val="BodyText"/>
        <w:spacing w:before="3"/>
      </w:pPr>
    </w:p>
    <w:p w14:paraId="1D84562B" w14:textId="77777777" w:rsidR="00D07F41" w:rsidRDefault="00B90682">
      <w:pPr>
        <w:pStyle w:val="ListParagraph"/>
        <w:numPr>
          <w:ilvl w:val="0"/>
          <w:numId w:val="3"/>
        </w:numPr>
        <w:tabs>
          <w:tab w:val="left" w:pos="1556"/>
        </w:tabs>
        <w:spacing w:line="278" w:lineRule="auto"/>
        <w:ind w:right="240" w:hanging="543"/>
        <w:jc w:val="both"/>
        <w:rPr>
          <w:sz w:val="20"/>
        </w:rPr>
      </w:pPr>
      <w:r>
        <w:rPr>
          <w:sz w:val="20"/>
        </w:rPr>
        <w:t xml:space="preserve">engendering among all levels of staff a positive attitude towards the control of </w:t>
      </w:r>
      <w:r>
        <w:rPr>
          <w:spacing w:val="-3"/>
          <w:sz w:val="20"/>
        </w:rPr>
        <w:t>risk;</w:t>
      </w:r>
    </w:p>
    <w:p w14:paraId="78EA8064" w14:textId="77777777" w:rsidR="00D07F41" w:rsidRDefault="00B90682">
      <w:pPr>
        <w:pStyle w:val="ListParagraph"/>
        <w:numPr>
          <w:ilvl w:val="0"/>
          <w:numId w:val="3"/>
        </w:numPr>
        <w:tabs>
          <w:tab w:val="left" w:pos="1553"/>
        </w:tabs>
        <w:spacing w:before="197" w:line="276" w:lineRule="auto"/>
        <w:ind w:right="236" w:hanging="543"/>
        <w:jc w:val="both"/>
        <w:rPr>
          <w:sz w:val="20"/>
        </w:rPr>
      </w:pPr>
      <w:r>
        <w:rPr>
          <w:sz w:val="20"/>
        </w:rPr>
        <w:t>management processes to ensure all significant risks and potential liabilities are addressed including effective systems of internal control, cost effective insurance cover, and decisions on the acceptable level of retained</w:t>
      </w:r>
      <w:r>
        <w:rPr>
          <w:spacing w:val="-16"/>
          <w:sz w:val="20"/>
        </w:rPr>
        <w:t xml:space="preserve"> </w:t>
      </w:r>
      <w:r>
        <w:rPr>
          <w:sz w:val="20"/>
        </w:rPr>
        <w:t>risk;</w:t>
      </w:r>
    </w:p>
    <w:p w14:paraId="574C7530" w14:textId="77777777" w:rsidR="00D07F41" w:rsidRDefault="00B90682">
      <w:pPr>
        <w:pStyle w:val="ListParagraph"/>
        <w:numPr>
          <w:ilvl w:val="0"/>
          <w:numId w:val="3"/>
        </w:numPr>
        <w:tabs>
          <w:tab w:val="left" w:pos="1581"/>
          <w:tab w:val="left" w:pos="1582"/>
        </w:tabs>
        <w:spacing w:before="197"/>
        <w:ind w:left="1581" w:hanging="565"/>
        <w:rPr>
          <w:sz w:val="20"/>
        </w:rPr>
      </w:pPr>
      <w:r>
        <w:rPr>
          <w:sz w:val="20"/>
        </w:rPr>
        <w:t>contingency</w:t>
      </w:r>
      <w:r>
        <w:rPr>
          <w:spacing w:val="-8"/>
          <w:sz w:val="20"/>
        </w:rPr>
        <w:t xml:space="preserve"> </w:t>
      </w:r>
      <w:r>
        <w:rPr>
          <w:sz w:val="20"/>
        </w:rPr>
        <w:t>plans</w:t>
      </w:r>
      <w:r>
        <w:rPr>
          <w:spacing w:val="-8"/>
          <w:sz w:val="20"/>
        </w:rPr>
        <w:t xml:space="preserve"> </w:t>
      </w:r>
      <w:r>
        <w:rPr>
          <w:sz w:val="20"/>
        </w:rPr>
        <w:t>to</w:t>
      </w:r>
      <w:r>
        <w:rPr>
          <w:spacing w:val="-7"/>
          <w:sz w:val="20"/>
        </w:rPr>
        <w:t xml:space="preserve"> </w:t>
      </w:r>
      <w:r>
        <w:rPr>
          <w:sz w:val="20"/>
        </w:rPr>
        <w:t>offset</w:t>
      </w:r>
      <w:r>
        <w:rPr>
          <w:spacing w:val="-3"/>
          <w:sz w:val="20"/>
        </w:rPr>
        <w:t xml:space="preserve"> </w:t>
      </w:r>
      <w:r>
        <w:rPr>
          <w:sz w:val="20"/>
        </w:rPr>
        <w:t>the</w:t>
      </w:r>
      <w:r>
        <w:rPr>
          <w:spacing w:val="-7"/>
          <w:sz w:val="20"/>
        </w:rPr>
        <w:t xml:space="preserve"> </w:t>
      </w:r>
      <w:r>
        <w:rPr>
          <w:sz w:val="20"/>
        </w:rPr>
        <w:t>impact</w:t>
      </w:r>
      <w:r>
        <w:rPr>
          <w:spacing w:val="-7"/>
          <w:sz w:val="20"/>
        </w:rPr>
        <w:t xml:space="preserve"> </w:t>
      </w:r>
      <w:r>
        <w:rPr>
          <w:sz w:val="20"/>
        </w:rPr>
        <w:t>of</w:t>
      </w:r>
      <w:r>
        <w:rPr>
          <w:spacing w:val="-7"/>
          <w:sz w:val="20"/>
        </w:rPr>
        <w:t xml:space="preserve"> </w:t>
      </w:r>
      <w:r>
        <w:rPr>
          <w:sz w:val="20"/>
        </w:rPr>
        <w:t>adverse</w:t>
      </w:r>
      <w:r>
        <w:rPr>
          <w:spacing w:val="-8"/>
          <w:sz w:val="20"/>
        </w:rPr>
        <w:t xml:space="preserve"> </w:t>
      </w:r>
      <w:r>
        <w:rPr>
          <w:sz w:val="20"/>
        </w:rPr>
        <w:t>events;</w:t>
      </w:r>
    </w:p>
    <w:p w14:paraId="2B388BD4" w14:textId="77777777" w:rsidR="00D07F41" w:rsidRDefault="00D07F41">
      <w:pPr>
        <w:pStyle w:val="BodyText"/>
        <w:spacing w:before="10"/>
        <w:rPr>
          <w:sz w:val="19"/>
        </w:rPr>
      </w:pPr>
    </w:p>
    <w:p w14:paraId="3359123E" w14:textId="77777777" w:rsidR="00D07F41" w:rsidRDefault="00B90682">
      <w:pPr>
        <w:pStyle w:val="ListParagraph"/>
        <w:numPr>
          <w:ilvl w:val="0"/>
          <w:numId w:val="3"/>
        </w:numPr>
        <w:tabs>
          <w:tab w:val="left" w:pos="1581"/>
          <w:tab w:val="left" w:pos="1582"/>
        </w:tabs>
        <w:ind w:left="1581" w:hanging="565"/>
        <w:rPr>
          <w:sz w:val="20"/>
        </w:rPr>
      </w:pPr>
      <w:r>
        <w:rPr>
          <w:sz w:val="20"/>
        </w:rPr>
        <w:t>audit</w:t>
      </w:r>
      <w:r>
        <w:rPr>
          <w:spacing w:val="-12"/>
          <w:sz w:val="20"/>
        </w:rPr>
        <w:t xml:space="preserve"> </w:t>
      </w:r>
      <w:r>
        <w:rPr>
          <w:sz w:val="20"/>
        </w:rPr>
        <w:t>arrangements</w:t>
      </w:r>
      <w:r>
        <w:rPr>
          <w:spacing w:val="-8"/>
          <w:sz w:val="20"/>
        </w:rPr>
        <w:t xml:space="preserve"> </w:t>
      </w:r>
      <w:r>
        <w:rPr>
          <w:sz w:val="20"/>
        </w:rPr>
        <w:t>including;</w:t>
      </w:r>
      <w:r>
        <w:rPr>
          <w:spacing w:val="-7"/>
          <w:sz w:val="20"/>
        </w:rPr>
        <w:t xml:space="preserve"> </w:t>
      </w:r>
      <w:r>
        <w:rPr>
          <w:sz w:val="20"/>
        </w:rPr>
        <w:t>Audit,</w:t>
      </w:r>
      <w:r>
        <w:rPr>
          <w:spacing w:val="-9"/>
          <w:sz w:val="20"/>
        </w:rPr>
        <w:t xml:space="preserve"> </w:t>
      </w:r>
      <w:r>
        <w:rPr>
          <w:sz w:val="20"/>
        </w:rPr>
        <w:t>clinical</w:t>
      </w:r>
      <w:r>
        <w:rPr>
          <w:spacing w:val="-10"/>
          <w:sz w:val="20"/>
        </w:rPr>
        <w:t xml:space="preserve"> </w:t>
      </w:r>
      <w:r>
        <w:rPr>
          <w:sz w:val="20"/>
        </w:rPr>
        <w:t>audit,</w:t>
      </w:r>
      <w:r>
        <w:rPr>
          <w:spacing w:val="-7"/>
          <w:sz w:val="20"/>
        </w:rPr>
        <w:t xml:space="preserve"> </w:t>
      </w:r>
      <w:r>
        <w:rPr>
          <w:sz w:val="20"/>
        </w:rPr>
        <w:t>health</w:t>
      </w:r>
      <w:r>
        <w:rPr>
          <w:spacing w:val="-10"/>
          <w:sz w:val="20"/>
        </w:rPr>
        <w:t xml:space="preserve"> </w:t>
      </w:r>
      <w:r>
        <w:rPr>
          <w:sz w:val="20"/>
        </w:rPr>
        <w:t>and</w:t>
      </w:r>
      <w:r>
        <w:rPr>
          <w:spacing w:val="-12"/>
          <w:sz w:val="20"/>
        </w:rPr>
        <w:t xml:space="preserve"> </w:t>
      </w:r>
      <w:r>
        <w:rPr>
          <w:sz w:val="20"/>
        </w:rPr>
        <w:t>safety</w:t>
      </w:r>
      <w:r>
        <w:rPr>
          <w:spacing w:val="-8"/>
          <w:sz w:val="20"/>
        </w:rPr>
        <w:t xml:space="preserve"> </w:t>
      </w:r>
      <w:r>
        <w:rPr>
          <w:spacing w:val="-3"/>
          <w:sz w:val="20"/>
        </w:rPr>
        <w:t>review;</w:t>
      </w:r>
    </w:p>
    <w:p w14:paraId="7B1DA046" w14:textId="77777777" w:rsidR="00D07F41" w:rsidRDefault="00D07F41">
      <w:pPr>
        <w:pStyle w:val="BodyText"/>
        <w:rPr>
          <w:sz w:val="22"/>
        </w:rPr>
      </w:pPr>
    </w:p>
    <w:p w14:paraId="3A9A8FC5" w14:textId="77777777" w:rsidR="00D07F41" w:rsidRDefault="00D07F41">
      <w:pPr>
        <w:pStyle w:val="BodyText"/>
        <w:spacing w:before="6"/>
        <w:rPr>
          <w:sz w:val="18"/>
        </w:rPr>
      </w:pPr>
    </w:p>
    <w:p w14:paraId="568A5999" w14:textId="77777777" w:rsidR="00D07F41" w:rsidRDefault="00B90682">
      <w:pPr>
        <w:pStyle w:val="ListParagraph"/>
        <w:numPr>
          <w:ilvl w:val="0"/>
          <w:numId w:val="3"/>
        </w:numPr>
        <w:tabs>
          <w:tab w:val="left" w:pos="1557"/>
          <w:tab w:val="left" w:pos="1558"/>
        </w:tabs>
        <w:ind w:hanging="541"/>
        <w:rPr>
          <w:sz w:val="20"/>
        </w:rPr>
      </w:pPr>
      <w:r>
        <w:rPr>
          <w:sz w:val="20"/>
        </w:rPr>
        <w:t>a</w:t>
      </w:r>
      <w:r>
        <w:rPr>
          <w:spacing w:val="-9"/>
          <w:sz w:val="20"/>
        </w:rPr>
        <w:t xml:space="preserve"> </w:t>
      </w:r>
      <w:r>
        <w:rPr>
          <w:sz w:val="20"/>
        </w:rPr>
        <w:t>clear</w:t>
      </w:r>
      <w:r>
        <w:rPr>
          <w:spacing w:val="-3"/>
          <w:sz w:val="20"/>
        </w:rPr>
        <w:t xml:space="preserve"> </w:t>
      </w:r>
      <w:r>
        <w:rPr>
          <w:sz w:val="20"/>
        </w:rPr>
        <w:t>indication</w:t>
      </w:r>
      <w:r>
        <w:rPr>
          <w:spacing w:val="-4"/>
          <w:sz w:val="20"/>
        </w:rPr>
        <w:t xml:space="preserve"> </w:t>
      </w:r>
      <w:r>
        <w:rPr>
          <w:sz w:val="20"/>
        </w:rPr>
        <w:t>of</w:t>
      </w:r>
      <w:r>
        <w:rPr>
          <w:spacing w:val="-7"/>
          <w:sz w:val="20"/>
        </w:rPr>
        <w:t xml:space="preserve"> </w:t>
      </w:r>
      <w:r>
        <w:rPr>
          <w:sz w:val="20"/>
        </w:rPr>
        <w:t>which</w:t>
      </w:r>
      <w:r>
        <w:rPr>
          <w:spacing w:val="-6"/>
          <w:sz w:val="20"/>
        </w:rPr>
        <w:t xml:space="preserve"> </w:t>
      </w:r>
      <w:r>
        <w:rPr>
          <w:sz w:val="20"/>
        </w:rPr>
        <w:t>risks</w:t>
      </w:r>
      <w:r>
        <w:rPr>
          <w:spacing w:val="-6"/>
          <w:sz w:val="20"/>
        </w:rPr>
        <w:t xml:space="preserve"> </w:t>
      </w:r>
      <w:r>
        <w:rPr>
          <w:sz w:val="20"/>
        </w:rPr>
        <w:t>shall</w:t>
      </w:r>
      <w:r>
        <w:rPr>
          <w:spacing w:val="-7"/>
          <w:sz w:val="20"/>
        </w:rPr>
        <w:t xml:space="preserve"> </w:t>
      </w:r>
      <w:r>
        <w:rPr>
          <w:sz w:val="20"/>
        </w:rPr>
        <w:t>be</w:t>
      </w:r>
      <w:r>
        <w:rPr>
          <w:spacing w:val="-5"/>
          <w:sz w:val="20"/>
        </w:rPr>
        <w:t xml:space="preserve"> </w:t>
      </w:r>
      <w:r>
        <w:rPr>
          <w:sz w:val="20"/>
        </w:rPr>
        <w:t>insured;</w:t>
      </w:r>
    </w:p>
    <w:p w14:paraId="149C250A" w14:textId="77777777" w:rsidR="00D07F41" w:rsidRDefault="00D07F41">
      <w:pPr>
        <w:pStyle w:val="BodyText"/>
        <w:spacing w:before="6"/>
      </w:pPr>
    </w:p>
    <w:p w14:paraId="4545BE09" w14:textId="77777777" w:rsidR="00D07F41" w:rsidRDefault="00B90682">
      <w:pPr>
        <w:pStyle w:val="ListParagraph"/>
        <w:numPr>
          <w:ilvl w:val="0"/>
          <w:numId w:val="3"/>
        </w:numPr>
        <w:tabs>
          <w:tab w:val="left" w:pos="1557"/>
          <w:tab w:val="left" w:pos="1558"/>
        </w:tabs>
        <w:ind w:hanging="541"/>
        <w:rPr>
          <w:sz w:val="20"/>
        </w:rPr>
      </w:pPr>
      <w:r>
        <w:rPr>
          <w:sz w:val="20"/>
        </w:rPr>
        <w:t>arrangements</w:t>
      </w:r>
      <w:r>
        <w:rPr>
          <w:spacing w:val="-8"/>
          <w:sz w:val="20"/>
        </w:rPr>
        <w:t xml:space="preserve"> </w:t>
      </w:r>
      <w:r>
        <w:rPr>
          <w:sz w:val="20"/>
        </w:rPr>
        <w:t>to</w:t>
      </w:r>
      <w:r>
        <w:rPr>
          <w:spacing w:val="-8"/>
          <w:sz w:val="20"/>
        </w:rPr>
        <w:t xml:space="preserve"> </w:t>
      </w:r>
      <w:r>
        <w:rPr>
          <w:sz w:val="20"/>
        </w:rPr>
        <w:t>review</w:t>
      </w:r>
      <w:r>
        <w:rPr>
          <w:spacing w:val="-9"/>
          <w:sz w:val="20"/>
        </w:rPr>
        <w:t xml:space="preserve"> </w:t>
      </w:r>
      <w:r>
        <w:rPr>
          <w:sz w:val="20"/>
        </w:rPr>
        <w:t>the</w:t>
      </w:r>
      <w:r>
        <w:rPr>
          <w:spacing w:val="-6"/>
          <w:sz w:val="20"/>
        </w:rPr>
        <w:t xml:space="preserve"> </w:t>
      </w:r>
      <w:r>
        <w:rPr>
          <w:sz w:val="20"/>
        </w:rPr>
        <w:t>Risk</w:t>
      </w:r>
      <w:r>
        <w:rPr>
          <w:spacing w:val="-7"/>
          <w:sz w:val="20"/>
        </w:rPr>
        <w:t xml:space="preserve"> </w:t>
      </w:r>
      <w:r>
        <w:rPr>
          <w:sz w:val="20"/>
        </w:rPr>
        <w:t>Management</w:t>
      </w:r>
      <w:r>
        <w:rPr>
          <w:spacing w:val="-9"/>
          <w:sz w:val="20"/>
        </w:rPr>
        <w:t xml:space="preserve"> </w:t>
      </w:r>
      <w:r>
        <w:rPr>
          <w:spacing w:val="-3"/>
          <w:sz w:val="20"/>
        </w:rPr>
        <w:t>programme.</w:t>
      </w:r>
    </w:p>
    <w:p w14:paraId="1F982B19" w14:textId="77777777" w:rsidR="00D07F41" w:rsidRDefault="00D07F41">
      <w:pPr>
        <w:pStyle w:val="BodyText"/>
        <w:spacing w:before="6"/>
      </w:pPr>
    </w:p>
    <w:p w14:paraId="2BBA3107" w14:textId="77777777" w:rsidR="00D07F41" w:rsidRDefault="00B90682">
      <w:pPr>
        <w:pStyle w:val="Heading3"/>
        <w:tabs>
          <w:tab w:val="left" w:pos="969"/>
        </w:tabs>
      </w:pPr>
      <w:bookmarkStart w:id="101" w:name="B12.2_Insurance:_Risk_Pooling_Schemes_ad"/>
      <w:bookmarkStart w:id="102" w:name="_bookmark45"/>
      <w:bookmarkEnd w:id="101"/>
      <w:bookmarkEnd w:id="102"/>
      <w:r>
        <w:rPr>
          <w:spacing w:val="-3"/>
        </w:rPr>
        <w:t>B12.2</w:t>
      </w:r>
      <w:r>
        <w:rPr>
          <w:spacing w:val="-3"/>
        </w:rPr>
        <w:tab/>
      </w:r>
      <w:r>
        <w:t>Insurance: Risk Pooling Schemes</w:t>
      </w:r>
      <w:r>
        <w:rPr>
          <w:spacing w:val="-45"/>
        </w:rPr>
        <w:t xml:space="preserve"> </w:t>
      </w:r>
      <w:r>
        <w:t xml:space="preserve">administered by NHS </w:t>
      </w:r>
      <w:r>
        <w:rPr>
          <w:spacing w:val="-3"/>
        </w:rPr>
        <w:t>Resolution</w:t>
      </w:r>
    </w:p>
    <w:p w14:paraId="20F7B64E" w14:textId="77777777" w:rsidR="00D07F41" w:rsidRDefault="00D07F41">
      <w:pPr>
        <w:pStyle w:val="BodyText"/>
        <w:rPr>
          <w:b/>
          <w:sz w:val="24"/>
        </w:rPr>
      </w:pPr>
    </w:p>
    <w:p w14:paraId="5A19A33A" w14:textId="77777777" w:rsidR="00D07F41" w:rsidRDefault="00B90682">
      <w:pPr>
        <w:pStyle w:val="BodyText"/>
        <w:spacing w:before="188" w:line="276" w:lineRule="auto"/>
        <w:ind w:left="981" w:right="232"/>
        <w:jc w:val="both"/>
      </w:pPr>
      <w:r>
        <w:t>The Board shall decide if the Organisation will insure through the risk pooling schemes administered by the NHS Resolution or self-insure for some or all of the risks covered by the risk pooling schemes. If the Board decides not to use the risk pooling</w:t>
      </w:r>
      <w:r>
        <w:rPr>
          <w:spacing w:val="-12"/>
        </w:rPr>
        <w:t xml:space="preserve"> </w:t>
      </w:r>
      <w:r>
        <w:t>schemes</w:t>
      </w:r>
      <w:r>
        <w:rPr>
          <w:spacing w:val="-8"/>
        </w:rPr>
        <w:t xml:space="preserve"> </w:t>
      </w:r>
      <w:r>
        <w:t>for</w:t>
      </w:r>
      <w:r>
        <w:rPr>
          <w:spacing w:val="-9"/>
        </w:rPr>
        <w:t xml:space="preserve"> </w:t>
      </w:r>
      <w:r>
        <w:t>any</w:t>
      </w:r>
      <w:r>
        <w:rPr>
          <w:spacing w:val="-8"/>
        </w:rPr>
        <w:t xml:space="preserve"> </w:t>
      </w:r>
      <w:r>
        <w:t>of</w:t>
      </w:r>
      <w:r>
        <w:rPr>
          <w:spacing w:val="-6"/>
        </w:rPr>
        <w:t xml:space="preserve"> </w:t>
      </w:r>
      <w:r>
        <w:t>the</w:t>
      </w:r>
      <w:r>
        <w:rPr>
          <w:spacing w:val="-12"/>
        </w:rPr>
        <w:t xml:space="preserve"> </w:t>
      </w:r>
      <w:r>
        <w:t>risk</w:t>
      </w:r>
      <w:r>
        <w:rPr>
          <w:spacing w:val="-9"/>
        </w:rPr>
        <w:t xml:space="preserve"> </w:t>
      </w:r>
      <w:r>
        <w:t>areas</w:t>
      </w:r>
      <w:r>
        <w:rPr>
          <w:spacing w:val="-8"/>
        </w:rPr>
        <w:t xml:space="preserve"> </w:t>
      </w:r>
      <w:r>
        <w:t>(clinical,</w:t>
      </w:r>
      <w:r>
        <w:rPr>
          <w:spacing w:val="-8"/>
        </w:rPr>
        <w:t xml:space="preserve"> </w:t>
      </w:r>
      <w:r>
        <w:t>property</w:t>
      </w:r>
      <w:r>
        <w:rPr>
          <w:spacing w:val="-8"/>
        </w:rPr>
        <w:t xml:space="preserve"> </w:t>
      </w:r>
      <w:r>
        <w:t>and</w:t>
      </w:r>
      <w:r>
        <w:rPr>
          <w:spacing w:val="-10"/>
        </w:rPr>
        <w:t xml:space="preserve"> </w:t>
      </w:r>
      <w:r>
        <w:t>employers/third</w:t>
      </w:r>
      <w:r>
        <w:rPr>
          <w:spacing w:val="-10"/>
        </w:rPr>
        <w:t xml:space="preserve"> </w:t>
      </w:r>
      <w:r>
        <w:t>party liability) covered by the scheme this decision shall be reviewed</w:t>
      </w:r>
      <w:r>
        <w:rPr>
          <w:spacing w:val="-13"/>
        </w:rPr>
        <w:t xml:space="preserve"> </w:t>
      </w:r>
      <w:r>
        <w:t>annually.</w:t>
      </w:r>
    </w:p>
    <w:p w14:paraId="2497E08F" w14:textId="77777777" w:rsidR="00D07F41" w:rsidRDefault="00D07F41">
      <w:pPr>
        <w:pStyle w:val="BodyText"/>
        <w:spacing w:before="4"/>
        <w:rPr>
          <w:sz w:val="17"/>
        </w:rPr>
      </w:pPr>
    </w:p>
    <w:p w14:paraId="718E846B" w14:textId="77777777" w:rsidR="00D07F41" w:rsidRDefault="00B90682">
      <w:pPr>
        <w:pStyle w:val="Heading3"/>
        <w:tabs>
          <w:tab w:val="left" w:pos="969"/>
        </w:tabs>
      </w:pPr>
      <w:bookmarkStart w:id="103" w:name="B12.3_Arrangements_to_be_followed_by_the"/>
      <w:bookmarkStart w:id="104" w:name="_bookmark46"/>
      <w:bookmarkEnd w:id="103"/>
      <w:bookmarkEnd w:id="104"/>
      <w:r>
        <w:rPr>
          <w:spacing w:val="-3"/>
        </w:rPr>
        <w:t>B12.3</w:t>
      </w:r>
      <w:r>
        <w:rPr>
          <w:spacing w:val="-3"/>
        </w:rPr>
        <w:tab/>
      </w:r>
      <w:r>
        <w:t>Arrangements</w:t>
      </w:r>
      <w:r>
        <w:rPr>
          <w:spacing w:val="-15"/>
        </w:rPr>
        <w:t xml:space="preserve"> </w:t>
      </w:r>
      <w:r>
        <w:t>to</w:t>
      </w:r>
      <w:r>
        <w:rPr>
          <w:spacing w:val="-7"/>
        </w:rPr>
        <w:t xml:space="preserve"> </w:t>
      </w:r>
      <w:r>
        <w:t>be</w:t>
      </w:r>
      <w:r>
        <w:rPr>
          <w:spacing w:val="-9"/>
        </w:rPr>
        <w:t xml:space="preserve"> </w:t>
      </w:r>
      <w:r>
        <w:t>followed</w:t>
      </w:r>
      <w:r>
        <w:rPr>
          <w:spacing w:val="-7"/>
        </w:rPr>
        <w:t xml:space="preserve"> </w:t>
      </w:r>
      <w:r>
        <w:t>by</w:t>
      </w:r>
      <w:r>
        <w:rPr>
          <w:spacing w:val="-12"/>
        </w:rPr>
        <w:t xml:space="preserve"> </w:t>
      </w:r>
      <w:r>
        <w:t>the</w:t>
      </w:r>
      <w:r>
        <w:rPr>
          <w:spacing w:val="-8"/>
        </w:rPr>
        <w:t xml:space="preserve"> </w:t>
      </w:r>
      <w:r>
        <w:t>Board</w:t>
      </w:r>
      <w:r>
        <w:rPr>
          <w:spacing w:val="-9"/>
        </w:rPr>
        <w:t xml:space="preserve"> </w:t>
      </w:r>
      <w:r>
        <w:t>in</w:t>
      </w:r>
      <w:r>
        <w:rPr>
          <w:spacing w:val="-14"/>
        </w:rPr>
        <w:t xml:space="preserve"> </w:t>
      </w:r>
      <w:r>
        <w:t>Agreeing</w:t>
      </w:r>
      <w:r>
        <w:rPr>
          <w:spacing w:val="-9"/>
        </w:rPr>
        <w:t xml:space="preserve"> </w:t>
      </w:r>
      <w:r>
        <w:t>Insurance</w:t>
      </w:r>
      <w:r>
        <w:rPr>
          <w:spacing w:val="-7"/>
        </w:rPr>
        <w:t xml:space="preserve"> </w:t>
      </w:r>
      <w:r>
        <w:rPr>
          <w:spacing w:val="-4"/>
        </w:rPr>
        <w:t>Cover</w:t>
      </w:r>
    </w:p>
    <w:p w14:paraId="037AFF1A" w14:textId="77777777" w:rsidR="00D07F41" w:rsidRDefault="00D07F41">
      <w:pPr>
        <w:pStyle w:val="BodyText"/>
        <w:spacing w:before="11"/>
        <w:rPr>
          <w:b/>
          <w:sz w:val="19"/>
        </w:rPr>
      </w:pPr>
    </w:p>
    <w:p w14:paraId="2099303C" w14:textId="77777777" w:rsidR="00D07F41" w:rsidRDefault="00B90682">
      <w:pPr>
        <w:pStyle w:val="ListParagraph"/>
        <w:numPr>
          <w:ilvl w:val="0"/>
          <w:numId w:val="2"/>
        </w:numPr>
        <w:tabs>
          <w:tab w:val="left" w:pos="1373"/>
        </w:tabs>
        <w:ind w:right="234" w:hanging="360"/>
        <w:jc w:val="both"/>
        <w:rPr>
          <w:sz w:val="20"/>
        </w:rPr>
      </w:pPr>
      <w:r>
        <w:rPr>
          <w:sz w:val="20"/>
        </w:rPr>
        <w:t>Where the Board decides to use the risk pooling schemes administered by NHS Resolution the Director of Finance shall ensure that the arrangements entered into are appropriate and complementary to the risk management programme. The Director of Finance shall ensure that documented procedures cover these arrangements.</w:t>
      </w:r>
    </w:p>
    <w:p w14:paraId="2FDC3295" w14:textId="77777777" w:rsidR="00D07F41" w:rsidRDefault="00D07F41">
      <w:pPr>
        <w:pStyle w:val="BodyText"/>
      </w:pPr>
    </w:p>
    <w:p w14:paraId="2D8D4E3B" w14:textId="77777777" w:rsidR="00D07F41" w:rsidRDefault="00B90682">
      <w:pPr>
        <w:pStyle w:val="ListParagraph"/>
        <w:numPr>
          <w:ilvl w:val="0"/>
          <w:numId w:val="2"/>
        </w:numPr>
        <w:tabs>
          <w:tab w:val="left" w:pos="1373"/>
        </w:tabs>
        <w:ind w:right="241" w:hanging="360"/>
        <w:jc w:val="both"/>
        <w:rPr>
          <w:sz w:val="20"/>
        </w:rPr>
      </w:pPr>
      <w:r>
        <w:rPr>
          <w:sz w:val="20"/>
        </w:rPr>
        <w:t>Where the Board decides not to use the risk pooling schemes administered by NHS</w:t>
      </w:r>
      <w:r>
        <w:rPr>
          <w:spacing w:val="-19"/>
          <w:sz w:val="20"/>
        </w:rPr>
        <w:t xml:space="preserve"> </w:t>
      </w:r>
      <w:r>
        <w:rPr>
          <w:sz w:val="20"/>
        </w:rPr>
        <w:t>Resolution</w:t>
      </w:r>
      <w:r>
        <w:rPr>
          <w:spacing w:val="-15"/>
          <w:sz w:val="20"/>
        </w:rPr>
        <w:t xml:space="preserve"> </w:t>
      </w:r>
      <w:r>
        <w:rPr>
          <w:sz w:val="20"/>
        </w:rPr>
        <w:t>for</w:t>
      </w:r>
      <w:r>
        <w:rPr>
          <w:spacing w:val="-16"/>
          <w:sz w:val="20"/>
        </w:rPr>
        <w:t xml:space="preserve"> </w:t>
      </w:r>
      <w:r>
        <w:rPr>
          <w:sz w:val="20"/>
        </w:rPr>
        <w:t>one</w:t>
      </w:r>
      <w:r>
        <w:rPr>
          <w:spacing w:val="-15"/>
          <w:sz w:val="20"/>
        </w:rPr>
        <w:t xml:space="preserve"> </w:t>
      </w:r>
      <w:r>
        <w:rPr>
          <w:sz w:val="20"/>
        </w:rPr>
        <w:t>or</w:t>
      </w:r>
      <w:r>
        <w:rPr>
          <w:spacing w:val="-16"/>
          <w:sz w:val="20"/>
        </w:rPr>
        <w:t xml:space="preserve"> </w:t>
      </w:r>
      <w:r>
        <w:rPr>
          <w:sz w:val="20"/>
        </w:rPr>
        <w:t>other</w:t>
      </w:r>
      <w:r>
        <w:rPr>
          <w:spacing w:val="-16"/>
          <w:sz w:val="20"/>
        </w:rPr>
        <w:t xml:space="preserve"> </w:t>
      </w:r>
      <w:r>
        <w:rPr>
          <w:sz w:val="20"/>
        </w:rPr>
        <w:t>of</w:t>
      </w:r>
      <w:r>
        <w:rPr>
          <w:spacing w:val="-16"/>
          <w:sz w:val="20"/>
        </w:rPr>
        <w:t xml:space="preserve"> </w:t>
      </w:r>
      <w:r>
        <w:rPr>
          <w:sz w:val="20"/>
        </w:rPr>
        <w:t>the</w:t>
      </w:r>
      <w:r>
        <w:rPr>
          <w:spacing w:val="-18"/>
          <w:sz w:val="20"/>
        </w:rPr>
        <w:t xml:space="preserve"> </w:t>
      </w:r>
      <w:r>
        <w:rPr>
          <w:sz w:val="20"/>
        </w:rPr>
        <w:t>risks</w:t>
      </w:r>
      <w:r>
        <w:rPr>
          <w:spacing w:val="-16"/>
          <w:sz w:val="20"/>
        </w:rPr>
        <w:t xml:space="preserve"> </w:t>
      </w:r>
      <w:r>
        <w:rPr>
          <w:sz w:val="20"/>
        </w:rPr>
        <w:t>covered</w:t>
      </w:r>
      <w:r>
        <w:rPr>
          <w:spacing w:val="-15"/>
          <w:sz w:val="20"/>
        </w:rPr>
        <w:t xml:space="preserve"> </w:t>
      </w:r>
      <w:r>
        <w:rPr>
          <w:sz w:val="20"/>
        </w:rPr>
        <w:t>by</w:t>
      </w:r>
      <w:r>
        <w:rPr>
          <w:spacing w:val="-14"/>
          <w:sz w:val="20"/>
        </w:rPr>
        <w:t xml:space="preserve"> </w:t>
      </w:r>
      <w:r>
        <w:rPr>
          <w:sz w:val="20"/>
        </w:rPr>
        <w:t>the</w:t>
      </w:r>
      <w:r>
        <w:rPr>
          <w:spacing w:val="-18"/>
          <w:sz w:val="20"/>
        </w:rPr>
        <w:t xml:space="preserve"> </w:t>
      </w:r>
      <w:r>
        <w:rPr>
          <w:sz w:val="20"/>
        </w:rPr>
        <w:t>schemes,</w:t>
      </w:r>
      <w:r>
        <w:rPr>
          <w:spacing w:val="-17"/>
          <w:sz w:val="20"/>
        </w:rPr>
        <w:t xml:space="preserve"> </w:t>
      </w:r>
      <w:r>
        <w:rPr>
          <w:sz w:val="20"/>
        </w:rPr>
        <w:t>the</w:t>
      </w:r>
      <w:r>
        <w:rPr>
          <w:spacing w:val="-18"/>
          <w:sz w:val="20"/>
        </w:rPr>
        <w:t xml:space="preserve"> </w:t>
      </w:r>
      <w:r>
        <w:rPr>
          <w:sz w:val="20"/>
        </w:rPr>
        <w:t>Director</w:t>
      </w:r>
    </w:p>
    <w:p w14:paraId="20FEE795" w14:textId="77777777" w:rsidR="00D07F41" w:rsidRDefault="00D07F41">
      <w:pPr>
        <w:jc w:val="both"/>
        <w:rPr>
          <w:sz w:val="20"/>
        </w:rPr>
        <w:sectPr w:rsidR="00D07F41">
          <w:pgSz w:w="11920" w:h="16850"/>
          <w:pgMar w:top="1340" w:right="1560" w:bottom="920" w:left="1680" w:header="0" w:footer="688" w:gutter="0"/>
          <w:cols w:space="720"/>
        </w:sectPr>
      </w:pPr>
    </w:p>
    <w:p w14:paraId="6E06F0CE" w14:textId="77777777" w:rsidR="00D07F41" w:rsidRDefault="00B90682">
      <w:pPr>
        <w:pStyle w:val="BodyText"/>
        <w:spacing w:before="79"/>
        <w:ind w:left="1377" w:right="233"/>
        <w:jc w:val="both"/>
      </w:pPr>
      <w:r>
        <w:lastRenderedPageBreak/>
        <w:t>of</w:t>
      </w:r>
      <w:r>
        <w:rPr>
          <w:spacing w:val="-10"/>
        </w:rPr>
        <w:t xml:space="preserve"> </w:t>
      </w:r>
      <w:r>
        <w:t>Finance</w:t>
      </w:r>
      <w:r>
        <w:rPr>
          <w:spacing w:val="-8"/>
        </w:rPr>
        <w:t xml:space="preserve"> </w:t>
      </w:r>
      <w:r>
        <w:t>shall</w:t>
      </w:r>
      <w:r>
        <w:rPr>
          <w:spacing w:val="-9"/>
        </w:rPr>
        <w:t xml:space="preserve"> </w:t>
      </w:r>
      <w:r>
        <w:t>ensure</w:t>
      </w:r>
      <w:r>
        <w:rPr>
          <w:spacing w:val="-8"/>
        </w:rPr>
        <w:t xml:space="preserve"> </w:t>
      </w:r>
      <w:r>
        <w:t>that</w:t>
      </w:r>
      <w:r>
        <w:rPr>
          <w:spacing w:val="-5"/>
        </w:rPr>
        <w:t xml:space="preserve"> </w:t>
      </w:r>
      <w:r>
        <w:t>the</w:t>
      </w:r>
      <w:r>
        <w:rPr>
          <w:spacing w:val="-7"/>
        </w:rPr>
        <w:t xml:space="preserve"> </w:t>
      </w:r>
      <w:r>
        <w:t>Board</w:t>
      </w:r>
      <w:r>
        <w:rPr>
          <w:spacing w:val="-8"/>
        </w:rPr>
        <w:t xml:space="preserve"> </w:t>
      </w:r>
      <w:r>
        <w:t>is</w:t>
      </w:r>
      <w:r>
        <w:rPr>
          <w:spacing w:val="-4"/>
        </w:rPr>
        <w:t xml:space="preserve"> </w:t>
      </w:r>
      <w:r>
        <w:t>informed</w:t>
      </w:r>
      <w:r>
        <w:rPr>
          <w:spacing w:val="-8"/>
        </w:rPr>
        <w:t xml:space="preserve"> </w:t>
      </w:r>
      <w:r>
        <w:t>of</w:t>
      </w:r>
      <w:r>
        <w:rPr>
          <w:spacing w:val="-8"/>
        </w:rPr>
        <w:t xml:space="preserve"> </w:t>
      </w:r>
      <w:r>
        <w:t>the</w:t>
      </w:r>
      <w:r>
        <w:rPr>
          <w:spacing w:val="-10"/>
        </w:rPr>
        <w:t xml:space="preserve"> </w:t>
      </w:r>
      <w:r>
        <w:t>nature</w:t>
      </w:r>
      <w:r>
        <w:rPr>
          <w:spacing w:val="-5"/>
        </w:rPr>
        <w:t xml:space="preserve"> </w:t>
      </w:r>
      <w:r>
        <w:t>and</w:t>
      </w:r>
      <w:r>
        <w:rPr>
          <w:spacing w:val="-8"/>
        </w:rPr>
        <w:t xml:space="preserve"> </w:t>
      </w:r>
      <w:r>
        <w:t>extent</w:t>
      </w:r>
      <w:r>
        <w:rPr>
          <w:spacing w:val="-8"/>
        </w:rPr>
        <w:t xml:space="preserve"> </w:t>
      </w:r>
      <w:r>
        <w:t>of</w:t>
      </w:r>
      <w:r>
        <w:rPr>
          <w:spacing w:val="-8"/>
        </w:rPr>
        <w:t xml:space="preserve"> </w:t>
      </w:r>
      <w:r>
        <w:t>the risks</w:t>
      </w:r>
      <w:r>
        <w:rPr>
          <w:spacing w:val="-8"/>
        </w:rPr>
        <w:t xml:space="preserve"> </w:t>
      </w:r>
      <w:r>
        <w:t>that</w:t>
      </w:r>
      <w:r>
        <w:rPr>
          <w:spacing w:val="-9"/>
        </w:rPr>
        <w:t xml:space="preserve"> </w:t>
      </w:r>
      <w:r>
        <w:t>are</w:t>
      </w:r>
      <w:r>
        <w:rPr>
          <w:spacing w:val="-8"/>
        </w:rPr>
        <w:t xml:space="preserve"> </w:t>
      </w:r>
      <w:r>
        <w:t>self-insured</w:t>
      </w:r>
      <w:r>
        <w:rPr>
          <w:spacing w:val="-7"/>
        </w:rPr>
        <w:t xml:space="preserve"> </w:t>
      </w:r>
      <w:r>
        <w:t>as</w:t>
      </w:r>
      <w:r>
        <w:rPr>
          <w:spacing w:val="-7"/>
        </w:rPr>
        <w:t xml:space="preserve"> </w:t>
      </w:r>
      <w:r>
        <w:t>a</w:t>
      </w:r>
      <w:r>
        <w:rPr>
          <w:spacing w:val="-8"/>
        </w:rPr>
        <w:t xml:space="preserve"> </w:t>
      </w:r>
      <w:r>
        <w:t>result</w:t>
      </w:r>
      <w:r>
        <w:rPr>
          <w:spacing w:val="-9"/>
        </w:rPr>
        <w:t xml:space="preserve"> </w:t>
      </w:r>
      <w:r>
        <w:t>of</w:t>
      </w:r>
      <w:r>
        <w:rPr>
          <w:spacing w:val="-9"/>
        </w:rPr>
        <w:t xml:space="preserve"> </w:t>
      </w:r>
      <w:r>
        <w:t>this</w:t>
      </w:r>
      <w:r>
        <w:rPr>
          <w:spacing w:val="-5"/>
        </w:rPr>
        <w:t xml:space="preserve"> </w:t>
      </w:r>
      <w:r>
        <w:t>decision.</w:t>
      </w:r>
      <w:r>
        <w:rPr>
          <w:spacing w:val="-8"/>
        </w:rPr>
        <w:t xml:space="preserve"> </w:t>
      </w:r>
      <w:r>
        <w:t>The</w:t>
      </w:r>
      <w:r>
        <w:rPr>
          <w:spacing w:val="-9"/>
        </w:rPr>
        <w:t xml:space="preserve"> </w:t>
      </w:r>
      <w:r>
        <w:t>Director</w:t>
      </w:r>
      <w:r>
        <w:rPr>
          <w:spacing w:val="-5"/>
        </w:rPr>
        <w:t xml:space="preserve"> </w:t>
      </w:r>
      <w:r>
        <w:t>of</w:t>
      </w:r>
      <w:r>
        <w:rPr>
          <w:spacing w:val="-8"/>
        </w:rPr>
        <w:t xml:space="preserve"> </w:t>
      </w:r>
      <w:r>
        <w:t>Finance</w:t>
      </w:r>
      <w:r>
        <w:rPr>
          <w:spacing w:val="-7"/>
        </w:rPr>
        <w:t xml:space="preserve"> </w:t>
      </w:r>
      <w:r>
        <w:t xml:space="preserve">will draw up formal documented procedures for the management of any claims arising from third parties and payments in respect of losses which will not be </w:t>
      </w:r>
      <w:r>
        <w:rPr>
          <w:spacing w:val="-3"/>
        </w:rPr>
        <w:t>reimbursed.</w:t>
      </w:r>
    </w:p>
    <w:p w14:paraId="1B50F916" w14:textId="77777777" w:rsidR="00D07F41" w:rsidRDefault="00D07F41">
      <w:pPr>
        <w:pStyle w:val="BodyText"/>
        <w:rPr>
          <w:sz w:val="22"/>
        </w:rPr>
      </w:pPr>
    </w:p>
    <w:p w14:paraId="0C708A5A" w14:textId="77777777" w:rsidR="00D07F41" w:rsidRDefault="00D07F41">
      <w:pPr>
        <w:pStyle w:val="BodyText"/>
        <w:spacing w:before="8"/>
        <w:rPr>
          <w:sz w:val="18"/>
        </w:rPr>
      </w:pPr>
    </w:p>
    <w:p w14:paraId="54784B80" w14:textId="77777777" w:rsidR="00D07F41" w:rsidRDefault="00B90682">
      <w:pPr>
        <w:pStyle w:val="ListParagraph"/>
        <w:numPr>
          <w:ilvl w:val="0"/>
          <w:numId w:val="2"/>
        </w:numPr>
        <w:tabs>
          <w:tab w:val="left" w:pos="1376"/>
        </w:tabs>
        <w:spacing w:line="276" w:lineRule="auto"/>
        <w:ind w:right="232" w:hanging="396"/>
        <w:jc w:val="both"/>
        <w:rPr>
          <w:sz w:val="20"/>
        </w:rPr>
      </w:pPr>
      <w:r>
        <w:rPr>
          <w:sz w:val="20"/>
        </w:rPr>
        <w:t>All the risk pooling schemes require Scheme members to make some contribution</w:t>
      </w:r>
      <w:r>
        <w:rPr>
          <w:spacing w:val="-14"/>
          <w:sz w:val="20"/>
        </w:rPr>
        <w:t xml:space="preserve"> </w:t>
      </w:r>
      <w:r>
        <w:rPr>
          <w:sz w:val="20"/>
        </w:rPr>
        <w:t>to</w:t>
      </w:r>
      <w:r>
        <w:rPr>
          <w:spacing w:val="-14"/>
          <w:sz w:val="20"/>
        </w:rPr>
        <w:t xml:space="preserve"> </w:t>
      </w:r>
      <w:r>
        <w:rPr>
          <w:sz w:val="20"/>
        </w:rPr>
        <w:t>the</w:t>
      </w:r>
      <w:r>
        <w:rPr>
          <w:spacing w:val="-13"/>
          <w:sz w:val="20"/>
        </w:rPr>
        <w:t xml:space="preserve"> </w:t>
      </w:r>
      <w:r>
        <w:rPr>
          <w:sz w:val="20"/>
        </w:rPr>
        <w:t>settlement</w:t>
      </w:r>
      <w:r>
        <w:rPr>
          <w:spacing w:val="-13"/>
          <w:sz w:val="20"/>
        </w:rPr>
        <w:t xml:space="preserve"> </w:t>
      </w:r>
      <w:r>
        <w:rPr>
          <w:sz w:val="20"/>
        </w:rPr>
        <w:t>of</w:t>
      </w:r>
      <w:r>
        <w:rPr>
          <w:spacing w:val="-14"/>
          <w:sz w:val="20"/>
        </w:rPr>
        <w:t xml:space="preserve"> </w:t>
      </w:r>
      <w:r>
        <w:rPr>
          <w:sz w:val="20"/>
        </w:rPr>
        <w:t>claims</w:t>
      </w:r>
      <w:r>
        <w:rPr>
          <w:spacing w:val="-14"/>
          <w:sz w:val="20"/>
        </w:rPr>
        <w:t xml:space="preserve"> </w:t>
      </w:r>
      <w:r>
        <w:rPr>
          <w:sz w:val="20"/>
        </w:rPr>
        <w:t>(the</w:t>
      </w:r>
      <w:r>
        <w:rPr>
          <w:spacing w:val="-14"/>
          <w:sz w:val="20"/>
        </w:rPr>
        <w:t xml:space="preserve"> </w:t>
      </w:r>
      <w:r>
        <w:rPr>
          <w:sz w:val="20"/>
        </w:rPr>
        <w:t>‘deductible’).</w:t>
      </w:r>
      <w:r>
        <w:rPr>
          <w:spacing w:val="21"/>
          <w:sz w:val="20"/>
        </w:rPr>
        <w:t xml:space="preserve"> </w:t>
      </w:r>
      <w:r>
        <w:rPr>
          <w:sz w:val="20"/>
        </w:rPr>
        <w:t>The</w:t>
      </w:r>
      <w:r>
        <w:rPr>
          <w:spacing w:val="-13"/>
          <w:sz w:val="20"/>
        </w:rPr>
        <w:t xml:space="preserve"> </w:t>
      </w:r>
      <w:r>
        <w:rPr>
          <w:sz w:val="20"/>
        </w:rPr>
        <w:t>Director</w:t>
      </w:r>
      <w:r>
        <w:rPr>
          <w:spacing w:val="-12"/>
          <w:sz w:val="20"/>
        </w:rPr>
        <w:t xml:space="preserve"> </w:t>
      </w:r>
      <w:r>
        <w:rPr>
          <w:sz w:val="20"/>
        </w:rPr>
        <w:t>of</w:t>
      </w:r>
      <w:r>
        <w:rPr>
          <w:spacing w:val="-14"/>
          <w:sz w:val="20"/>
        </w:rPr>
        <w:t xml:space="preserve"> </w:t>
      </w:r>
      <w:r>
        <w:rPr>
          <w:sz w:val="20"/>
        </w:rPr>
        <w:t>Finance should ensure documented procedures also cover the management of claims and payments below the deductible in each</w:t>
      </w:r>
      <w:r>
        <w:rPr>
          <w:spacing w:val="1"/>
          <w:sz w:val="20"/>
        </w:rPr>
        <w:t xml:space="preserve"> </w:t>
      </w:r>
      <w:r>
        <w:rPr>
          <w:sz w:val="20"/>
        </w:rPr>
        <w:t>case.</w:t>
      </w:r>
    </w:p>
    <w:p w14:paraId="25F55F2B" w14:textId="77777777" w:rsidR="00D07F41" w:rsidRDefault="00D07F41">
      <w:pPr>
        <w:spacing w:line="276" w:lineRule="auto"/>
        <w:jc w:val="both"/>
        <w:rPr>
          <w:sz w:val="20"/>
        </w:rPr>
        <w:sectPr w:rsidR="00D07F41">
          <w:pgSz w:w="11920" w:h="16850"/>
          <w:pgMar w:top="1340" w:right="1560" w:bottom="920" w:left="1680" w:header="0" w:footer="688" w:gutter="0"/>
          <w:cols w:space="720"/>
        </w:sectPr>
      </w:pPr>
    </w:p>
    <w:p w14:paraId="5150BD27" w14:textId="77777777" w:rsidR="00D07F41" w:rsidRDefault="00B90682">
      <w:pPr>
        <w:pStyle w:val="Heading2"/>
        <w:spacing w:before="79"/>
        <w:ind w:left="134"/>
      </w:pPr>
      <w:bookmarkStart w:id="105" w:name="SECTION_C_–DELEGATED_AUTHORITY_LIMITS"/>
      <w:bookmarkStart w:id="106" w:name="_bookmark47"/>
      <w:bookmarkEnd w:id="105"/>
      <w:bookmarkEnd w:id="106"/>
      <w:r>
        <w:lastRenderedPageBreak/>
        <w:t>SECTION C –DELEGATED AUTHORITY LIMITS</w:t>
      </w:r>
    </w:p>
    <w:p w14:paraId="27DC30E2" w14:textId="12579425" w:rsidR="00832A7C" w:rsidRDefault="00A33377">
      <w:pPr>
        <w:pStyle w:val="Heading2"/>
        <w:spacing w:before="79"/>
        <w:ind w:left="134"/>
      </w:pPr>
      <w:r w:rsidRPr="00A33377">
        <w:rPr>
          <w:noProof/>
        </w:rPr>
        <w:drawing>
          <wp:inline distT="0" distB="0" distL="0" distR="0" wp14:anchorId="44DB162C" wp14:editId="46752063">
            <wp:extent cx="7829550" cy="5393055"/>
            <wp:effectExtent l="0" t="0" r="0" b="0"/>
            <wp:docPr id="1225523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87379" cy="5432888"/>
                    </a:xfrm>
                    <a:prstGeom prst="rect">
                      <a:avLst/>
                    </a:prstGeom>
                    <a:noFill/>
                    <a:ln>
                      <a:noFill/>
                    </a:ln>
                  </pic:spPr>
                </pic:pic>
              </a:graphicData>
            </a:graphic>
          </wp:inline>
        </w:drawing>
      </w:r>
    </w:p>
    <w:sectPr w:rsidR="00832A7C">
      <w:footerReference w:type="default" r:id="rId17"/>
      <w:pgSz w:w="14400" w:h="10800" w:orient="landscape"/>
      <w:pgMar w:top="900" w:right="1180" w:bottom="880" w:left="114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6FA5" w14:textId="77777777" w:rsidR="00FB58B2" w:rsidRDefault="00FB58B2">
      <w:r>
        <w:separator/>
      </w:r>
    </w:p>
  </w:endnote>
  <w:endnote w:type="continuationSeparator" w:id="0">
    <w:p w14:paraId="3FCAC83C" w14:textId="77777777" w:rsidR="00FB58B2" w:rsidRDefault="00FB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0729" w14:textId="08855509" w:rsidR="00D07F41" w:rsidRDefault="006E1633">
    <w:pPr>
      <w:pStyle w:val="BodyText"/>
      <w:spacing w:line="14" w:lineRule="auto"/>
    </w:pPr>
    <w:r>
      <w:rPr>
        <w:noProof/>
      </w:rPr>
      <mc:AlternateContent>
        <mc:Choice Requires="wps">
          <w:drawing>
            <wp:anchor distT="0" distB="0" distL="114300" distR="114300" simplePos="0" relativeHeight="248138752" behindDoc="1" locked="0" layoutInCell="1" allowOverlap="1" wp14:anchorId="6832C6F9" wp14:editId="05DCF3E5">
              <wp:simplePos x="0" y="0"/>
              <wp:positionH relativeFrom="page">
                <wp:posOffset>5756910</wp:posOffset>
              </wp:positionH>
              <wp:positionV relativeFrom="page">
                <wp:posOffset>10094595</wp:posOffset>
              </wp:positionV>
              <wp:extent cx="665480" cy="153670"/>
              <wp:effectExtent l="0" t="0" r="0" b="0"/>
              <wp:wrapNone/>
              <wp:docPr id="2069878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09FC4" w14:textId="77777777" w:rsidR="00D07F41" w:rsidRDefault="00B90682">
                          <w:pPr>
                            <w:spacing w:before="14"/>
                            <w:ind w:left="20"/>
                            <w:rPr>
                              <w:b/>
                              <w:sz w:val="18"/>
                            </w:rPr>
                          </w:pPr>
                          <w:r>
                            <w:rPr>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of </w:t>
                          </w:r>
                          <w:r>
                            <w:rPr>
                              <w:b/>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2C6F9" id="_x0000_t202" coordsize="21600,21600" o:spt="202" path="m,l,21600r21600,l21600,xe">
              <v:stroke joinstyle="miter"/>
              <v:path gradientshapeok="t" o:connecttype="rect"/>
            </v:shapetype>
            <v:shape id="Text Box 7" o:spid="_x0000_s1026" type="#_x0000_t202" style="position:absolute;margin-left:453.3pt;margin-top:794.85pt;width:52.4pt;height:12.1pt;z-index:-2551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" filled="f" stroked="f">
              <v:textbox inset="0,0,0,0">
                <w:txbxContent>
                  <w:p w14:paraId="52709FC4" w14:textId="77777777" w:rsidR="00D07F41" w:rsidRDefault="00B90682">
                    <w:pPr>
                      <w:spacing w:before="14"/>
                      <w:ind w:left="20"/>
                      <w:rPr>
                        <w:b/>
                        <w:sz w:val="18"/>
                      </w:rPr>
                    </w:pPr>
                    <w:r>
                      <w:rPr>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of </w:t>
                    </w:r>
                    <w:r>
                      <w:rPr>
                        <w:b/>
                        <w:sz w:val="18"/>
                      </w:rPr>
                      <w:t>20</w:t>
                    </w:r>
                  </w:p>
                </w:txbxContent>
              </v:textbox>
              <w10:wrap anchorx="page" anchory="page"/>
            </v:shape>
          </w:pict>
        </mc:Fallback>
      </mc:AlternateContent>
    </w:r>
    <w:r>
      <w:rPr>
        <w:noProof/>
      </w:rPr>
      <mc:AlternateContent>
        <mc:Choice Requires="wps">
          <w:drawing>
            <wp:anchor distT="0" distB="0" distL="114300" distR="114300" simplePos="0" relativeHeight="248139776" behindDoc="1" locked="0" layoutInCell="1" allowOverlap="1" wp14:anchorId="7F08204F" wp14:editId="117E269D">
              <wp:simplePos x="0" y="0"/>
              <wp:positionH relativeFrom="page">
                <wp:posOffset>761365</wp:posOffset>
              </wp:positionH>
              <wp:positionV relativeFrom="page">
                <wp:posOffset>10106660</wp:posOffset>
              </wp:positionV>
              <wp:extent cx="229870" cy="167005"/>
              <wp:effectExtent l="0" t="0" r="0" b="0"/>
              <wp:wrapNone/>
              <wp:docPr id="396690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FB64" w14:textId="77777777" w:rsidR="00D07F41" w:rsidRDefault="00B90682">
                          <w:pPr>
                            <w:pStyle w:val="BodyText"/>
                            <w:spacing w:before="12"/>
                            <w:ind w:left="20"/>
                          </w:pPr>
                          <w:r>
                            <w:t>Jan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204F" id="Text Box 6" o:spid="_x0000_s1027" type="#_x0000_t202" style="position:absolute;margin-left:59.95pt;margin-top:795.8pt;width:18.1pt;height:13.15pt;z-index:-2551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" filled="f" stroked="f">
              <v:textbox inset="0,0,0,0">
                <w:txbxContent>
                  <w:p w14:paraId="3F62FB64" w14:textId="77777777" w:rsidR="00D07F41" w:rsidRDefault="00B90682">
                    <w:pPr>
                      <w:pStyle w:val="BodyText"/>
                      <w:spacing w:before="12"/>
                      <w:ind w:left="20"/>
                    </w:pPr>
                    <w:r>
                      <w:t>Jan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458E" w14:textId="4F94E966" w:rsidR="00D07F41" w:rsidRDefault="006E1633">
    <w:pPr>
      <w:pStyle w:val="BodyText"/>
      <w:spacing w:line="14" w:lineRule="auto"/>
    </w:pPr>
    <w:r>
      <w:rPr>
        <w:noProof/>
      </w:rPr>
      <mc:AlternateContent>
        <mc:Choice Requires="wps">
          <w:drawing>
            <wp:anchor distT="0" distB="0" distL="114300" distR="114300" simplePos="0" relativeHeight="248140800" behindDoc="1" locked="0" layoutInCell="1" allowOverlap="1" wp14:anchorId="75CC7F71" wp14:editId="38953812">
              <wp:simplePos x="0" y="0"/>
              <wp:positionH relativeFrom="page">
                <wp:posOffset>4565650</wp:posOffset>
              </wp:positionH>
              <wp:positionV relativeFrom="page">
                <wp:posOffset>6561455</wp:posOffset>
              </wp:positionV>
              <wp:extent cx="226060" cy="182245"/>
              <wp:effectExtent l="0" t="0" r="0" b="0"/>
              <wp:wrapNone/>
              <wp:docPr id="727596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CCCB" w14:textId="77777777" w:rsidR="00D07F41" w:rsidRDefault="00B90682">
                          <w:pPr>
                            <w:spacing w:before="13"/>
                            <w:ind w:left="60"/>
                          </w:pPr>
                          <w:r>
                            <w:fldChar w:fldCharType="begin"/>
                          </w:r>
                          <w:r>
                            <w:rPr>
                              <w:color w:val="4F81BB"/>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C7F71" id="_x0000_t202" coordsize="21600,21600" o:spt="202" path="m,l,21600r21600,l21600,xe">
              <v:stroke joinstyle="miter"/>
              <v:path gradientshapeok="t" o:connecttype="rect"/>
            </v:shapetype>
            <v:shape id="Text Box 5" o:spid="_x0000_s1028" type="#_x0000_t202" style="position:absolute;margin-left:359.5pt;margin-top:516.65pt;width:17.8pt;height:14.35pt;z-index:-25517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" filled="f" stroked="f">
              <v:textbox inset="0,0,0,0">
                <w:txbxContent>
                  <w:p w14:paraId="33A0CCCB" w14:textId="77777777" w:rsidR="00D07F41" w:rsidRDefault="00B90682">
                    <w:pPr>
                      <w:spacing w:before="13"/>
                      <w:ind w:left="60"/>
                    </w:pPr>
                    <w:r>
                      <w:fldChar w:fldCharType="begin"/>
                    </w:r>
                    <w:r>
                      <w:rPr>
                        <w:color w:val="4F81BB"/>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8837" w14:textId="74B66B35" w:rsidR="00D07F41" w:rsidRDefault="006E1633">
    <w:pPr>
      <w:pStyle w:val="BodyText"/>
      <w:spacing w:line="14" w:lineRule="auto"/>
    </w:pPr>
    <w:r>
      <w:rPr>
        <w:noProof/>
      </w:rPr>
      <mc:AlternateContent>
        <mc:Choice Requires="wps">
          <w:drawing>
            <wp:anchor distT="0" distB="0" distL="114300" distR="114300" simplePos="0" relativeHeight="248141824" behindDoc="1" locked="0" layoutInCell="1" allowOverlap="1" wp14:anchorId="4141FEEC" wp14:editId="03E7F533">
              <wp:simplePos x="0" y="0"/>
              <wp:positionH relativeFrom="page">
                <wp:posOffset>5756910</wp:posOffset>
              </wp:positionH>
              <wp:positionV relativeFrom="page">
                <wp:posOffset>10094595</wp:posOffset>
              </wp:positionV>
              <wp:extent cx="665480" cy="153670"/>
              <wp:effectExtent l="0" t="0" r="0" b="0"/>
              <wp:wrapNone/>
              <wp:docPr id="7409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1933" w14:textId="77777777" w:rsidR="00D07F41" w:rsidRDefault="00B90682">
                          <w:pPr>
                            <w:spacing w:before="14"/>
                            <w:ind w:left="20"/>
                            <w:rPr>
                              <w:b/>
                              <w:sz w:val="18"/>
                            </w:rPr>
                          </w:pPr>
                          <w:r>
                            <w:rPr>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of </w:t>
                          </w:r>
                          <w:r>
                            <w:rPr>
                              <w:b/>
                              <w:sz w:val="18"/>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1FEEC" id="_x0000_t202" coordsize="21600,21600" o:spt="202" path="m,l,21600r21600,l21600,xe">
              <v:stroke joinstyle="miter"/>
              <v:path gradientshapeok="t" o:connecttype="rect"/>
            </v:shapetype>
            <v:shape id="Text Box 4" o:spid="_x0000_s1029" type="#_x0000_t202" style="position:absolute;margin-left:453.3pt;margin-top:794.85pt;width:52.4pt;height:12.1pt;z-index:-25517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" filled="f" stroked="f">
              <v:textbox inset="0,0,0,0">
                <w:txbxContent>
                  <w:p w14:paraId="58911933" w14:textId="77777777" w:rsidR="00D07F41" w:rsidRDefault="00B90682">
                    <w:pPr>
                      <w:spacing w:before="14"/>
                      <w:ind w:left="20"/>
                      <w:rPr>
                        <w:b/>
                        <w:sz w:val="18"/>
                      </w:rPr>
                    </w:pPr>
                    <w:r>
                      <w:rPr>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of </w:t>
                    </w:r>
                    <w:r>
                      <w:rPr>
                        <w:b/>
                        <w:sz w:val="18"/>
                      </w:rPr>
                      <w:t>35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DED" w14:textId="7D1CE23E" w:rsidR="00D07F41" w:rsidRDefault="006E1633">
    <w:pPr>
      <w:pStyle w:val="BodyText"/>
      <w:spacing w:line="14" w:lineRule="auto"/>
    </w:pPr>
    <w:r>
      <w:rPr>
        <w:noProof/>
      </w:rPr>
      <mc:AlternateContent>
        <mc:Choice Requires="wps">
          <w:drawing>
            <wp:anchor distT="0" distB="0" distL="114300" distR="114300" simplePos="0" relativeHeight="248142848" behindDoc="1" locked="0" layoutInCell="1" allowOverlap="1" wp14:anchorId="1BDD7ABB" wp14:editId="6C5E6A32">
              <wp:simplePos x="0" y="0"/>
              <wp:positionH relativeFrom="page">
                <wp:posOffset>9116060</wp:posOffset>
              </wp:positionH>
              <wp:positionV relativeFrom="page">
                <wp:posOffset>6962775</wp:posOffset>
              </wp:positionV>
              <wp:extent cx="665480" cy="153670"/>
              <wp:effectExtent l="0" t="0" r="0" b="0"/>
              <wp:wrapNone/>
              <wp:docPr id="1891292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87A63" w14:textId="77777777" w:rsidR="00D07F41" w:rsidRDefault="00B90682">
                          <w:pPr>
                            <w:spacing w:before="14"/>
                            <w:ind w:left="20"/>
                            <w:rPr>
                              <w:b/>
                              <w:sz w:val="18"/>
                            </w:rPr>
                          </w:pPr>
                          <w:r>
                            <w:rPr>
                              <w:sz w:val="18"/>
                            </w:rPr>
                            <w:t xml:space="preserve">Page </w:t>
                          </w:r>
                          <w:r>
                            <w:rPr>
                              <w:b/>
                              <w:sz w:val="18"/>
                            </w:rPr>
                            <w:t xml:space="preserve">4 </w:t>
                          </w:r>
                          <w:r>
                            <w:rPr>
                              <w:sz w:val="18"/>
                            </w:rPr>
                            <w:t xml:space="preserve">of </w:t>
                          </w:r>
                          <w:r>
                            <w:rPr>
                              <w:b/>
                              <w:sz w:val="18"/>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D7ABB" id="_x0000_t202" coordsize="21600,21600" o:spt="202" path="m,l,21600r21600,l21600,xe">
              <v:stroke joinstyle="miter"/>
              <v:path gradientshapeok="t" o:connecttype="rect"/>
            </v:shapetype>
            <v:shape id="Text Box 3" o:spid="_x0000_s1030" type="#_x0000_t202" style="position:absolute;margin-left:717.8pt;margin-top:548.25pt;width:52.4pt;height:12.1pt;z-index:-25517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" filled="f" stroked="f">
              <v:textbox inset="0,0,0,0">
                <w:txbxContent>
                  <w:p w14:paraId="4E687A63" w14:textId="77777777" w:rsidR="00D07F41" w:rsidRDefault="00B90682">
                    <w:pPr>
                      <w:spacing w:before="14"/>
                      <w:ind w:left="20"/>
                      <w:rPr>
                        <w:b/>
                        <w:sz w:val="18"/>
                      </w:rPr>
                    </w:pPr>
                    <w:r>
                      <w:rPr>
                        <w:sz w:val="18"/>
                      </w:rPr>
                      <w:t xml:space="preserve">Page </w:t>
                    </w:r>
                    <w:r>
                      <w:rPr>
                        <w:b/>
                        <w:sz w:val="18"/>
                      </w:rPr>
                      <w:t xml:space="preserve">4 </w:t>
                    </w:r>
                    <w:r>
                      <w:rPr>
                        <w:sz w:val="18"/>
                      </w:rPr>
                      <w:t xml:space="preserve">of </w:t>
                    </w:r>
                    <w:r>
                      <w:rPr>
                        <w:b/>
                        <w:sz w:val="18"/>
                      </w:rPr>
                      <w:t>35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FB5F" w14:textId="1A34DB97" w:rsidR="00D07F41" w:rsidRDefault="006E1633">
    <w:pPr>
      <w:pStyle w:val="BodyText"/>
      <w:spacing w:line="14" w:lineRule="auto"/>
      <w:rPr>
        <w:sz w:val="17"/>
      </w:rPr>
    </w:pPr>
    <w:r>
      <w:rPr>
        <w:noProof/>
      </w:rPr>
      <mc:AlternateContent>
        <mc:Choice Requires="wps">
          <w:drawing>
            <wp:anchor distT="0" distB="0" distL="114300" distR="114300" simplePos="0" relativeHeight="248143872" behindDoc="1" locked="0" layoutInCell="1" allowOverlap="1" wp14:anchorId="1ABA06FE" wp14:editId="331A7CDC">
              <wp:simplePos x="0" y="0"/>
              <wp:positionH relativeFrom="page">
                <wp:posOffset>5693410</wp:posOffset>
              </wp:positionH>
              <wp:positionV relativeFrom="page">
                <wp:posOffset>10094595</wp:posOffset>
              </wp:positionV>
              <wp:extent cx="732790" cy="153670"/>
              <wp:effectExtent l="0" t="0" r="0" b="0"/>
              <wp:wrapNone/>
              <wp:docPr id="520577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50C79" w14:textId="77777777" w:rsidR="00D07F41" w:rsidRDefault="00B90682">
                          <w:pPr>
                            <w:spacing w:before="14"/>
                            <w:ind w:left="20"/>
                            <w:rPr>
                              <w:b/>
                              <w:sz w:val="18"/>
                            </w:rPr>
                          </w:pPr>
                          <w:r>
                            <w:rPr>
                              <w:sz w:val="18"/>
                            </w:rPr>
                            <w:t xml:space="preserve">Page </w:t>
                          </w:r>
                          <w:r>
                            <w:fldChar w:fldCharType="begin"/>
                          </w:r>
                          <w:r>
                            <w:rPr>
                              <w:b/>
                              <w:sz w:val="18"/>
                            </w:rPr>
                            <w:instrText xml:space="preserve"> PAGE </w:instrText>
                          </w:r>
                          <w:r>
                            <w:fldChar w:fldCharType="separate"/>
                          </w:r>
                          <w:r>
                            <w:t>28</w:t>
                          </w:r>
                          <w:r>
                            <w:fldChar w:fldCharType="end"/>
                          </w:r>
                          <w:r>
                            <w:rPr>
                              <w:b/>
                              <w:sz w:val="18"/>
                            </w:rPr>
                            <w:t xml:space="preserve"> </w:t>
                          </w:r>
                          <w:r>
                            <w:rPr>
                              <w:sz w:val="18"/>
                            </w:rPr>
                            <w:t xml:space="preserve">of </w:t>
                          </w:r>
                          <w:r>
                            <w:rPr>
                              <w:b/>
                              <w:sz w:val="18"/>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A06FE" id="_x0000_t202" coordsize="21600,21600" o:spt="202" path="m,l,21600r21600,l21600,xe">
              <v:stroke joinstyle="miter"/>
              <v:path gradientshapeok="t" o:connecttype="rect"/>
            </v:shapetype>
            <v:shape id="Text Box 2" o:spid="_x0000_s1031" type="#_x0000_t202" style="position:absolute;margin-left:448.3pt;margin-top:794.85pt;width:57.7pt;height:12.1pt;z-index:-2551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" filled="f" stroked="f">
              <v:textbox inset="0,0,0,0">
                <w:txbxContent>
                  <w:p w14:paraId="48650C79" w14:textId="77777777" w:rsidR="00D07F41" w:rsidRDefault="00B90682">
                    <w:pPr>
                      <w:spacing w:before="14"/>
                      <w:ind w:left="20"/>
                      <w:rPr>
                        <w:b/>
                        <w:sz w:val="18"/>
                      </w:rPr>
                    </w:pPr>
                    <w:r>
                      <w:rPr>
                        <w:sz w:val="18"/>
                      </w:rPr>
                      <w:t xml:space="preserve">Page </w:t>
                    </w:r>
                    <w:r>
                      <w:fldChar w:fldCharType="begin"/>
                    </w:r>
                    <w:r>
                      <w:rPr>
                        <w:b/>
                        <w:sz w:val="18"/>
                      </w:rPr>
                      <w:instrText xml:space="preserve"> PAGE </w:instrText>
                    </w:r>
                    <w:r>
                      <w:fldChar w:fldCharType="separate"/>
                    </w:r>
                    <w:r>
                      <w:t>28</w:t>
                    </w:r>
                    <w:r>
                      <w:fldChar w:fldCharType="end"/>
                    </w:r>
                    <w:r>
                      <w:rPr>
                        <w:b/>
                        <w:sz w:val="18"/>
                      </w:rPr>
                      <w:t xml:space="preserve"> </w:t>
                    </w:r>
                    <w:r>
                      <w:rPr>
                        <w:sz w:val="18"/>
                      </w:rPr>
                      <w:t xml:space="preserve">of </w:t>
                    </w:r>
                    <w:r>
                      <w:rPr>
                        <w:b/>
                        <w:sz w:val="18"/>
                      </w:rPr>
                      <w:t>35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3BF7" w14:textId="1E53D196" w:rsidR="00D07F41" w:rsidRDefault="006E1633">
    <w:pPr>
      <w:pStyle w:val="BodyText"/>
      <w:spacing w:line="14" w:lineRule="auto"/>
    </w:pPr>
    <w:r>
      <w:rPr>
        <w:noProof/>
      </w:rPr>
      <mc:AlternateContent>
        <mc:Choice Requires="wps">
          <w:drawing>
            <wp:anchor distT="0" distB="0" distL="114300" distR="114300" simplePos="0" relativeHeight="248144896" behindDoc="1" locked="0" layoutInCell="1" allowOverlap="1" wp14:anchorId="6DAAF472" wp14:editId="20C41B30">
              <wp:simplePos x="0" y="0"/>
              <wp:positionH relativeFrom="page">
                <wp:posOffset>817245</wp:posOffset>
              </wp:positionH>
              <wp:positionV relativeFrom="page">
                <wp:posOffset>6264275</wp:posOffset>
              </wp:positionV>
              <wp:extent cx="1981200" cy="124460"/>
              <wp:effectExtent l="0" t="0" r="0" b="0"/>
              <wp:wrapNone/>
              <wp:docPr id="17677860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B63E" w14:textId="5DE16744" w:rsidR="00D07F41" w:rsidRDefault="00D07F41">
                          <w:pPr>
                            <w:spacing w:line="177" w:lineRule="exact"/>
                            <w:ind w:left="20"/>
                            <w:rPr>
                              <w:rFonts w:ascii="Calibri" w:hAnsi="Calibri"/>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AF472" id="_x0000_t202" coordsize="21600,21600" o:spt="202" path="m,l,21600r21600,l21600,xe">
              <v:stroke joinstyle="miter"/>
              <v:path gradientshapeok="t" o:connecttype="rect"/>
            </v:shapetype>
            <v:shape id="Text Box 1" o:spid="_x0000_s1032" type="#_x0000_t202" style="position:absolute;margin-left:64.35pt;margin-top:493.25pt;width:156pt;height:9.8pt;z-index:-2551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" filled="f" stroked="f">
              <v:textbox inset="0,0,0,0">
                <w:txbxContent>
                  <w:p w14:paraId="749EB63E" w14:textId="5DE16744" w:rsidR="00D07F41" w:rsidRDefault="00D07F41">
                    <w:pPr>
                      <w:spacing w:line="177" w:lineRule="exact"/>
                      <w:ind w:left="20"/>
                      <w:rPr>
                        <w:rFonts w:ascii="Calibri" w:hAnsi="Calibri"/>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6548" w14:textId="77777777" w:rsidR="00FB58B2" w:rsidRDefault="00FB58B2">
      <w:r>
        <w:separator/>
      </w:r>
    </w:p>
  </w:footnote>
  <w:footnote w:type="continuationSeparator" w:id="0">
    <w:p w14:paraId="084E79E5" w14:textId="77777777" w:rsidR="00FB58B2" w:rsidRDefault="00FB58B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EA1ROtsR">
      <int2:state int2:value="Rejected" int2:type="spell"/>
    </int2:textHash>
    <int2:textHash int2:hashCode="Dl/wog3gULLKCe" int2:id="wa526mo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543"/>
    <w:multiLevelType w:val="hybridMultilevel"/>
    <w:tmpl w:val="27A09ACA"/>
    <w:lvl w:ilvl="0" w:tplc="CFC2FEE8">
      <w:start w:val="1"/>
      <w:numFmt w:val="decimal"/>
      <w:lvlText w:val="%1."/>
      <w:lvlJc w:val="left"/>
      <w:pPr>
        <w:ind w:left="844" w:hanging="358"/>
        <w:jc w:val="left"/>
      </w:pPr>
      <w:rPr>
        <w:rFonts w:ascii="Arial" w:eastAsia="Arial" w:hAnsi="Arial" w:cs="Arial" w:hint="default"/>
        <w:spacing w:val="-1"/>
        <w:w w:val="100"/>
        <w:sz w:val="22"/>
        <w:szCs w:val="22"/>
      </w:rPr>
    </w:lvl>
    <w:lvl w:ilvl="1" w:tplc="D1BCA4B0">
      <w:numFmt w:val="bullet"/>
      <w:lvlText w:val="•"/>
      <w:lvlJc w:val="left"/>
      <w:pPr>
        <w:ind w:left="1748" w:hanging="358"/>
      </w:pPr>
      <w:rPr>
        <w:rFonts w:hint="default"/>
      </w:rPr>
    </w:lvl>
    <w:lvl w:ilvl="2" w:tplc="711A67B6">
      <w:numFmt w:val="bullet"/>
      <w:lvlText w:val="•"/>
      <w:lvlJc w:val="left"/>
      <w:pPr>
        <w:ind w:left="2656" w:hanging="358"/>
      </w:pPr>
      <w:rPr>
        <w:rFonts w:hint="default"/>
      </w:rPr>
    </w:lvl>
    <w:lvl w:ilvl="3" w:tplc="1A1E7738">
      <w:numFmt w:val="bullet"/>
      <w:lvlText w:val="•"/>
      <w:lvlJc w:val="left"/>
      <w:pPr>
        <w:ind w:left="3564" w:hanging="358"/>
      </w:pPr>
      <w:rPr>
        <w:rFonts w:hint="default"/>
      </w:rPr>
    </w:lvl>
    <w:lvl w:ilvl="4" w:tplc="14A4412E">
      <w:numFmt w:val="bullet"/>
      <w:lvlText w:val="•"/>
      <w:lvlJc w:val="left"/>
      <w:pPr>
        <w:ind w:left="4472" w:hanging="358"/>
      </w:pPr>
      <w:rPr>
        <w:rFonts w:hint="default"/>
      </w:rPr>
    </w:lvl>
    <w:lvl w:ilvl="5" w:tplc="DE68F6DC">
      <w:numFmt w:val="bullet"/>
      <w:lvlText w:val="•"/>
      <w:lvlJc w:val="left"/>
      <w:pPr>
        <w:ind w:left="5380" w:hanging="358"/>
      </w:pPr>
      <w:rPr>
        <w:rFonts w:hint="default"/>
      </w:rPr>
    </w:lvl>
    <w:lvl w:ilvl="6" w:tplc="0534E2EE">
      <w:numFmt w:val="bullet"/>
      <w:lvlText w:val="•"/>
      <w:lvlJc w:val="left"/>
      <w:pPr>
        <w:ind w:left="6288" w:hanging="358"/>
      </w:pPr>
      <w:rPr>
        <w:rFonts w:hint="default"/>
      </w:rPr>
    </w:lvl>
    <w:lvl w:ilvl="7" w:tplc="5FBADC1E">
      <w:numFmt w:val="bullet"/>
      <w:lvlText w:val="•"/>
      <w:lvlJc w:val="left"/>
      <w:pPr>
        <w:ind w:left="7196" w:hanging="358"/>
      </w:pPr>
      <w:rPr>
        <w:rFonts w:hint="default"/>
      </w:rPr>
    </w:lvl>
    <w:lvl w:ilvl="8" w:tplc="0C347E42">
      <w:numFmt w:val="bullet"/>
      <w:lvlText w:val="•"/>
      <w:lvlJc w:val="left"/>
      <w:pPr>
        <w:ind w:left="8104" w:hanging="358"/>
      </w:pPr>
      <w:rPr>
        <w:rFonts w:hint="default"/>
      </w:rPr>
    </w:lvl>
  </w:abstractNum>
  <w:abstractNum w:abstractNumId="1" w15:restartNumberingAfterBreak="0">
    <w:nsid w:val="00E50049"/>
    <w:multiLevelType w:val="hybridMultilevel"/>
    <w:tmpl w:val="465EFAF4"/>
    <w:lvl w:ilvl="0" w:tplc="EA183FF0">
      <w:start w:val="1"/>
      <w:numFmt w:val="lowerRoman"/>
      <w:lvlText w:val="%1)"/>
      <w:lvlJc w:val="left"/>
      <w:pPr>
        <w:ind w:left="1555" w:hanging="586"/>
        <w:jc w:val="right"/>
      </w:pPr>
      <w:rPr>
        <w:rFonts w:ascii="Arial" w:eastAsia="Arial" w:hAnsi="Arial" w:cs="Arial" w:hint="default"/>
        <w:spacing w:val="-1"/>
        <w:w w:val="98"/>
        <w:sz w:val="20"/>
        <w:szCs w:val="20"/>
      </w:rPr>
    </w:lvl>
    <w:lvl w:ilvl="1" w:tplc="45E85DE4">
      <w:numFmt w:val="bullet"/>
      <w:lvlText w:val="•"/>
      <w:lvlJc w:val="left"/>
      <w:pPr>
        <w:ind w:left="2271" w:hanging="586"/>
      </w:pPr>
      <w:rPr>
        <w:rFonts w:hint="default"/>
      </w:rPr>
    </w:lvl>
    <w:lvl w:ilvl="2" w:tplc="89E46692">
      <w:numFmt w:val="bullet"/>
      <w:lvlText w:val="•"/>
      <w:lvlJc w:val="left"/>
      <w:pPr>
        <w:ind w:left="2982" w:hanging="586"/>
      </w:pPr>
      <w:rPr>
        <w:rFonts w:hint="default"/>
      </w:rPr>
    </w:lvl>
    <w:lvl w:ilvl="3" w:tplc="4C20FBBE">
      <w:numFmt w:val="bullet"/>
      <w:lvlText w:val="•"/>
      <w:lvlJc w:val="left"/>
      <w:pPr>
        <w:ind w:left="3693" w:hanging="586"/>
      </w:pPr>
      <w:rPr>
        <w:rFonts w:hint="default"/>
      </w:rPr>
    </w:lvl>
    <w:lvl w:ilvl="4" w:tplc="406A9D94">
      <w:numFmt w:val="bullet"/>
      <w:lvlText w:val="•"/>
      <w:lvlJc w:val="left"/>
      <w:pPr>
        <w:ind w:left="4404" w:hanging="586"/>
      </w:pPr>
      <w:rPr>
        <w:rFonts w:hint="default"/>
      </w:rPr>
    </w:lvl>
    <w:lvl w:ilvl="5" w:tplc="E4E26122">
      <w:numFmt w:val="bullet"/>
      <w:lvlText w:val="•"/>
      <w:lvlJc w:val="left"/>
      <w:pPr>
        <w:ind w:left="5115" w:hanging="586"/>
      </w:pPr>
      <w:rPr>
        <w:rFonts w:hint="default"/>
      </w:rPr>
    </w:lvl>
    <w:lvl w:ilvl="6" w:tplc="B3E8761C">
      <w:numFmt w:val="bullet"/>
      <w:lvlText w:val="•"/>
      <w:lvlJc w:val="left"/>
      <w:pPr>
        <w:ind w:left="5826" w:hanging="586"/>
      </w:pPr>
      <w:rPr>
        <w:rFonts w:hint="default"/>
      </w:rPr>
    </w:lvl>
    <w:lvl w:ilvl="7" w:tplc="825C7622">
      <w:numFmt w:val="bullet"/>
      <w:lvlText w:val="•"/>
      <w:lvlJc w:val="left"/>
      <w:pPr>
        <w:ind w:left="6537" w:hanging="586"/>
      </w:pPr>
      <w:rPr>
        <w:rFonts w:hint="default"/>
      </w:rPr>
    </w:lvl>
    <w:lvl w:ilvl="8" w:tplc="9580ED66">
      <w:numFmt w:val="bullet"/>
      <w:lvlText w:val="•"/>
      <w:lvlJc w:val="left"/>
      <w:pPr>
        <w:ind w:left="7248" w:hanging="586"/>
      </w:pPr>
      <w:rPr>
        <w:rFonts w:hint="default"/>
      </w:rPr>
    </w:lvl>
  </w:abstractNum>
  <w:abstractNum w:abstractNumId="2" w15:restartNumberingAfterBreak="0">
    <w:nsid w:val="01BB1082"/>
    <w:multiLevelType w:val="hybridMultilevel"/>
    <w:tmpl w:val="E09EA2C0"/>
    <w:lvl w:ilvl="0" w:tplc="4EFC83B4">
      <w:start w:val="1"/>
      <w:numFmt w:val="decimal"/>
      <w:lvlText w:val="%1."/>
      <w:lvlJc w:val="left"/>
      <w:pPr>
        <w:ind w:left="312" w:hanging="146"/>
        <w:jc w:val="left"/>
      </w:pPr>
      <w:rPr>
        <w:rFonts w:ascii="Calibri" w:eastAsia="Calibri" w:hAnsi="Calibri" w:cs="Calibri" w:hint="default"/>
        <w:spacing w:val="-7"/>
        <w:w w:val="104"/>
        <w:sz w:val="15"/>
        <w:szCs w:val="15"/>
      </w:rPr>
    </w:lvl>
    <w:lvl w:ilvl="1" w:tplc="0A58271E">
      <w:numFmt w:val="bullet"/>
      <w:lvlText w:val="•"/>
      <w:lvlJc w:val="left"/>
      <w:pPr>
        <w:ind w:left="1496" w:hanging="146"/>
      </w:pPr>
      <w:rPr>
        <w:rFonts w:hint="default"/>
      </w:rPr>
    </w:lvl>
    <w:lvl w:ilvl="2" w:tplc="FE4E888C">
      <w:numFmt w:val="bullet"/>
      <w:lvlText w:val="•"/>
      <w:lvlJc w:val="left"/>
      <w:pPr>
        <w:ind w:left="2672" w:hanging="146"/>
      </w:pPr>
      <w:rPr>
        <w:rFonts w:hint="default"/>
      </w:rPr>
    </w:lvl>
    <w:lvl w:ilvl="3" w:tplc="DE60C0C8">
      <w:numFmt w:val="bullet"/>
      <w:lvlText w:val="•"/>
      <w:lvlJc w:val="left"/>
      <w:pPr>
        <w:ind w:left="3848" w:hanging="146"/>
      </w:pPr>
      <w:rPr>
        <w:rFonts w:hint="default"/>
      </w:rPr>
    </w:lvl>
    <w:lvl w:ilvl="4" w:tplc="4CB068C0">
      <w:numFmt w:val="bullet"/>
      <w:lvlText w:val="•"/>
      <w:lvlJc w:val="left"/>
      <w:pPr>
        <w:ind w:left="5024" w:hanging="146"/>
      </w:pPr>
      <w:rPr>
        <w:rFonts w:hint="default"/>
      </w:rPr>
    </w:lvl>
    <w:lvl w:ilvl="5" w:tplc="23025C82">
      <w:numFmt w:val="bullet"/>
      <w:lvlText w:val="•"/>
      <w:lvlJc w:val="left"/>
      <w:pPr>
        <w:ind w:left="6200" w:hanging="146"/>
      </w:pPr>
      <w:rPr>
        <w:rFonts w:hint="default"/>
      </w:rPr>
    </w:lvl>
    <w:lvl w:ilvl="6" w:tplc="40988A22">
      <w:numFmt w:val="bullet"/>
      <w:lvlText w:val="•"/>
      <w:lvlJc w:val="left"/>
      <w:pPr>
        <w:ind w:left="7376" w:hanging="146"/>
      </w:pPr>
      <w:rPr>
        <w:rFonts w:hint="default"/>
      </w:rPr>
    </w:lvl>
    <w:lvl w:ilvl="7" w:tplc="A960487E">
      <w:numFmt w:val="bullet"/>
      <w:lvlText w:val="•"/>
      <w:lvlJc w:val="left"/>
      <w:pPr>
        <w:ind w:left="8552" w:hanging="146"/>
      </w:pPr>
      <w:rPr>
        <w:rFonts w:hint="default"/>
      </w:rPr>
    </w:lvl>
    <w:lvl w:ilvl="8" w:tplc="93141506">
      <w:numFmt w:val="bullet"/>
      <w:lvlText w:val="•"/>
      <w:lvlJc w:val="left"/>
      <w:pPr>
        <w:ind w:left="9728" w:hanging="146"/>
      </w:pPr>
      <w:rPr>
        <w:rFonts w:hint="default"/>
      </w:rPr>
    </w:lvl>
  </w:abstractNum>
  <w:abstractNum w:abstractNumId="3" w15:restartNumberingAfterBreak="0">
    <w:nsid w:val="034344EF"/>
    <w:multiLevelType w:val="multilevel"/>
    <w:tmpl w:val="9BA0F5B0"/>
    <w:lvl w:ilvl="0">
      <w:start w:val="4"/>
      <w:numFmt w:val="decimal"/>
      <w:lvlText w:val="%1"/>
      <w:lvlJc w:val="left"/>
      <w:pPr>
        <w:ind w:left="484" w:hanging="370"/>
        <w:jc w:val="left"/>
      </w:pPr>
      <w:rPr>
        <w:rFonts w:hint="default"/>
      </w:rPr>
    </w:lvl>
    <w:lvl w:ilvl="1">
      <w:start w:val="1"/>
      <w:numFmt w:val="decimal"/>
      <w:lvlText w:val="%1.%2"/>
      <w:lvlJc w:val="left"/>
      <w:pPr>
        <w:ind w:left="484" w:hanging="370"/>
        <w:jc w:val="left"/>
      </w:pPr>
      <w:rPr>
        <w:rFonts w:ascii="Arial" w:eastAsia="Arial" w:hAnsi="Arial" w:cs="Arial" w:hint="default"/>
        <w:b/>
        <w:bCs/>
        <w:spacing w:val="-2"/>
        <w:w w:val="100"/>
        <w:sz w:val="22"/>
        <w:szCs w:val="22"/>
      </w:rPr>
    </w:lvl>
    <w:lvl w:ilvl="2">
      <w:start w:val="1"/>
      <w:numFmt w:val="lowerLetter"/>
      <w:lvlText w:val="(%3)"/>
      <w:lvlJc w:val="left"/>
      <w:pPr>
        <w:ind w:left="1536" w:hanging="567"/>
        <w:jc w:val="left"/>
      </w:pPr>
      <w:rPr>
        <w:rFonts w:ascii="Arial" w:eastAsia="Arial" w:hAnsi="Arial" w:cs="Arial" w:hint="default"/>
        <w:spacing w:val="-2"/>
        <w:w w:val="98"/>
        <w:sz w:val="20"/>
        <w:szCs w:val="20"/>
      </w:rPr>
    </w:lvl>
    <w:lvl w:ilvl="3">
      <w:numFmt w:val="bullet"/>
      <w:lvlText w:val="•"/>
      <w:lvlJc w:val="left"/>
      <w:pPr>
        <w:ind w:left="3124" w:hanging="567"/>
      </w:pPr>
      <w:rPr>
        <w:rFonts w:hint="default"/>
      </w:rPr>
    </w:lvl>
    <w:lvl w:ilvl="4">
      <w:numFmt w:val="bullet"/>
      <w:lvlText w:val="•"/>
      <w:lvlJc w:val="left"/>
      <w:pPr>
        <w:ind w:left="3917" w:hanging="567"/>
      </w:pPr>
      <w:rPr>
        <w:rFonts w:hint="default"/>
      </w:rPr>
    </w:lvl>
    <w:lvl w:ilvl="5">
      <w:numFmt w:val="bullet"/>
      <w:lvlText w:val="•"/>
      <w:lvlJc w:val="left"/>
      <w:pPr>
        <w:ind w:left="4709" w:hanging="567"/>
      </w:pPr>
      <w:rPr>
        <w:rFonts w:hint="default"/>
      </w:rPr>
    </w:lvl>
    <w:lvl w:ilvl="6">
      <w:numFmt w:val="bullet"/>
      <w:lvlText w:val="•"/>
      <w:lvlJc w:val="left"/>
      <w:pPr>
        <w:ind w:left="5501" w:hanging="567"/>
      </w:pPr>
      <w:rPr>
        <w:rFonts w:hint="default"/>
      </w:rPr>
    </w:lvl>
    <w:lvl w:ilvl="7">
      <w:numFmt w:val="bullet"/>
      <w:lvlText w:val="•"/>
      <w:lvlJc w:val="left"/>
      <w:pPr>
        <w:ind w:left="6294" w:hanging="567"/>
      </w:pPr>
      <w:rPr>
        <w:rFonts w:hint="default"/>
      </w:rPr>
    </w:lvl>
    <w:lvl w:ilvl="8">
      <w:numFmt w:val="bullet"/>
      <w:lvlText w:val="•"/>
      <w:lvlJc w:val="left"/>
      <w:pPr>
        <w:ind w:left="7086" w:hanging="567"/>
      </w:pPr>
      <w:rPr>
        <w:rFonts w:hint="default"/>
      </w:rPr>
    </w:lvl>
  </w:abstractNum>
  <w:abstractNum w:abstractNumId="4" w15:restartNumberingAfterBreak="0">
    <w:nsid w:val="03905F13"/>
    <w:multiLevelType w:val="hybridMultilevel"/>
    <w:tmpl w:val="4FD03282"/>
    <w:lvl w:ilvl="0" w:tplc="03148916">
      <w:start w:val="1"/>
      <w:numFmt w:val="decimal"/>
      <w:lvlText w:val="%1."/>
      <w:lvlJc w:val="left"/>
      <w:pPr>
        <w:ind w:left="846" w:hanging="360"/>
        <w:jc w:val="left"/>
      </w:pPr>
      <w:rPr>
        <w:rFonts w:ascii="Arial" w:eastAsia="Arial" w:hAnsi="Arial" w:cs="Arial" w:hint="default"/>
        <w:spacing w:val="-3"/>
        <w:w w:val="100"/>
        <w:sz w:val="22"/>
        <w:szCs w:val="22"/>
      </w:rPr>
    </w:lvl>
    <w:lvl w:ilvl="1" w:tplc="8AD0BF68">
      <w:numFmt w:val="bullet"/>
      <w:lvlText w:val="•"/>
      <w:lvlJc w:val="left"/>
      <w:pPr>
        <w:ind w:left="1747" w:hanging="360"/>
      </w:pPr>
      <w:rPr>
        <w:rFonts w:hint="default"/>
      </w:rPr>
    </w:lvl>
    <w:lvl w:ilvl="2" w:tplc="AC688950">
      <w:numFmt w:val="bullet"/>
      <w:lvlText w:val="•"/>
      <w:lvlJc w:val="left"/>
      <w:pPr>
        <w:ind w:left="2654" w:hanging="360"/>
      </w:pPr>
      <w:rPr>
        <w:rFonts w:hint="default"/>
      </w:rPr>
    </w:lvl>
    <w:lvl w:ilvl="3" w:tplc="40FC4DE4">
      <w:numFmt w:val="bullet"/>
      <w:lvlText w:val="•"/>
      <w:lvlJc w:val="left"/>
      <w:pPr>
        <w:ind w:left="3561" w:hanging="360"/>
      </w:pPr>
      <w:rPr>
        <w:rFonts w:hint="default"/>
      </w:rPr>
    </w:lvl>
    <w:lvl w:ilvl="4" w:tplc="BC20C876">
      <w:numFmt w:val="bullet"/>
      <w:lvlText w:val="•"/>
      <w:lvlJc w:val="left"/>
      <w:pPr>
        <w:ind w:left="4468" w:hanging="360"/>
      </w:pPr>
      <w:rPr>
        <w:rFonts w:hint="default"/>
      </w:rPr>
    </w:lvl>
    <w:lvl w:ilvl="5" w:tplc="0EC02966">
      <w:numFmt w:val="bullet"/>
      <w:lvlText w:val="•"/>
      <w:lvlJc w:val="left"/>
      <w:pPr>
        <w:ind w:left="5376" w:hanging="360"/>
      </w:pPr>
      <w:rPr>
        <w:rFonts w:hint="default"/>
      </w:rPr>
    </w:lvl>
    <w:lvl w:ilvl="6" w:tplc="8882845C">
      <w:numFmt w:val="bullet"/>
      <w:lvlText w:val="•"/>
      <w:lvlJc w:val="left"/>
      <w:pPr>
        <w:ind w:left="6283" w:hanging="360"/>
      </w:pPr>
      <w:rPr>
        <w:rFonts w:hint="default"/>
      </w:rPr>
    </w:lvl>
    <w:lvl w:ilvl="7" w:tplc="1BB69D86">
      <w:numFmt w:val="bullet"/>
      <w:lvlText w:val="•"/>
      <w:lvlJc w:val="left"/>
      <w:pPr>
        <w:ind w:left="7190" w:hanging="360"/>
      </w:pPr>
      <w:rPr>
        <w:rFonts w:hint="default"/>
      </w:rPr>
    </w:lvl>
    <w:lvl w:ilvl="8" w:tplc="BC9AEDD0">
      <w:numFmt w:val="bullet"/>
      <w:lvlText w:val="•"/>
      <w:lvlJc w:val="left"/>
      <w:pPr>
        <w:ind w:left="8097" w:hanging="360"/>
      </w:pPr>
      <w:rPr>
        <w:rFonts w:hint="default"/>
      </w:rPr>
    </w:lvl>
  </w:abstractNum>
  <w:abstractNum w:abstractNumId="5" w15:restartNumberingAfterBreak="0">
    <w:nsid w:val="08D0415E"/>
    <w:multiLevelType w:val="multilevel"/>
    <w:tmpl w:val="D48A4F86"/>
    <w:lvl w:ilvl="0">
      <w:start w:val="2"/>
      <w:numFmt w:val="upperLetter"/>
      <w:lvlText w:val="%1"/>
      <w:lvlJc w:val="left"/>
      <w:pPr>
        <w:ind w:left="981" w:hanging="864"/>
        <w:jc w:val="left"/>
      </w:pPr>
      <w:rPr>
        <w:rFonts w:hint="default"/>
      </w:rPr>
    </w:lvl>
    <w:lvl w:ilvl="1">
      <w:start w:val="4"/>
      <w:numFmt w:val="decimal"/>
      <w:lvlText w:val="%1.%2"/>
      <w:lvlJc w:val="left"/>
      <w:pPr>
        <w:ind w:left="981" w:hanging="864"/>
        <w:jc w:val="left"/>
      </w:pPr>
      <w:rPr>
        <w:rFonts w:hint="default"/>
      </w:rPr>
    </w:lvl>
    <w:lvl w:ilvl="2">
      <w:start w:val="1"/>
      <w:numFmt w:val="decimal"/>
      <w:lvlText w:val="%1.%2.%3"/>
      <w:lvlJc w:val="left"/>
      <w:pPr>
        <w:ind w:left="981" w:hanging="864"/>
        <w:jc w:val="left"/>
      </w:pPr>
      <w:rPr>
        <w:rFonts w:hint="default"/>
      </w:rPr>
    </w:lvl>
    <w:lvl w:ilvl="3">
      <w:start w:val="1"/>
      <w:numFmt w:val="decimal"/>
      <w:lvlText w:val="%1.%2.%3.%4"/>
      <w:lvlJc w:val="left"/>
      <w:pPr>
        <w:ind w:left="981" w:hanging="864"/>
        <w:jc w:val="left"/>
      </w:pPr>
      <w:rPr>
        <w:rFonts w:ascii="Arial" w:eastAsia="Arial" w:hAnsi="Arial" w:cs="Arial" w:hint="default"/>
        <w:spacing w:val="-2"/>
        <w:w w:val="98"/>
        <w:sz w:val="20"/>
        <w:szCs w:val="20"/>
      </w:rPr>
    </w:lvl>
    <w:lvl w:ilvl="4">
      <w:numFmt w:val="bullet"/>
      <w:lvlText w:val=""/>
      <w:lvlJc w:val="left"/>
      <w:pPr>
        <w:ind w:left="1377" w:hanging="360"/>
      </w:pPr>
      <w:rPr>
        <w:rFonts w:ascii="Symbol" w:eastAsia="Symbol" w:hAnsi="Symbol" w:cs="Symbol" w:hint="default"/>
        <w:w w:val="97"/>
        <w:sz w:val="20"/>
        <w:szCs w:val="20"/>
      </w:rPr>
    </w:lvl>
    <w:lvl w:ilvl="5">
      <w:numFmt w:val="bullet"/>
      <w:lvlText w:val="•"/>
      <w:lvlJc w:val="left"/>
      <w:pPr>
        <w:ind w:left="4620" w:hanging="360"/>
      </w:pPr>
      <w:rPr>
        <w:rFonts w:hint="default"/>
      </w:rPr>
    </w:lvl>
    <w:lvl w:ilvl="6">
      <w:numFmt w:val="bullet"/>
      <w:lvlText w:val="•"/>
      <w:lvlJc w:val="left"/>
      <w:pPr>
        <w:ind w:left="5430" w:hanging="360"/>
      </w:pPr>
      <w:rPr>
        <w:rFonts w:hint="default"/>
      </w:rPr>
    </w:lvl>
    <w:lvl w:ilvl="7">
      <w:numFmt w:val="bullet"/>
      <w:lvlText w:val="•"/>
      <w:lvlJc w:val="left"/>
      <w:pPr>
        <w:ind w:left="6240" w:hanging="360"/>
      </w:pPr>
      <w:rPr>
        <w:rFonts w:hint="default"/>
      </w:rPr>
    </w:lvl>
    <w:lvl w:ilvl="8">
      <w:numFmt w:val="bullet"/>
      <w:lvlText w:val="•"/>
      <w:lvlJc w:val="left"/>
      <w:pPr>
        <w:ind w:left="7050" w:hanging="360"/>
      </w:pPr>
      <w:rPr>
        <w:rFonts w:hint="default"/>
      </w:rPr>
    </w:lvl>
  </w:abstractNum>
  <w:abstractNum w:abstractNumId="6" w15:restartNumberingAfterBreak="0">
    <w:nsid w:val="0B055D8E"/>
    <w:multiLevelType w:val="hybridMultilevel"/>
    <w:tmpl w:val="CB6C7890"/>
    <w:lvl w:ilvl="0" w:tplc="94EC8966">
      <w:start w:val="1"/>
      <w:numFmt w:val="lowerLetter"/>
      <w:lvlText w:val="(%1)"/>
      <w:lvlJc w:val="left"/>
      <w:pPr>
        <w:ind w:left="1557" w:hanging="540"/>
        <w:jc w:val="left"/>
      </w:pPr>
      <w:rPr>
        <w:rFonts w:ascii="Arial" w:eastAsia="Arial" w:hAnsi="Arial" w:cs="Arial" w:hint="default"/>
        <w:spacing w:val="-2"/>
        <w:w w:val="98"/>
        <w:sz w:val="20"/>
        <w:szCs w:val="20"/>
      </w:rPr>
    </w:lvl>
    <w:lvl w:ilvl="1" w:tplc="9F4EE0E8">
      <w:start w:val="1"/>
      <w:numFmt w:val="lowerRoman"/>
      <w:lvlText w:val="(%2)"/>
      <w:lvlJc w:val="left"/>
      <w:pPr>
        <w:ind w:left="2102" w:hanging="567"/>
        <w:jc w:val="left"/>
      </w:pPr>
      <w:rPr>
        <w:rFonts w:ascii="Arial" w:eastAsia="Arial" w:hAnsi="Arial" w:cs="Arial" w:hint="default"/>
        <w:spacing w:val="-1"/>
        <w:w w:val="98"/>
        <w:sz w:val="20"/>
        <w:szCs w:val="20"/>
      </w:rPr>
    </w:lvl>
    <w:lvl w:ilvl="2" w:tplc="B4B8AAAC">
      <w:numFmt w:val="bullet"/>
      <w:lvlText w:val="•"/>
      <w:lvlJc w:val="left"/>
      <w:pPr>
        <w:ind w:left="2830" w:hanging="567"/>
      </w:pPr>
      <w:rPr>
        <w:rFonts w:hint="default"/>
      </w:rPr>
    </w:lvl>
    <w:lvl w:ilvl="3" w:tplc="FFDC66C2">
      <w:numFmt w:val="bullet"/>
      <w:lvlText w:val="•"/>
      <w:lvlJc w:val="left"/>
      <w:pPr>
        <w:ind w:left="3560" w:hanging="567"/>
      </w:pPr>
      <w:rPr>
        <w:rFonts w:hint="default"/>
      </w:rPr>
    </w:lvl>
    <w:lvl w:ilvl="4" w:tplc="77744246">
      <w:numFmt w:val="bullet"/>
      <w:lvlText w:val="•"/>
      <w:lvlJc w:val="left"/>
      <w:pPr>
        <w:ind w:left="4290" w:hanging="567"/>
      </w:pPr>
      <w:rPr>
        <w:rFonts w:hint="default"/>
      </w:rPr>
    </w:lvl>
    <w:lvl w:ilvl="5" w:tplc="DD9C6AB0">
      <w:numFmt w:val="bullet"/>
      <w:lvlText w:val="•"/>
      <w:lvlJc w:val="left"/>
      <w:pPr>
        <w:ind w:left="5020" w:hanging="567"/>
      </w:pPr>
      <w:rPr>
        <w:rFonts w:hint="default"/>
      </w:rPr>
    </w:lvl>
    <w:lvl w:ilvl="6" w:tplc="61E4E342">
      <w:numFmt w:val="bullet"/>
      <w:lvlText w:val="•"/>
      <w:lvlJc w:val="left"/>
      <w:pPr>
        <w:ind w:left="5750" w:hanging="567"/>
      </w:pPr>
      <w:rPr>
        <w:rFonts w:hint="default"/>
      </w:rPr>
    </w:lvl>
    <w:lvl w:ilvl="7" w:tplc="EEA024E2">
      <w:numFmt w:val="bullet"/>
      <w:lvlText w:val="•"/>
      <w:lvlJc w:val="left"/>
      <w:pPr>
        <w:ind w:left="6480" w:hanging="567"/>
      </w:pPr>
      <w:rPr>
        <w:rFonts w:hint="default"/>
      </w:rPr>
    </w:lvl>
    <w:lvl w:ilvl="8" w:tplc="4A6A5B12">
      <w:numFmt w:val="bullet"/>
      <w:lvlText w:val="•"/>
      <w:lvlJc w:val="left"/>
      <w:pPr>
        <w:ind w:left="7210" w:hanging="567"/>
      </w:pPr>
      <w:rPr>
        <w:rFonts w:hint="default"/>
      </w:rPr>
    </w:lvl>
  </w:abstractNum>
  <w:abstractNum w:abstractNumId="7" w15:restartNumberingAfterBreak="0">
    <w:nsid w:val="0B920120"/>
    <w:multiLevelType w:val="multilevel"/>
    <w:tmpl w:val="94367DF2"/>
    <w:lvl w:ilvl="0">
      <w:start w:val="3"/>
      <w:numFmt w:val="decimal"/>
      <w:lvlText w:val="%1"/>
      <w:lvlJc w:val="left"/>
      <w:pPr>
        <w:ind w:left="484" w:hanging="370"/>
        <w:jc w:val="left"/>
      </w:pPr>
      <w:rPr>
        <w:rFonts w:hint="default"/>
      </w:rPr>
    </w:lvl>
    <w:lvl w:ilvl="1">
      <w:start w:val="1"/>
      <w:numFmt w:val="decimal"/>
      <w:lvlText w:val="%1.%2"/>
      <w:lvlJc w:val="left"/>
      <w:pPr>
        <w:ind w:left="484" w:hanging="370"/>
        <w:jc w:val="left"/>
      </w:pPr>
      <w:rPr>
        <w:rFonts w:ascii="Arial" w:eastAsia="Arial" w:hAnsi="Arial" w:cs="Arial" w:hint="default"/>
        <w:b/>
        <w:bCs/>
        <w:spacing w:val="-2"/>
        <w:w w:val="100"/>
        <w:sz w:val="22"/>
        <w:szCs w:val="22"/>
      </w:rPr>
    </w:lvl>
    <w:lvl w:ilvl="2">
      <w:numFmt w:val="bullet"/>
      <w:lvlText w:val="•"/>
      <w:lvlJc w:val="left"/>
      <w:pPr>
        <w:ind w:left="2844" w:hanging="370"/>
      </w:pPr>
      <w:rPr>
        <w:rFonts w:hint="default"/>
      </w:rPr>
    </w:lvl>
    <w:lvl w:ilvl="3">
      <w:numFmt w:val="bullet"/>
      <w:lvlText w:val="•"/>
      <w:lvlJc w:val="left"/>
      <w:pPr>
        <w:ind w:left="4026" w:hanging="370"/>
      </w:pPr>
      <w:rPr>
        <w:rFonts w:hint="default"/>
      </w:rPr>
    </w:lvl>
    <w:lvl w:ilvl="4">
      <w:numFmt w:val="bullet"/>
      <w:lvlText w:val="•"/>
      <w:lvlJc w:val="left"/>
      <w:pPr>
        <w:ind w:left="5208" w:hanging="370"/>
      </w:pPr>
      <w:rPr>
        <w:rFonts w:hint="default"/>
      </w:rPr>
    </w:lvl>
    <w:lvl w:ilvl="5">
      <w:numFmt w:val="bullet"/>
      <w:lvlText w:val="•"/>
      <w:lvlJc w:val="left"/>
      <w:pPr>
        <w:ind w:left="6390" w:hanging="370"/>
      </w:pPr>
      <w:rPr>
        <w:rFonts w:hint="default"/>
      </w:rPr>
    </w:lvl>
    <w:lvl w:ilvl="6">
      <w:numFmt w:val="bullet"/>
      <w:lvlText w:val="•"/>
      <w:lvlJc w:val="left"/>
      <w:pPr>
        <w:ind w:left="7572" w:hanging="370"/>
      </w:pPr>
      <w:rPr>
        <w:rFonts w:hint="default"/>
      </w:rPr>
    </w:lvl>
    <w:lvl w:ilvl="7">
      <w:numFmt w:val="bullet"/>
      <w:lvlText w:val="•"/>
      <w:lvlJc w:val="left"/>
      <w:pPr>
        <w:ind w:left="8754" w:hanging="370"/>
      </w:pPr>
      <w:rPr>
        <w:rFonts w:hint="default"/>
      </w:rPr>
    </w:lvl>
    <w:lvl w:ilvl="8">
      <w:numFmt w:val="bullet"/>
      <w:lvlText w:val="•"/>
      <w:lvlJc w:val="left"/>
      <w:pPr>
        <w:ind w:left="9936" w:hanging="370"/>
      </w:pPr>
      <w:rPr>
        <w:rFonts w:hint="default"/>
      </w:rPr>
    </w:lvl>
  </w:abstractNum>
  <w:abstractNum w:abstractNumId="8" w15:restartNumberingAfterBreak="0">
    <w:nsid w:val="0F3E6E4F"/>
    <w:multiLevelType w:val="hybridMultilevel"/>
    <w:tmpl w:val="37B4570C"/>
    <w:lvl w:ilvl="0" w:tplc="D0168E92">
      <w:start w:val="1"/>
      <w:numFmt w:val="lowerLetter"/>
      <w:lvlText w:val="%1)"/>
      <w:lvlJc w:val="left"/>
      <w:pPr>
        <w:ind w:left="1557" w:hanging="540"/>
        <w:jc w:val="left"/>
      </w:pPr>
      <w:rPr>
        <w:rFonts w:ascii="Arial" w:eastAsia="Arial" w:hAnsi="Arial" w:cs="Arial" w:hint="default"/>
        <w:spacing w:val="-2"/>
        <w:w w:val="98"/>
        <w:sz w:val="20"/>
        <w:szCs w:val="20"/>
      </w:rPr>
    </w:lvl>
    <w:lvl w:ilvl="1" w:tplc="1F4ADD96">
      <w:numFmt w:val="bullet"/>
      <w:lvlText w:val="•"/>
      <w:lvlJc w:val="left"/>
      <w:pPr>
        <w:ind w:left="2271" w:hanging="540"/>
      </w:pPr>
      <w:rPr>
        <w:rFonts w:hint="default"/>
      </w:rPr>
    </w:lvl>
    <w:lvl w:ilvl="2" w:tplc="57888DA8">
      <w:numFmt w:val="bullet"/>
      <w:lvlText w:val="•"/>
      <w:lvlJc w:val="left"/>
      <w:pPr>
        <w:ind w:left="2982" w:hanging="540"/>
      </w:pPr>
      <w:rPr>
        <w:rFonts w:hint="default"/>
      </w:rPr>
    </w:lvl>
    <w:lvl w:ilvl="3" w:tplc="DB0E5206">
      <w:numFmt w:val="bullet"/>
      <w:lvlText w:val="•"/>
      <w:lvlJc w:val="left"/>
      <w:pPr>
        <w:ind w:left="3693" w:hanging="540"/>
      </w:pPr>
      <w:rPr>
        <w:rFonts w:hint="default"/>
      </w:rPr>
    </w:lvl>
    <w:lvl w:ilvl="4" w:tplc="305EFE86">
      <w:numFmt w:val="bullet"/>
      <w:lvlText w:val="•"/>
      <w:lvlJc w:val="left"/>
      <w:pPr>
        <w:ind w:left="4404" w:hanging="540"/>
      </w:pPr>
      <w:rPr>
        <w:rFonts w:hint="default"/>
      </w:rPr>
    </w:lvl>
    <w:lvl w:ilvl="5" w:tplc="F1501C12">
      <w:numFmt w:val="bullet"/>
      <w:lvlText w:val="•"/>
      <w:lvlJc w:val="left"/>
      <w:pPr>
        <w:ind w:left="5115" w:hanging="540"/>
      </w:pPr>
      <w:rPr>
        <w:rFonts w:hint="default"/>
      </w:rPr>
    </w:lvl>
    <w:lvl w:ilvl="6" w:tplc="4650E530">
      <w:numFmt w:val="bullet"/>
      <w:lvlText w:val="•"/>
      <w:lvlJc w:val="left"/>
      <w:pPr>
        <w:ind w:left="5826" w:hanging="540"/>
      </w:pPr>
      <w:rPr>
        <w:rFonts w:hint="default"/>
      </w:rPr>
    </w:lvl>
    <w:lvl w:ilvl="7" w:tplc="1B4A4696">
      <w:numFmt w:val="bullet"/>
      <w:lvlText w:val="•"/>
      <w:lvlJc w:val="left"/>
      <w:pPr>
        <w:ind w:left="6537" w:hanging="540"/>
      </w:pPr>
      <w:rPr>
        <w:rFonts w:hint="default"/>
      </w:rPr>
    </w:lvl>
    <w:lvl w:ilvl="8" w:tplc="503EAECE">
      <w:numFmt w:val="bullet"/>
      <w:lvlText w:val="•"/>
      <w:lvlJc w:val="left"/>
      <w:pPr>
        <w:ind w:left="7248" w:hanging="540"/>
      </w:pPr>
      <w:rPr>
        <w:rFonts w:hint="default"/>
      </w:rPr>
    </w:lvl>
  </w:abstractNum>
  <w:abstractNum w:abstractNumId="9" w15:restartNumberingAfterBreak="0">
    <w:nsid w:val="0FEF73D5"/>
    <w:multiLevelType w:val="hybridMultilevel"/>
    <w:tmpl w:val="1110019A"/>
    <w:lvl w:ilvl="0" w:tplc="C5FE51B4">
      <w:start w:val="1"/>
      <w:numFmt w:val="lowerRoman"/>
      <w:lvlText w:val="(%1)"/>
      <w:lvlJc w:val="left"/>
      <w:pPr>
        <w:ind w:left="1557" w:hanging="586"/>
        <w:jc w:val="left"/>
      </w:pPr>
      <w:rPr>
        <w:rFonts w:ascii="Arial" w:eastAsia="Arial" w:hAnsi="Arial" w:cs="Arial" w:hint="default"/>
        <w:spacing w:val="-1"/>
        <w:w w:val="98"/>
        <w:sz w:val="20"/>
        <w:szCs w:val="20"/>
      </w:rPr>
    </w:lvl>
    <w:lvl w:ilvl="1" w:tplc="01A47334">
      <w:numFmt w:val="bullet"/>
      <w:lvlText w:val="•"/>
      <w:lvlJc w:val="left"/>
      <w:pPr>
        <w:ind w:left="2271" w:hanging="586"/>
      </w:pPr>
      <w:rPr>
        <w:rFonts w:hint="default"/>
      </w:rPr>
    </w:lvl>
    <w:lvl w:ilvl="2" w:tplc="22849786">
      <w:numFmt w:val="bullet"/>
      <w:lvlText w:val="•"/>
      <w:lvlJc w:val="left"/>
      <w:pPr>
        <w:ind w:left="2982" w:hanging="586"/>
      </w:pPr>
      <w:rPr>
        <w:rFonts w:hint="default"/>
      </w:rPr>
    </w:lvl>
    <w:lvl w:ilvl="3" w:tplc="5582BCC4">
      <w:numFmt w:val="bullet"/>
      <w:lvlText w:val="•"/>
      <w:lvlJc w:val="left"/>
      <w:pPr>
        <w:ind w:left="3693" w:hanging="586"/>
      </w:pPr>
      <w:rPr>
        <w:rFonts w:hint="default"/>
      </w:rPr>
    </w:lvl>
    <w:lvl w:ilvl="4" w:tplc="3BA809A8">
      <w:numFmt w:val="bullet"/>
      <w:lvlText w:val="•"/>
      <w:lvlJc w:val="left"/>
      <w:pPr>
        <w:ind w:left="4404" w:hanging="586"/>
      </w:pPr>
      <w:rPr>
        <w:rFonts w:hint="default"/>
      </w:rPr>
    </w:lvl>
    <w:lvl w:ilvl="5" w:tplc="D66210EC">
      <w:numFmt w:val="bullet"/>
      <w:lvlText w:val="•"/>
      <w:lvlJc w:val="left"/>
      <w:pPr>
        <w:ind w:left="5115" w:hanging="586"/>
      </w:pPr>
      <w:rPr>
        <w:rFonts w:hint="default"/>
      </w:rPr>
    </w:lvl>
    <w:lvl w:ilvl="6" w:tplc="81A62F16">
      <w:numFmt w:val="bullet"/>
      <w:lvlText w:val="•"/>
      <w:lvlJc w:val="left"/>
      <w:pPr>
        <w:ind w:left="5826" w:hanging="586"/>
      </w:pPr>
      <w:rPr>
        <w:rFonts w:hint="default"/>
      </w:rPr>
    </w:lvl>
    <w:lvl w:ilvl="7" w:tplc="C4D231DE">
      <w:numFmt w:val="bullet"/>
      <w:lvlText w:val="•"/>
      <w:lvlJc w:val="left"/>
      <w:pPr>
        <w:ind w:left="6537" w:hanging="586"/>
      </w:pPr>
      <w:rPr>
        <w:rFonts w:hint="default"/>
      </w:rPr>
    </w:lvl>
    <w:lvl w:ilvl="8" w:tplc="5898335A">
      <w:numFmt w:val="bullet"/>
      <w:lvlText w:val="•"/>
      <w:lvlJc w:val="left"/>
      <w:pPr>
        <w:ind w:left="7248" w:hanging="586"/>
      </w:pPr>
      <w:rPr>
        <w:rFonts w:hint="default"/>
      </w:rPr>
    </w:lvl>
  </w:abstractNum>
  <w:abstractNum w:abstractNumId="10" w15:restartNumberingAfterBreak="0">
    <w:nsid w:val="12282F54"/>
    <w:multiLevelType w:val="hybridMultilevel"/>
    <w:tmpl w:val="E916B7CE"/>
    <w:lvl w:ilvl="0" w:tplc="CDEC4E9E">
      <w:start w:val="1"/>
      <w:numFmt w:val="lowerLetter"/>
      <w:lvlText w:val="(%1)"/>
      <w:lvlJc w:val="left"/>
      <w:pPr>
        <w:ind w:left="1557" w:hanging="732"/>
        <w:jc w:val="right"/>
      </w:pPr>
      <w:rPr>
        <w:rFonts w:ascii="Arial" w:eastAsia="Arial" w:hAnsi="Arial" w:cs="Arial" w:hint="default"/>
        <w:spacing w:val="-2"/>
        <w:w w:val="98"/>
        <w:sz w:val="20"/>
        <w:szCs w:val="20"/>
      </w:rPr>
    </w:lvl>
    <w:lvl w:ilvl="1" w:tplc="79A63E5C">
      <w:numFmt w:val="bullet"/>
      <w:lvlText w:val="•"/>
      <w:lvlJc w:val="left"/>
      <w:pPr>
        <w:ind w:left="2271" w:hanging="732"/>
      </w:pPr>
      <w:rPr>
        <w:rFonts w:hint="default"/>
      </w:rPr>
    </w:lvl>
    <w:lvl w:ilvl="2" w:tplc="C45A50E4">
      <w:numFmt w:val="bullet"/>
      <w:lvlText w:val="•"/>
      <w:lvlJc w:val="left"/>
      <w:pPr>
        <w:ind w:left="2982" w:hanging="732"/>
      </w:pPr>
      <w:rPr>
        <w:rFonts w:hint="default"/>
      </w:rPr>
    </w:lvl>
    <w:lvl w:ilvl="3" w:tplc="BF501934">
      <w:numFmt w:val="bullet"/>
      <w:lvlText w:val="•"/>
      <w:lvlJc w:val="left"/>
      <w:pPr>
        <w:ind w:left="3693" w:hanging="732"/>
      </w:pPr>
      <w:rPr>
        <w:rFonts w:hint="default"/>
      </w:rPr>
    </w:lvl>
    <w:lvl w:ilvl="4" w:tplc="4FD63988">
      <w:numFmt w:val="bullet"/>
      <w:lvlText w:val="•"/>
      <w:lvlJc w:val="left"/>
      <w:pPr>
        <w:ind w:left="4404" w:hanging="732"/>
      </w:pPr>
      <w:rPr>
        <w:rFonts w:hint="default"/>
      </w:rPr>
    </w:lvl>
    <w:lvl w:ilvl="5" w:tplc="80EC80F2">
      <w:numFmt w:val="bullet"/>
      <w:lvlText w:val="•"/>
      <w:lvlJc w:val="left"/>
      <w:pPr>
        <w:ind w:left="5115" w:hanging="732"/>
      </w:pPr>
      <w:rPr>
        <w:rFonts w:hint="default"/>
      </w:rPr>
    </w:lvl>
    <w:lvl w:ilvl="6" w:tplc="4356B09E">
      <w:numFmt w:val="bullet"/>
      <w:lvlText w:val="•"/>
      <w:lvlJc w:val="left"/>
      <w:pPr>
        <w:ind w:left="5826" w:hanging="732"/>
      </w:pPr>
      <w:rPr>
        <w:rFonts w:hint="default"/>
      </w:rPr>
    </w:lvl>
    <w:lvl w:ilvl="7" w:tplc="1C72CAA0">
      <w:numFmt w:val="bullet"/>
      <w:lvlText w:val="•"/>
      <w:lvlJc w:val="left"/>
      <w:pPr>
        <w:ind w:left="6537" w:hanging="732"/>
      </w:pPr>
      <w:rPr>
        <w:rFonts w:hint="default"/>
      </w:rPr>
    </w:lvl>
    <w:lvl w:ilvl="8" w:tplc="E886EBA4">
      <w:numFmt w:val="bullet"/>
      <w:lvlText w:val="•"/>
      <w:lvlJc w:val="left"/>
      <w:pPr>
        <w:ind w:left="7248" w:hanging="732"/>
      </w:pPr>
      <w:rPr>
        <w:rFonts w:hint="default"/>
      </w:rPr>
    </w:lvl>
  </w:abstractNum>
  <w:abstractNum w:abstractNumId="11" w15:restartNumberingAfterBreak="0">
    <w:nsid w:val="15E77E23"/>
    <w:multiLevelType w:val="hybridMultilevel"/>
    <w:tmpl w:val="C3FAC868"/>
    <w:lvl w:ilvl="0" w:tplc="CBFE7CBA">
      <w:start w:val="1"/>
      <w:numFmt w:val="decimal"/>
      <w:lvlText w:val="%1."/>
      <w:lvlJc w:val="left"/>
      <w:pPr>
        <w:ind w:left="847" w:hanging="360"/>
        <w:jc w:val="left"/>
      </w:pPr>
      <w:rPr>
        <w:rFonts w:ascii="Arial" w:eastAsia="Arial" w:hAnsi="Arial" w:cs="Arial" w:hint="default"/>
        <w:spacing w:val="-3"/>
        <w:w w:val="100"/>
        <w:sz w:val="22"/>
        <w:szCs w:val="22"/>
      </w:rPr>
    </w:lvl>
    <w:lvl w:ilvl="1" w:tplc="5D562E4E">
      <w:numFmt w:val="bullet"/>
      <w:lvlText w:val="•"/>
      <w:lvlJc w:val="left"/>
      <w:pPr>
        <w:ind w:left="1747" w:hanging="360"/>
      </w:pPr>
      <w:rPr>
        <w:rFonts w:hint="default"/>
      </w:rPr>
    </w:lvl>
    <w:lvl w:ilvl="2" w:tplc="DDDAB386">
      <w:numFmt w:val="bullet"/>
      <w:lvlText w:val="•"/>
      <w:lvlJc w:val="left"/>
      <w:pPr>
        <w:ind w:left="2654" w:hanging="360"/>
      </w:pPr>
      <w:rPr>
        <w:rFonts w:hint="default"/>
      </w:rPr>
    </w:lvl>
    <w:lvl w:ilvl="3" w:tplc="96362902">
      <w:numFmt w:val="bullet"/>
      <w:lvlText w:val="•"/>
      <w:lvlJc w:val="left"/>
      <w:pPr>
        <w:ind w:left="3561" w:hanging="360"/>
      </w:pPr>
      <w:rPr>
        <w:rFonts w:hint="default"/>
      </w:rPr>
    </w:lvl>
    <w:lvl w:ilvl="4" w:tplc="7CA2F518">
      <w:numFmt w:val="bullet"/>
      <w:lvlText w:val="•"/>
      <w:lvlJc w:val="left"/>
      <w:pPr>
        <w:ind w:left="4468" w:hanging="360"/>
      </w:pPr>
      <w:rPr>
        <w:rFonts w:hint="default"/>
      </w:rPr>
    </w:lvl>
    <w:lvl w:ilvl="5" w:tplc="37BCB762">
      <w:numFmt w:val="bullet"/>
      <w:lvlText w:val="•"/>
      <w:lvlJc w:val="left"/>
      <w:pPr>
        <w:ind w:left="5376" w:hanging="360"/>
      </w:pPr>
      <w:rPr>
        <w:rFonts w:hint="default"/>
      </w:rPr>
    </w:lvl>
    <w:lvl w:ilvl="6" w:tplc="CA32611C">
      <w:numFmt w:val="bullet"/>
      <w:lvlText w:val="•"/>
      <w:lvlJc w:val="left"/>
      <w:pPr>
        <w:ind w:left="6283" w:hanging="360"/>
      </w:pPr>
      <w:rPr>
        <w:rFonts w:hint="default"/>
      </w:rPr>
    </w:lvl>
    <w:lvl w:ilvl="7" w:tplc="00864CB2">
      <w:numFmt w:val="bullet"/>
      <w:lvlText w:val="•"/>
      <w:lvlJc w:val="left"/>
      <w:pPr>
        <w:ind w:left="7190" w:hanging="360"/>
      </w:pPr>
      <w:rPr>
        <w:rFonts w:hint="default"/>
      </w:rPr>
    </w:lvl>
    <w:lvl w:ilvl="8" w:tplc="D0CEFD08">
      <w:numFmt w:val="bullet"/>
      <w:lvlText w:val="•"/>
      <w:lvlJc w:val="left"/>
      <w:pPr>
        <w:ind w:left="8097" w:hanging="360"/>
      </w:pPr>
      <w:rPr>
        <w:rFonts w:hint="default"/>
      </w:rPr>
    </w:lvl>
  </w:abstractNum>
  <w:abstractNum w:abstractNumId="12" w15:restartNumberingAfterBreak="0">
    <w:nsid w:val="17374543"/>
    <w:multiLevelType w:val="hybridMultilevel"/>
    <w:tmpl w:val="AE1050CC"/>
    <w:lvl w:ilvl="0" w:tplc="F26A8980">
      <w:start w:val="1"/>
      <w:numFmt w:val="lowerLetter"/>
      <w:lvlText w:val="(%1)"/>
      <w:lvlJc w:val="left"/>
      <w:pPr>
        <w:ind w:left="1557" w:hanging="718"/>
        <w:jc w:val="left"/>
      </w:pPr>
      <w:rPr>
        <w:rFonts w:ascii="Arial" w:eastAsia="Arial" w:hAnsi="Arial" w:cs="Arial" w:hint="default"/>
        <w:spacing w:val="-2"/>
        <w:w w:val="98"/>
        <w:sz w:val="20"/>
        <w:szCs w:val="20"/>
      </w:rPr>
    </w:lvl>
    <w:lvl w:ilvl="1" w:tplc="90684CFC">
      <w:numFmt w:val="bullet"/>
      <w:lvlText w:val="•"/>
      <w:lvlJc w:val="left"/>
      <w:pPr>
        <w:ind w:left="2271" w:hanging="718"/>
      </w:pPr>
      <w:rPr>
        <w:rFonts w:hint="default"/>
      </w:rPr>
    </w:lvl>
    <w:lvl w:ilvl="2" w:tplc="C66CDA5A">
      <w:numFmt w:val="bullet"/>
      <w:lvlText w:val="•"/>
      <w:lvlJc w:val="left"/>
      <w:pPr>
        <w:ind w:left="2982" w:hanging="718"/>
      </w:pPr>
      <w:rPr>
        <w:rFonts w:hint="default"/>
      </w:rPr>
    </w:lvl>
    <w:lvl w:ilvl="3" w:tplc="53065EAE">
      <w:numFmt w:val="bullet"/>
      <w:lvlText w:val="•"/>
      <w:lvlJc w:val="left"/>
      <w:pPr>
        <w:ind w:left="3693" w:hanging="718"/>
      </w:pPr>
      <w:rPr>
        <w:rFonts w:hint="default"/>
      </w:rPr>
    </w:lvl>
    <w:lvl w:ilvl="4" w:tplc="B6905738">
      <w:numFmt w:val="bullet"/>
      <w:lvlText w:val="•"/>
      <w:lvlJc w:val="left"/>
      <w:pPr>
        <w:ind w:left="4404" w:hanging="718"/>
      </w:pPr>
      <w:rPr>
        <w:rFonts w:hint="default"/>
      </w:rPr>
    </w:lvl>
    <w:lvl w:ilvl="5" w:tplc="8F0AF9B8">
      <w:numFmt w:val="bullet"/>
      <w:lvlText w:val="•"/>
      <w:lvlJc w:val="left"/>
      <w:pPr>
        <w:ind w:left="5115" w:hanging="718"/>
      </w:pPr>
      <w:rPr>
        <w:rFonts w:hint="default"/>
      </w:rPr>
    </w:lvl>
    <w:lvl w:ilvl="6" w:tplc="D3AACFDC">
      <w:numFmt w:val="bullet"/>
      <w:lvlText w:val="•"/>
      <w:lvlJc w:val="left"/>
      <w:pPr>
        <w:ind w:left="5826" w:hanging="718"/>
      </w:pPr>
      <w:rPr>
        <w:rFonts w:hint="default"/>
      </w:rPr>
    </w:lvl>
    <w:lvl w:ilvl="7" w:tplc="D7544670">
      <w:numFmt w:val="bullet"/>
      <w:lvlText w:val="•"/>
      <w:lvlJc w:val="left"/>
      <w:pPr>
        <w:ind w:left="6537" w:hanging="718"/>
      </w:pPr>
      <w:rPr>
        <w:rFonts w:hint="default"/>
      </w:rPr>
    </w:lvl>
    <w:lvl w:ilvl="8" w:tplc="AE96319C">
      <w:numFmt w:val="bullet"/>
      <w:lvlText w:val="•"/>
      <w:lvlJc w:val="left"/>
      <w:pPr>
        <w:ind w:left="7248" w:hanging="718"/>
      </w:pPr>
      <w:rPr>
        <w:rFonts w:hint="default"/>
      </w:rPr>
    </w:lvl>
  </w:abstractNum>
  <w:abstractNum w:abstractNumId="13" w15:restartNumberingAfterBreak="0">
    <w:nsid w:val="17C464A0"/>
    <w:multiLevelType w:val="hybridMultilevel"/>
    <w:tmpl w:val="1A94E4F0"/>
    <w:lvl w:ilvl="0" w:tplc="5388106C">
      <w:start w:val="1"/>
      <w:numFmt w:val="lowerLetter"/>
      <w:lvlText w:val="(%1)"/>
      <w:lvlJc w:val="left"/>
      <w:pPr>
        <w:ind w:left="1557" w:hanging="540"/>
        <w:jc w:val="left"/>
      </w:pPr>
      <w:rPr>
        <w:rFonts w:ascii="Arial" w:eastAsia="Arial" w:hAnsi="Arial" w:cs="Arial" w:hint="default"/>
        <w:spacing w:val="-2"/>
        <w:w w:val="98"/>
        <w:sz w:val="20"/>
        <w:szCs w:val="20"/>
      </w:rPr>
    </w:lvl>
    <w:lvl w:ilvl="1" w:tplc="62C817BE">
      <w:numFmt w:val="bullet"/>
      <w:lvlText w:val="•"/>
      <w:lvlJc w:val="left"/>
      <w:pPr>
        <w:ind w:left="2271" w:hanging="540"/>
      </w:pPr>
      <w:rPr>
        <w:rFonts w:hint="default"/>
      </w:rPr>
    </w:lvl>
    <w:lvl w:ilvl="2" w:tplc="4B0C6EB4">
      <w:numFmt w:val="bullet"/>
      <w:lvlText w:val="•"/>
      <w:lvlJc w:val="left"/>
      <w:pPr>
        <w:ind w:left="2982" w:hanging="540"/>
      </w:pPr>
      <w:rPr>
        <w:rFonts w:hint="default"/>
      </w:rPr>
    </w:lvl>
    <w:lvl w:ilvl="3" w:tplc="47F02640">
      <w:numFmt w:val="bullet"/>
      <w:lvlText w:val="•"/>
      <w:lvlJc w:val="left"/>
      <w:pPr>
        <w:ind w:left="3693" w:hanging="540"/>
      </w:pPr>
      <w:rPr>
        <w:rFonts w:hint="default"/>
      </w:rPr>
    </w:lvl>
    <w:lvl w:ilvl="4" w:tplc="B1A4566C">
      <w:numFmt w:val="bullet"/>
      <w:lvlText w:val="•"/>
      <w:lvlJc w:val="left"/>
      <w:pPr>
        <w:ind w:left="4404" w:hanging="540"/>
      </w:pPr>
      <w:rPr>
        <w:rFonts w:hint="default"/>
      </w:rPr>
    </w:lvl>
    <w:lvl w:ilvl="5" w:tplc="063ED45E">
      <w:numFmt w:val="bullet"/>
      <w:lvlText w:val="•"/>
      <w:lvlJc w:val="left"/>
      <w:pPr>
        <w:ind w:left="5115" w:hanging="540"/>
      </w:pPr>
      <w:rPr>
        <w:rFonts w:hint="default"/>
      </w:rPr>
    </w:lvl>
    <w:lvl w:ilvl="6" w:tplc="D96A6036">
      <w:numFmt w:val="bullet"/>
      <w:lvlText w:val="•"/>
      <w:lvlJc w:val="left"/>
      <w:pPr>
        <w:ind w:left="5826" w:hanging="540"/>
      </w:pPr>
      <w:rPr>
        <w:rFonts w:hint="default"/>
      </w:rPr>
    </w:lvl>
    <w:lvl w:ilvl="7" w:tplc="636A2EB2">
      <w:numFmt w:val="bullet"/>
      <w:lvlText w:val="•"/>
      <w:lvlJc w:val="left"/>
      <w:pPr>
        <w:ind w:left="6537" w:hanging="540"/>
      </w:pPr>
      <w:rPr>
        <w:rFonts w:hint="default"/>
      </w:rPr>
    </w:lvl>
    <w:lvl w:ilvl="8" w:tplc="CA743E1C">
      <w:numFmt w:val="bullet"/>
      <w:lvlText w:val="•"/>
      <w:lvlJc w:val="left"/>
      <w:pPr>
        <w:ind w:left="7248" w:hanging="540"/>
      </w:pPr>
      <w:rPr>
        <w:rFonts w:hint="default"/>
      </w:rPr>
    </w:lvl>
  </w:abstractNum>
  <w:abstractNum w:abstractNumId="14" w15:restartNumberingAfterBreak="0">
    <w:nsid w:val="19DA0954"/>
    <w:multiLevelType w:val="hybridMultilevel"/>
    <w:tmpl w:val="F41EA6C8"/>
    <w:lvl w:ilvl="0" w:tplc="CF1631DE">
      <w:start w:val="1"/>
      <w:numFmt w:val="lowerLetter"/>
      <w:lvlText w:val="(%1)"/>
      <w:lvlJc w:val="left"/>
      <w:pPr>
        <w:ind w:left="1557" w:hanging="538"/>
        <w:jc w:val="left"/>
      </w:pPr>
      <w:rPr>
        <w:rFonts w:ascii="Arial" w:eastAsia="Arial" w:hAnsi="Arial" w:cs="Arial" w:hint="default"/>
        <w:spacing w:val="-2"/>
        <w:w w:val="98"/>
        <w:sz w:val="20"/>
        <w:szCs w:val="20"/>
      </w:rPr>
    </w:lvl>
    <w:lvl w:ilvl="1" w:tplc="5C42CB86">
      <w:numFmt w:val="bullet"/>
      <w:lvlText w:val="•"/>
      <w:lvlJc w:val="left"/>
      <w:pPr>
        <w:ind w:left="2271" w:hanging="538"/>
      </w:pPr>
      <w:rPr>
        <w:rFonts w:hint="default"/>
      </w:rPr>
    </w:lvl>
    <w:lvl w:ilvl="2" w:tplc="5B52CAD0">
      <w:numFmt w:val="bullet"/>
      <w:lvlText w:val="•"/>
      <w:lvlJc w:val="left"/>
      <w:pPr>
        <w:ind w:left="2982" w:hanging="538"/>
      </w:pPr>
      <w:rPr>
        <w:rFonts w:hint="default"/>
      </w:rPr>
    </w:lvl>
    <w:lvl w:ilvl="3" w:tplc="3AB47558">
      <w:numFmt w:val="bullet"/>
      <w:lvlText w:val="•"/>
      <w:lvlJc w:val="left"/>
      <w:pPr>
        <w:ind w:left="3693" w:hanging="538"/>
      </w:pPr>
      <w:rPr>
        <w:rFonts w:hint="default"/>
      </w:rPr>
    </w:lvl>
    <w:lvl w:ilvl="4" w:tplc="1D361714">
      <w:numFmt w:val="bullet"/>
      <w:lvlText w:val="•"/>
      <w:lvlJc w:val="left"/>
      <w:pPr>
        <w:ind w:left="4404" w:hanging="538"/>
      </w:pPr>
      <w:rPr>
        <w:rFonts w:hint="default"/>
      </w:rPr>
    </w:lvl>
    <w:lvl w:ilvl="5" w:tplc="DE6A4388">
      <w:numFmt w:val="bullet"/>
      <w:lvlText w:val="•"/>
      <w:lvlJc w:val="left"/>
      <w:pPr>
        <w:ind w:left="5115" w:hanging="538"/>
      </w:pPr>
      <w:rPr>
        <w:rFonts w:hint="default"/>
      </w:rPr>
    </w:lvl>
    <w:lvl w:ilvl="6" w:tplc="22A20F06">
      <w:numFmt w:val="bullet"/>
      <w:lvlText w:val="•"/>
      <w:lvlJc w:val="left"/>
      <w:pPr>
        <w:ind w:left="5826" w:hanging="538"/>
      </w:pPr>
      <w:rPr>
        <w:rFonts w:hint="default"/>
      </w:rPr>
    </w:lvl>
    <w:lvl w:ilvl="7" w:tplc="DCD0C2AC">
      <w:numFmt w:val="bullet"/>
      <w:lvlText w:val="•"/>
      <w:lvlJc w:val="left"/>
      <w:pPr>
        <w:ind w:left="6537" w:hanging="538"/>
      </w:pPr>
      <w:rPr>
        <w:rFonts w:hint="default"/>
      </w:rPr>
    </w:lvl>
    <w:lvl w:ilvl="8" w:tplc="E60E6350">
      <w:numFmt w:val="bullet"/>
      <w:lvlText w:val="•"/>
      <w:lvlJc w:val="left"/>
      <w:pPr>
        <w:ind w:left="7248" w:hanging="538"/>
      </w:pPr>
      <w:rPr>
        <w:rFonts w:hint="default"/>
      </w:rPr>
    </w:lvl>
  </w:abstractNum>
  <w:abstractNum w:abstractNumId="15" w15:restartNumberingAfterBreak="0">
    <w:nsid w:val="1C256E6E"/>
    <w:multiLevelType w:val="hybridMultilevel"/>
    <w:tmpl w:val="5EDEF6B6"/>
    <w:lvl w:ilvl="0" w:tplc="5D4C8BF6">
      <w:start w:val="1"/>
      <w:numFmt w:val="lowerLetter"/>
      <w:lvlText w:val="(%1)"/>
      <w:lvlJc w:val="left"/>
      <w:pPr>
        <w:ind w:left="1536" w:hanging="548"/>
        <w:jc w:val="left"/>
      </w:pPr>
      <w:rPr>
        <w:rFonts w:ascii="Arial" w:eastAsia="Arial" w:hAnsi="Arial" w:cs="Arial" w:hint="default"/>
        <w:spacing w:val="-2"/>
        <w:w w:val="98"/>
        <w:sz w:val="20"/>
        <w:szCs w:val="20"/>
      </w:rPr>
    </w:lvl>
    <w:lvl w:ilvl="1" w:tplc="BD829E8E">
      <w:numFmt w:val="bullet"/>
      <w:lvlText w:val="•"/>
      <w:lvlJc w:val="left"/>
      <w:pPr>
        <w:ind w:left="2253" w:hanging="548"/>
      </w:pPr>
      <w:rPr>
        <w:rFonts w:hint="default"/>
      </w:rPr>
    </w:lvl>
    <w:lvl w:ilvl="2" w:tplc="18FE284E">
      <w:numFmt w:val="bullet"/>
      <w:lvlText w:val="•"/>
      <w:lvlJc w:val="left"/>
      <w:pPr>
        <w:ind w:left="2966" w:hanging="548"/>
      </w:pPr>
      <w:rPr>
        <w:rFonts w:hint="default"/>
      </w:rPr>
    </w:lvl>
    <w:lvl w:ilvl="3" w:tplc="C12C517C">
      <w:numFmt w:val="bullet"/>
      <w:lvlText w:val="•"/>
      <w:lvlJc w:val="left"/>
      <w:pPr>
        <w:ind w:left="3679" w:hanging="548"/>
      </w:pPr>
      <w:rPr>
        <w:rFonts w:hint="default"/>
      </w:rPr>
    </w:lvl>
    <w:lvl w:ilvl="4" w:tplc="698C865C">
      <w:numFmt w:val="bullet"/>
      <w:lvlText w:val="•"/>
      <w:lvlJc w:val="left"/>
      <w:pPr>
        <w:ind w:left="4392" w:hanging="548"/>
      </w:pPr>
      <w:rPr>
        <w:rFonts w:hint="default"/>
      </w:rPr>
    </w:lvl>
    <w:lvl w:ilvl="5" w:tplc="1B46D724">
      <w:numFmt w:val="bullet"/>
      <w:lvlText w:val="•"/>
      <w:lvlJc w:val="left"/>
      <w:pPr>
        <w:ind w:left="5105" w:hanging="548"/>
      </w:pPr>
      <w:rPr>
        <w:rFonts w:hint="default"/>
      </w:rPr>
    </w:lvl>
    <w:lvl w:ilvl="6" w:tplc="06E85016">
      <w:numFmt w:val="bullet"/>
      <w:lvlText w:val="•"/>
      <w:lvlJc w:val="left"/>
      <w:pPr>
        <w:ind w:left="5818" w:hanging="548"/>
      </w:pPr>
      <w:rPr>
        <w:rFonts w:hint="default"/>
      </w:rPr>
    </w:lvl>
    <w:lvl w:ilvl="7" w:tplc="D5FCD3A6">
      <w:numFmt w:val="bullet"/>
      <w:lvlText w:val="•"/>
      <w:lvlJc w:val="left"/>
      <w:pPr>
        <w:ind w:left="6531" w:hanging="548"/>
      </w:pPr>
      <w:rPr>
        <w:rFonts w:hint="default"/>
      </w:rPr>
    </w:lvl>
    <w:lvl w:ilvl="8" w:tplc="396C35CA">
      <w:numFmt w:val="bullet"/>
      <w:lvlText w:val="•"/>
      <w:lvlJc w:val="left"/>
      <w:pPr>
        <w:ind w:left="7244" w:hanging="548"/>
      </w:pPr>
      <w:rPr>
        <w:rFonts w:hint="default"/>
      </w:rPr>
    </w:lvl>
  </w:abstractNum>
  <w:abstractNum w:abstractNumId="16" w15:restartNumberingAfterBreak="0">
    <w:nsid w:val="1C580A21"/>
    <w:multiLevelType w:val="hybridMultilevel"/>
    <w:tmpl w:val="7B6A282E"/>
    <w:lvl w:ilvl="0" w:tplc="BBF8CD4C">
      <w:start w:val="1"/>
      <w:numFmt w:val="lowerLetter"/>
      <w:lvlText w:val="(%1)"/>
      <w:lvlJc w:val="left"/>
      <w:pPr>
        <w:ind w:left="1557" w:hanging="540"/>
        <w:jc w:val="left"/>
      </w:pPr>
      <w:rPr>
        <w:rFonts w:ascii="Arial" w:eastAsia="Arial" w:hAnsi="Arial" w:cs="Arial" w:hint="default"/>
        <w:spacing w:val="-2"/>
        <w:w w:val="98"/>
        <w:sz w:val="20"/>
        <w:szCs w:val="20"/>
      </w:rPr>
    </w:lvl>
    <w:lvl w:ilvl="1" w:tplc="51B4FEB6">
      <w:numFmt w:val="bullet"/>
      <w:lvlText w:val="•"/>
      <w:lvlJc w:val="left"/>
      <w:pPr>
        <w:ind w:left="2271" w:hanging="540"/>
      </w:pPr>
      <w:rPr>
        <w:rFonts w:hint="default"/>
      </w:rPr>
    </w:lvl>
    <w:lvl w:ilvl="2" w:tplc="1E840676">
      <w:numFmt w:val="bullet"/>
      <w:lvlText w:val="•"/>
      <w:lvlJc w:val="left"/>
      <w:pPr>
        <w:ind w:left="2982" w:hanging="540"/>
      </w:pPr>
      <w:rPr>
        <w:rFonts w:hint="default"/>
      </w:rPr>
    </w:lvl>
    <w:lvl w:ilvl="3" w:tplc="20D03C94">
      <w:numFmt w:val="bullet"/>
      <w:lvlText w:val="•"/>
      <w:lvlJc w:val="left"/>
      <w:pPr>
        <w:ind w:left="3693" w:hanging="540"/>
      </w:pPr>
      <w:rPr>
        <w:rFonts w:hint="default"/>
      </w:rPr>
    </w:lvl>
    <w:lvl w:ilvl="4" w:tplc="8BD4E5C4">
      <w:numFmt w:val="bullet"/>
      <w:lvlText w:val="•"/>
      <w:lvlJc w:val="left"/>
      <w:pPr>
        <w:ind w:left="4404" w:hanging="540"/>
      </w:pPr>
      <w:rPr>
        <w:rFonts w:hint="default"/>
      </w:rPr>
    </w:lvl>
    <w:lvl w:ilvl="5" w:tplc="263ACF4A">
      <w:numFmt w:val="bullet"/>
      <w:lvlText w:val="•"/>
      <w:lvlJc w:val="left"/>
      <w:pPr>
        <w:ind w:left="5115" w:hanging="540"/>
      </w:pPr>
      <w:rPr>
        <w:rFonts w:hint="default"/>
      </w:rPr>
    </w:lvl>
    <w:lvl w:ilvl="6" w:tplc="06A08AD8">
      <w:numFmt w:val="bullet"/>
      <w:lvlText w:val="•"/>
      <w:lvlJc w:val="left"/>
      <w:pPr>
        <w:ind w:left="5826" w:hanging="540"/>
      </w:pPr>
      <w:rPr>
        <w:rFonts w:hint="default"/>
      </w:rPr>
    </w:lvl>
    <w:lvl w:ilvl="7" w:tplc="245665AE">
      <w:numFmt w:val="bullet"/>
      <w:lvlText w:val="•"/>
      <w:lvlJc w:val="left"/>
      <w:pPr>
        <w:ind w:left="6537" w:hanging="540"/>
      </w:pPr>
      <w:rPr>
        <w:rFonts w:hint="default"/>
      </w:rPr>
    </w:lvl>
    <w:lvl w:ilvl="8" w:tplc="2684F968">
      <w:numFmt w:val="bullet"/>
      <w:lvlText w:val="•"/>
      <w:lvlJc w:val="left"/>
      <w:pPr>
        <w:ind w:left="7248" w:hanging="540"/>
      </w:pPr>
      <w:rPr>
        <w:rFonts w:hint="default"/>
      </w:rPr>
    </w:lvl>
  </w:abstractNum>
  <w:abstractNum w:abstractNumId="17" w15:restartNumberingAfterBreak="0">
    <w:nsid w:val="1EC8143E"/>
    <w:multiLevelType w:val="hybridMultilevel"/>
    <w:tmpl w:val="9F4EE9C2"/>
    <w:lvl w:ilvl="0" w:tplc="33AA4D3E">
      <w:start w:val="1"/>
      <w:numFmt w:val="lowerLetter"/>
      <w:lvlText w:val="(%1)"/>
      <w:lvlJc w:val="left"/>
      <w:pPr>
        <w:ind w:left="1557" w:hanging="538"/>
        <w:jc w:val="left"/>
      </w:pPr>
      <w:rPr>
        <w:rFonts w:ascii="Arial" w:eastAsia="Arial" w:hAnsi="Arial" w:cs="Arial" w:hint="default"/>
        <w:spacing w:val="-2"/>
        <w:w w:val="98"/>
        <w:sz w:val="20"/>
        <w:szCs w:val="20"/>
      </w:rPr>
    </w:lvl>
    <w:lvl w:ilvl="1" w:tplc="AFC0FBAE">
      <w:numFmt w:val="bullet"/>
      <w:lvlText w:val="•"/>
      <w:lvlJc w:val="left"/>
      <w:pPr>
        <w:ind w:left="2271" w:hanging="538"/>
      </w:pPr>
      <w:rPr>
        <w:rFonts w:hint="default"/>
      </w:rPr>
    </w:lvl>
    <w:lvl w:ilvl="2" w:tplc="CC3E04F6">
      <w:numFmt w:val="bullet"/>
      <w:lvlText w:val="•"/>
      <w:lvlJc w:val="left"/>
      <w:pPr>
        <w:ind w:left="2982" w:hanging="538"/>
      </w:pPr>
      <w:rPr>
        <w:rFonts w:hint="default"/>
      </w:rPr>
    </w:lvl>
    <w:lvl w:ilvl="3" w:tplc="9C6A0F58">
      <w:numFmt w:val="bullet"/>
      <w:lvlText w:val="•"/>
      <w:lvlJc w:val="left"/>
      <w:pPr>
        <w:ind w:left="3693" w:hanging="538"/>
      </w:pPr>
      <w:rPr>
        <w:rFonts w:hint="default"/>
      </w:rPr>
    </w:lvl>
    <w:lvl w:ilvl="4" w:tplc="0BF2C0E6">
      <w:numFmt w:val="bullet"/>
      <w:lvlText w:val="•"/>
      <w:lvlJc w:val="left"/>
      <w:pPr>
        <w:ind w:left="4404" w:hanging="538"/>
      </w:pPr>
      <w:rPr>
        <w:rFonts w:hint="default"/>
      </w:rPr>
    </w:lvl>
    <w:lvl w:ilvl="5" w:tplc="AC1EA038">
      <w:numFmt w:val="bullet"/>
      <w:lvlText w:val="•"/>
      <w:lvlJc w:val="left"/>
      <w:pPr>
        <w:ind w:left="5115" w:hanging="538"/>
      </w:pPr>
      <w:rPr>
        <w:rFonts w:hint="default"/>
      </w:rPr>
    </w:lvl>
    <w:lvl w:ilvl="6" w:tplc="09568064">
      <w:numFmt w:val="bullet"/>
      <w:lvlText w:val="•"/>
      <w:lvlJc w:val="left"/>
      <w:pPr>
        <w:ind w:left="5826" w:hanging="538"/>
      </w:pPr>
      <w:rPr>
        <w:rFonts w:hint="default"/>
      </w:rPr>
    </w:lvl>
    <w:lvl w:ilvl="7" w:tplc="EBACAD18">
      <w:numFmt w:val="bullet"/>
      <w:lvlText w:val="•"/>
      <w:lvlJc w:val="left"/>
      <w:pPr>
        <w:ind w:left="6537" w:hanging="538"/>
      </w:pPr>
      <w:rPr>
        <w:rFonts w:hint="default"/>
      </w:rPr>
    </w:lvl>
    <w:lvl w:ilvl="8" w:tplc="00EE1448">
      <w:numFmt w:val="bullet"/>
      <w:lvlText w:val="•"/>
      <w:lvlJc w:val="left"/>
      <w:pPr>
        <w:ind w:left="7248" w:hanging="538"/>
      </w:pPr>
      <w:rPr>
        <w:rFonts w:hint="default"/>
      </w:rPr>
    </w:lvl>
  </w:abstractNum>
  <w:abstractNum w:abstractNumId="18" w15:restartNumberingAfterBreak="0">
    <w:nsid w:val="1F221141"/>
    <w:multiLevelType w:val="hybridMultilevel"/>
    <w:tmpl w:val="58C03750"/>
    <w:lvl w:ilvl="0" w:tplc="5CB4DC6A">
      <w:start w:val="8"/>
      <w:numFmt w:val="decimal"/>
      <w:lvlText w:val="%1."/>
      <w:lvlJc w:val="left"/>
      <w:pPr>
        <w:ind w:left="846" w:hanging="360"/>
        <w:jc w:val="left"/>
      </w:pPr>
      <w:rPr>
        <w:rFonts w:ascii="Arial" w:eastAsia="Arial" w:hAnsi="Arial" w:cs="Arial" w:hint="default"/>
        <w:spacing w:val="-3"/>
        <w:w w:val="100"/>
        <w:sz w:val="22"/>
        <w:szCs w:val="22"/>
      </w:rPr>
    </w:lvl>
    <w:lvl w:ilvl="1" w:tplc="6648793C">
      <w:numFmt w:val="bullet"/>
      <w:lvlText w:val="•"/>
      <w:lvlJc w:val="left"/>
      <w:pPr>
        <w:ind w:left="1747" w:hanging="360"/>
      </w:pPr>
      <w:rPr>
        <w:rFonts w:hint="default"/>
      </w:rPr>
    </w:lvl>
    <w:lvl w:ilvl="2" w:tplc="973ED494">
      <w:numFmt w:val="bullet"/>
      <w:lvlText w:val="•"/>
      <w:lvlJc w:val="left"/>
      <w:pPr>
        <w:ind w:left="2654" w:hanging="360"/>
      </w:pPr>
      <w:rPr>
        <w:rFonts w:hint="default"/>
      </w:rPr>
    </w:lvl>
    <w:lvl w:ilvl="3" w:tplc="B91CF776">
      <w:numFmt w:val="bullet"/>
      <w:lvlText w:val="•"/>
      <w:lvlJc w:val="left"/>
      <w:pPr>
        <w:ind w:left="3561" w:hanging="360"/>
      </w:pPr>
      <w:rPr>
        <w:rFonts w:hint="default"/>
      </w:rPr>
    </w:lvl>
    <w:lvl w:ilvl="4" w:tplc="2CA4F084">
      <w:numFmt w:val="bullet"/>
      <w:lvlText w:val="•"/>
      <w:lvlJc w:val="left"/>
      <w:pPr>
        <w:ind w:left="4468" w:hanging="360"/>
      </w:pPr>
      <w:rPr>
        <w:rFonts w:hint="default"/>
      </w:rPr>
    </w:lvl>
    <w:lvl w:ilvl="5" w:tplc="7B026B50">
      <w:numFmt w:val="bullet"/>
      <w:lvlText w:val="•"/>
      <w:lvlJc w:val="left"/>
      <w:pPr>
        <w:ind w:left="5376" w:hanging="360"/>
      </w:pPr>
      <w:rPr>
        <w:rFonts w:hint="default"/>
      </w:rPr>
    </w:lvl>
    <w:lvl w:ilvl="6" w:tplc="7CE62052">
      <w:numFmt w:val="bullet"/>
      <w:lvlText w:val="•"/>
      <w:lvlJc w:val="left"/>
      <w:pPr>
        <w:ind w:left="6283" w:hanging="360"/>
      </w:pPr>
      <w:rPr>
        <w:rFonts w:hint="default"/>
      </w:rPr>
    </w:lvl>
    <w:lvl w:ilvl="7" w:tplc="3D12307A">
      <w:numFmt w:val="bullet"/>
      <w:lvlText w:val="•"/>
      <w:lvlJc w:val="left"/>
      <w:pPr>
        <w:ind w:left="7190" w:hanging="360"/>
      </w:pPr>
      <w:rPr>
        <w:rFonts w:hint="default"/>
      </w:rPr>
    </w:lvl>
    <w:lvl w:ilvl="8" w:tplc="2440FFE8">
      <w:numFmt w:val="bullet"/>
      <w:lvlText w:val="•"/>
      <w:lvlJc w:val="left"/>
      <w:pPr>
        <w:ind w:left="8097" w:hanging="360"/>
      </w:pPr>
      <w:rPr>
        <w:rFonts w:hint="default"/>
      </w:rPr>
    </w:lvl>
  </w:abstractNum>
  <w:abstractNum w:abstractNumId="19" w15:restartNumberingAfterBreak="0">
    <w:nsid w:val="203F4F11"/>
    <w:multiLevelType w:val="hybridMultilevel"/>
    <w:tmpl w:val="ED1E3E2C"/>
    <w:lvl w:ilvl="0" w:tplc="A63482C8">
      <w:start w:val="1"/>
      <w:numFmt w:val="decimal"/>
      <w:lvlText w:val="%1."/>
      <w:lvlJc w:val="left"/>
      <w:pPr>
        <w:ind w:left="841" w:hanging="358"/>
        <w:jc w:val="left"/>
      </w:pPr>
      <w:rPr>
        <w:rFonts w:ascii="Arial" w:eastAsia="Arial" w:hAnsi="Arial" w:cs="Arial" w:hint="default"/>
        <w:spacing w:val="-1"/>
        <w:w w:val="100"/>
        <w:sz w:val="22"/>
        <w:szCs w:val="22"/>
      </w:rPr>
    </w:lvl>
    <w:lvl w:ilvl="1" w:tplc="A322FC7C">
      <w:numFmt w:val="bullet"/>
      <w:lvlText w:val="•"/>
      <w:lvlJc w:val="left"/>
      <w:pPr>
        <w:ind w:left="1748" w:hanging="358"/>
      </w:pPr>
      <w:rPr>
        <w:rFonts w:hint="default"/>
      </w:rPr>
    </w:lvl>
    <w:lvl w:ilvl="2" w:tplc="BABC2CA0">
      <w:numFmt w:val="bullet"/>
      <w:lvlText w:val="•"/>
      <w:lvlJc w:val="left"/>
      <w:pPr>
        <w:ind w:left="2656" w:hanging="358"/>
      </w:pPr>
      <w:rPr>
        <w:rFonts w:hint="default"/>
      </w:rPr>
    </w:lvl>
    <w:lvl w:ilvl="3" w:tplc="6C5C5CA6">
      <w:numFmt w:val="bullet"/>
      <w:lvlText w:val="•"/>
      <w:lvlJc w:val="left"/>
      <w:pPr>
        <w:ind w:left="3564" w:hanging="358"/>
      </w:pPr>
      <w:rPr>
        <w:rFonts w:hint="default"/>
      </w:rPr>
    </w:lvl>
    <w:lvl w:ilvl="4" w:tplc="D2BAD952">
      <w:numFmt w:val="bullet"/>
      <w:lvlText w:val="•"/>
      <w:lvlJc w:val="left"/>
      <w:pPr>
        <w:ind w:left="4472" w:hanging="358"/>
      </w:pPr>
      <w:rPr>
        <w:rFonts w:hint="default"/>
      </w:rPr>
    </w:lvl>
    <w:lvl w:ilvl="5" w:tplc="CB4A6A0E">
      <w:numFmt w:val="bullet"/>
      <w:lvlText w:val="•"/>
      <w:lvlJc w:val="left"/>
      <w:pPr>
        <w:ind w:left="5380" w:hanging="358"/>
      </w:pPr>
      <w:rPr>
        <w:rFonts w:hint="default"/>
      </w:rPr>
    </w:lvl>
    <w:lvl w:ilvl="6" w:tplc="3D8EF0BE">
      <w:numFmt w:val="bullet"/>
      <w:lvlText w:val="•"/>
      <w:lvlJc w:val="left"/>
      <w:pPr>
        <w:ind w:left="6288" w:hanging="358"/>
      </w:pPr>
      <w:rPr>
        <w:rFonts w:hint="default"/>
      </w:rPr>
    </w:lvl>
    <w:lvl w:ilvl="7" w:tplc="6882CADA">
      <w:numFmt w:val="bullet"/>
      <w:lvlText w:val="•"/>
      <w:lvlJc w:val="left"/>
      <w:pPr>
        <w:ind w:left="7196" w:hanging="358"/>
      </w:pPr>
      <w:rPr>
        <w:rFonts w:hint="default"/>
      </w:rPr>
    </w:lvl>
    <w:lvl w:ilvl="8" w:tplc="92067930">
      <w:numFmt w:val="bullet"/>
      <w:lvlText w:val="•"/>
      <w:lvlJc w:val="left"/>
      <w:pPr>
        <w:ind w:left="8104" w:hanging="358"/>
      </w:pPr>
      <w:rPr>
        <w:rFonts w:hint="default"/>
      </w:rPr>
    </w:lvl>
  </w:abstractNum>
  <w:abstractNum w:abstractNumId="20" w15:restartNumberingAfterBreak="0">
    <w:nsid w:val="21074B8D"/>
    <w:multiLevelType w:val="hybridMultilevel"/>
    <w:tmpl w:val="59CAF910"/>
    <w:lvl w:ilvl="0" w:tplc="847AE128">
      <w:start w:val="1"/>
      <w:numFmt w:val="decimal"/>
      <w:lvlText w:val="%1."/>
      <w:lvlJc w:val="left"/>
      <w:pPr>
        <w:ind w:left="842" w:hanging="358"/>
        <w:jc w:val="left"/>
      </w:pPr>
      <w:rPr>
        <w:rFonts w:ascii="Arial" w:eastAsia="Arial" w:hAnsi="Arial" w:cs="Arial" w:hint="default"/>
        <w:spacing w:val="-3"/>
        <w:w w:val="100"/>
        <w:sz w:val="22"/>
        <w:szCs w:val="22"/>
      </w:rPr>
    </w:lvl>
    <w:lvl w:ilvl="1" w:tplc="4408437E">
      <w:numFmt w:val="bullet"/>
      <w:lvlText w:val="•"/>
      <w:lvlJc w:val="left"/>
      <w:pPr>
        <w:ind w:left="1747" w:hanging="358"/>
      </w:pPr>
      <w:rPr>
        <w:rFonts w:hint="default"/>
      </w:rPr>
    </w:lvl>
    <w:lvl w:ilvl="2" w:tplc="85E418E4">
      <w:numFmt w:val="bullet"/>
      <w:lvlText w:val="•"/>
      <w:lvlJc w:val="left"/>
      <w:pPr>
        <w:ind w:left="2654" w:hanging="358"/>
      </w:pPr>
      <w:rPr>
        <w:rFonts w:hint="default"/>
      </w:rPr>
    </w:lvl>
    <w:lvl w:ilvl="3" w:tplc="49FCC128">
      <w:numFmt w:val="bullet"/>
      <w:lvlText w:val="•"/>
      <w:lvlJc w:val="left"/>
      <w:pPr>
        <w:ind w:left="3562" w:hanging="358"/>
      </w:pPr>
      <w:rPr>
        <w:rFonts w:hint="default"/>
      </w:rPr>
    </w:lvl>
    <w:lvl w:ilvl="4" w:tplc="C22CC932">
      <w:numFmt w:val="bullet"/>
      <w:lvlText w:val="•"/>
      <w:lvlJc w:val="left"/>
      <w:pPr>
        <w:ind w:left="4469" w:hanging="358"/>
      </w:pPr>
      <w:rPr>
        <w:rFonts w:hint="default"/>
      </w:rPr>
    </w:lvl>
    <w:lvl w:ilvl="5" w:tplc="22706800">
      <w:numFmt w:val="bullet"/>
      <w:lvlText w:val="•"/>
      <w:lvlJc w:val="left"/>
      <w:pPr>
        <w:ind w:left="5377" w:hanging="358"/>
      </w:pPr>
      <w:rPr>
        <w:rFonts w:hint="default"/>
      </w:rPr>
    </w:lvl>
    <w:lvl w:ilvl="6" w:tplc="6192BCA6">
      <w:numFmt w:val="bullet"/>
      <w:lvlText w:val="•"/>
      <w:lvlJc w:val="left"/>
      <w:pPr>
        <w:ind w:left="6284" w:hanging="358"/>
      </w:pPr>
      <w:rPr>
        <w:rFonts w:hint="default"/>
      </w:rPr>
    </w:lvl>
    <w:lvl w:ilvl="7" w:tplc="B03A482A">
      <w:numFmt w:val="bullet"/>
      <w:lvlText w:val="•"/>
      <w:lvlJc w:val="left"/>
      <w:pPr>
        <w:ind w:left="7191" w:hanging="358"/>
      </w:pPr>
      <w:rPr>
        <w:rFonts w:hint="default"/>
      </w:rPr>
    </w:lvl>
    <w:lvl w:ilvl="8" w:tplc="C0E221F2">
      <w:numFmt w:val="bullet"/>
      <w:lvlText w:val="•"/>
      <w:lvlJc w:val="left"/>
      <w:pPr>
        <w:ind w:left="8099" w:hanging="358"/>
      </w:pPr>
      <w:rPr>
        <w:rFonts w:hint="default"/>
      </w:rPr>
    </w:lvl>
  </w:abstractNum>
  <w:abstractNum w:abstractNumId="21" w15:restartNumberingAfterBreak="0">
    <w:nsid w:val="21A735E4"/>
    <w:multiLevelType w:val="hybridMultilevel"/>
    <w:tmpl w:val="5C5CADE8"/>
    <w:lvl w:ilvl="0" w:tplc="507AAC76">
      <w:start w:val="1"/>
      <w:numFmt w:val="decimal"/>
      <w:lvlText w:val="%1."/>
      <w:lvlJc w:val="left"/>
      <w:pPr>
        <w:ind w:left="847" w:hanging="360"/>
        <w:jc w:val="left"/>
      </w:pPr>
      <w:rPr>
        <w:rFonts w:ascii="Arial" w:eastAsia="Arial" w:hAnsi="Arial" w:cs="Arial" w:hint="default"/>
        <w:spacing w:val="-3"/>
        <w:w w:val="100"/>
        <w:sz w:val="22"/>
        <w:szCs w:val="22"/>
      </w:rPr>
    </w:lvl>
    <w:lvl w:ilvl="1" w:tplc="9E581182">
      <w:numFmt w:val="bullet"/>
      <w:lvlText w:val="•"/>
      <w:lvlJc w:val="left"/>
      <w:pPr>
        <w:ind w:left="1747" w:hanging="360"/>
      </w:pPr>
      <w:rPr>
        <w:rFonts w:hint="default"/>
      </w:rPr>
    </w:lvl>
    <w:lvl w:ilvl="2" w:tplc="21F62904">
      <w:numFmt w:val="bullet"/>
      <w:lvlText w:val="•"/>
      <w:lvlJc w:val="left"/>
      <w:pPr>
        <w:ind w:left="2654" w:hanging="360"/>
      </w:pPr>
      <w:rPr>
        <w:rFonts w:hint="default"/>
      </w:rPr>
    </w:lvl>
    <w:lvl w:ilvl="3" w:tplc="0A6ACC2E">
      <w:numFmt w:val="bullet"/>
      <w:lvlText w:val="•"/>
      <w:lvlJc w:val="left"/>
      <w:pPr>
        <w:ind w:left="3561" w:hanging="360"/>
      </w:pPr>
      <w:rPr>
        <w:rFonts w:hint="default"/>
      </w:rPr>
    </w:lvl>
    <w:lvl w:ilvl="4" w:tplc="98EE6698">
      <w:numFmt w:val="bullet"/>
      <w:lvlText w:val="•"/>
      <w:lvlJc w:val="left"/>
      <w:pPr>
        <w:ind w:left="4468" w:hanging="360"/>
      </w:pPr>
      <w:rPr>
        <w:rFonts w:hint="default"/>
      </w:rPr>
    </w:lvl>
    <w:lvl w:ilvl="5" w:tplc="37FE6718">
      <w:numFmt w:val="bullet"/>
      <w:lvlText w:val="•"/>
      <w:lvlJc w:val="left"/>
      <w:pPr>
        <w:ind w:left="5376" w:hanging="360"/>
      </w:pPr>
      <w:rPr>
        <w:rFonts w:hint="default"/>
      </w:rPr>
    </w:lvl>
    <w:lvl w:ilvl="6" w:tplc="7520D324">
      <w:numFmt w:val="bullet"/>
      <w:lvlText w:val="•"/>
      <w:lvlJc w:val="left"/>
      <w:pPr>
        <w:ind w:left="6283" w:hanging="360"/>
      </w:pPr>
      <w:rPr>
        <w:rFonts w:hint="default"/>
      </w:rPr>
    </w:lvl>
    <w:lvl w:ilvl="7" w:tplc="CA38701C">
      <w:numFmt w:val="bullet"/>
      <w:lvlText w:val="•"/>
      <w:lvlJc w:val="left"/>
      <w:pPr>
        <w:ind w:left="7190" w:hanging="360"/>
      </w:pPr>
      <w:rPr>
        <w:rFonts w:hint="default"/>
      </w:rPr>
    </w:lvl>
    <w:lvl w:ilvl="8" w:tplc="6554C22E">
      <w:numFmt w:val="bullet"/>
      <w:lvlText w:val="•"/>
      <w:lvlJc w:val="left"/>
      <w:pPr>
        <w:ind w:left="8097" w:hanging="360"/>
      </w:pPr>
      <w:rPr>
        <w:rFonts w:hint="default"/>
      </w:rPr>
    </w:lvl>
  </w:abstractNum>
  <w:abstractNum w:abstractNumId="22" w15:restartNumberingAfterBreak="0">
    <w:nsid w:val="225425BB"/>
    <w:multiLevelType w:val="multilevel"/>
    <w:tmpl w:val="6CA096EE"/>
    <w:lvl w:ilvl="0">
      <w:start w:val="3"/>
      <w:numFmt w:val="decimal"/>
      <w:lvlText w:val="%1."/>
      <w:lvlJc w:val="left"/>
      <w:pPr>
        <w:ind w:left="846" w:hanging="360"/>
        <w:jc w:val="left"/>
      </w:pPr>
      <w:rPr>
        <w:rFonts w:ascii="Arial" w:eastAsia="Arial" w:hAnsi="Arial" w:cs="Arial" w:hint="default"/>
        <w:spacing w:val="-3"/>
        <w:w w:val="100"/>
        <w:sz w:val="22"/>
        <w:szCs w:val="22"/>
      </w:rPr>
    </w:lvl>
    <w:lvl w:ilvl="1">
      <w:start w:val="1"/>
      <w:numFmt w:val="decimal"/>
      <w:lvlText w:val="%1.%2"/>
      <w:lvlJc w:val="left"/>
      <w:pPr>
        <w:ind w:left="1496" w:hanging="358"/>
        <w:jc w:val="left"/>
      </w:pPr>
      <w:rPr>
        <w:rFonts w:ascii="Arial" w:eastAsia="Arial" w:hAnsi="Arial" w:cs="Arial" w:hint="default"/>
        <w:spacing w:val="-3"/>
        <w:w w:val="100"/>
        <w:sz w:val="22"/>
        <w:szCs w:val="22"/>
      </w:rPr>
    </w:lvl>
    <w:lvl w:ilvl="2">
      <w:numFmt w:val="bullet"/>
      <w:lvlText w:val="•"/>
      <w:lvlJc w:val="left"/>
      <w:pPr>
        <w:ind w:left="2434" w:hanging="358"/>
      </w:pPr>
      <w:rPr>
        <w:rFonts w:hint="default"/>
      </w:rPr>
    </w:lvl>
    <w:lvl w:ilvl="3">
      <w:numFmt w:val="bullet"/>
      <w:lvlText w:val="•"/>
      <w:lvlJc w:val="left"/>
      <w:pPr>
        <w:ind w:left="3368" w:hanging="358"/>
      </w:pPr>
      <w:rPr>
        <w:rFonts w:hint="default"/>
      </w:rPr>
    </w:lvl>
    <w:lvl w:ilvl="4">
      <w:numFmt w:val="bullet"/>
      <w:lvlText w:val="•"/>
      <w:lvlJc w:val="left"/>
      <w:pPr>
        <w:ind w:left="4302" w:hanging="358"/>
      </w:pPr>
      <w:rPr>
        <w:rFonts w:hint="default"/>
      </w:rPr>
    </w:lvl>
    <w:lvl w:ilvl="5">
      <w:numFmt w:val="bullet"/>
      <w:lvlText w:val="•"/>
      <w:lvlJc w:val="left"/>
      <w:pPr>
        <w:ind w:left="5236" w:hanging="358"/>
      </w:pPr>
      <w:rPr>
        <w:rFonts w:hint="default"/>
      </w:rPr>
    </w:lvl>
    <w:lvl w:ilvl="6">
      <w:numFmt w:val="bullet"/>
      <w:lvlText w:val="•"/>
      <w:lvlJc w:val="left"/>
      <w:pPr>
        <w:ind w:left="6170" w:hanging="358"/>
      </w:pPr>
      <w:rPr>
        <w:rFonts w:hint="default"/>
      </w:rPr>
    </w:lvl>
    <w:lvl w:ilvl="7">
      <w:numFmt w:val="bullet"/>
      <w:lvlText w:val="•"/>
      <w:lvlJc w:val="left"/>
      <w:pPr>
        <w:ind w:left="7104" w:hanging="358"/>
      </w:pPr>
      <w:rPr>
        <w:rFonts w:hint="default"/>
      </w:rPr>
    </w:lvl>
    <w:lvl w:ilvl="8">
      <w:numFmt w:val="bullet"/>
      <w:lvlText w:val="•"/>
      <w:lvlJc w:val="left"/>
      <w:pPr>
        <w:ind w:left="8038" w:hanging="358"/>
      </w:pPr>
      <w:rPr>
        <w:rFonts w:hint="default"/>
      </w:rPr>
    </w:lvl>
  </w:abstractNum>
  <w:abstractNum w:abstractNumId="23" w15:restartNumberingAfterBreak="0">
    <w:nsid w:val="22611944"/>
    <w:multiLevelType w:val="hybridMultilevel"/>
    <w:tmpl w:val="02665082"/>
    <w:lvl w:ilvl="0" w:tplc="0BC60C3C">
      <w:start w:val="1"/>
      <w:numFmt w:val="decimal"/>
      <w:lvlText w:val="%1."/>
      <w:lvlJc w:val="left"/>
      <w:pPr>
        <w:ind w:left="844" w:hanging="358"/>
        <w:jc w:val="left"/>
      </w:pPr>
      <w:rPr>
        <w:rFonts w:ascii="Arial" w:eastAsia="Arial" w:hAnsi="Arial" w:cs="Arial" w:hint="default"/>
        <w:spacing w:val="-1"/>
        <w:w w:val="100"/>
        <w:sz w:val="22"/>
        <w:szCs w:val="22"/>
      </w:rPr>
    </w:lvl>
    <w:lvl w:ilvl="1" w:tplc="B09E11A8">
      <w:numFmt w:val="bullet"/>
      <w:lvlText w:val="•"/>
      <w:lvlJc w:val="left"/>
      <w:pPr>
        <w:ind w:left="1748" w:hanging="358"/>
      </w:pPr>
      <w:rPr>
        <w:rFonts w:hint="default"/>
      </w:rPr>
    </w:lvl>
    <w:lvl w:ilvl="2" w:tplc="A7D05948">
      <w:numFmt w:val="bullet"/>
      <w:lvlText w:val="•"/>
      <w:lvlJc w:val="left"/>
      <w:pPr>
        <w:ind w:left="2656" w:hanging="358"/>
      </w:pPr>
      <w:rPr>
        <w:rFonts w:hint="default"/>
      </w:rPr>
    </w:lvl>
    <w:lvl w:ilvl="3" w:tplc="90849672">
      <w:numFmt w:val="bullet"/>
      <w:lvlText w:val="•"/>
      <w:lvlJc w:val="left"/>
      <w:pPr>
        <w:ind w:left="3564" w:hanging="358"/>
      </w:pPr>
      <w:rPr>
        <w:rFonts w:hint="default"/>
      </w:rPr>
    </w:lvl>
    <w:lvl w:ilvl="4" w:tplc="37981068">
      <w:numFmt w:val="bullet"/>
      <w:lvlText w:val="•"/>
      <w:lvlJc w:val="left"/>
      <w:pPr>
        <w:ind w:left="4472" w:hanging="358"/>
      </w:pPr>
      <w:rPr>
        <w:rFonts w:hint="default"/>
      </w:rPr>
    </w:lvl>
    <w:lvl w:ilvl="5" w:tplc="CF6E41DC">
      <w:numFmt w:val="bullet"/>
      <w:lvlText w:val="•"/>
      <w:lvlJc w:val="left"/>
      <w:pPr>
        <w:ind w:left="5380" w:hanging="358"/>
      </w:pPr>
      <w:rPr>
        <w:rFonts w:hint="default"/>
      </w:rPr>
    </w:lvl>
    <w:lvl w:ilvl="6" w:tplc="1A4ACEE2">
      <w:numFmt w:val="bullet"/>
      <w:lvlText w:val="•"/>
      <w:lvlJc w:val="left"/>
      <w:pPr>
        <w:ind w:left="6288" w:hanging="358"/>
      </w:pPr>
      <w:rPr>
        <w:rFonts w:hint="default"/>
      </w:rPr>
    </w:lvl>
    <w:lvl w:ilvl="7" w:tplc="6B366AE0">
      <w:numFmt w:val="bullet"/>
      <w:lvlText w:val="•"/>
      <w:lvlJc w:val="left"/>
      <w:pPr>
        <w:ind w:left="7196" w:hanging="358"/>
      </w:pPr>
      <w:rPr>
        <w:rFonts w:hint="default"/>
      </w:rPr>
    </w:lvl>
    <w:lvl w:ilvl="8" w:tplc="949233BC">
      <w:numFmt w:val="bullet"/>
      <w:lvlText w:val="•"/>
      <w:lvlJc w:val="left"/>
      <w:pPr>
        <w:ind w:left="8104" w:hanging="358"/>
      </w:pPr>
      <w:rPr>
        <w:rFonts w:hint="default"/>
      </w:rPr>
    </w:lvl>
  </w:abstractNum>
  <w:abstractNum w:abstractNumId="24" w15:restartNumberingAfterBreak="0">
    <w:nsid w:val="23F521D6"/>
    <w:multiLevelType w:val="hybridMultilevel"/>
    <w:tmpl w:val="732E0CFE"/>
    <w:lvl w:ilvl="0" w:tplc="B2FA9364">
      <w:start w:val="1"/>
      <w:numFmt w:val="decimal"/>
      <w:lvlText w:val="%1."/>
      <w:lvlJc w:val="left"/>
      <w:pPr>
        <w:ind w:left="847" w:hanging="360"/>
        <w:jc w:val="left"/>
      </w:pPr>
      <w:rPr>
        <w:rFonts w:ascii="Arial" w:eastAsia="Arial" w:hAnsi="Arial" w:cs="Arial" w:hint="default"/>
        <w:spacing w:val="-3"/>
        <w:w w:val="100"/>
        <w:sz w:val="22"/>
        <w:szCs w:val="22"/>
      </w:rPr>
    </w:lvl>
    <w:lvl w:ilvl="1" w:tplc="D3EC851C">
      <w:numFmt w:val="bullet"/>
      <w:lvlText w:val="•"/>
      <w:lvlJc w:val="left"/>
      <w:pPr>
        <w:ind w:left="1746" w:hanging="360"/>
      </w:pPr>
      <w:rPr>
        <w:rFonts w:hint="default"/>
      </w:rPr>
    </w:lvl>
    <w:lvl w:ilvl="2" w:tplc="25D4A64A">
      <w:numFmt w:val="bullet"/>
      <w:lvlText w:val="•"/>
      <w:lvlJc w:val="left"/>
      <w:pPr>
        <w:ind w:left="2653" w:hanging="360"/>
      </w:pPr>
      <w:rPr>
        <w:rFonts w:hint="default"/>
      </w:rPr>
    </w:lvl>
    <w:lvl w:ilvl="3" w:tplc="027E16C8">
      <w:numFmt w:val="bullet"/>
      <w:lvlText w:val="•"/>
      <w:lvlJc w:val="left"/>
      <w:pPr>
        <w:ind w:left="3559" w:hanging="360"/>
      </w:pPr>
      <w:rPr>
        <w:rFonts w:hint="default"/>
      </w:rPr>
    </w:lvl>
    <w:lvl w:ilvl="4" w:tplc="6E065E4C">
      <w:numFmt w:val="bullet"/>
      <w:lvlText w:val="•"/>
      <w:lvlJc w:val="left"/>
      <w:pPr>
        <w:ind w:left="4466" w:hanging="360"/>
      </w:pPr>
      <w:rPr>
        <w:rFonts w:hint="default"/>
      </w:rPr>
    </w:lvl>
    <w:lvl w:ilvl="5" w:tplc="1E4A6B9C">
      <w:numFmt w:val="bullet"/>
      <w:lvlText w:val="•"/>
      <w:lvlJc w:val="left"/>
      <w:pPr>
        <w:ind w:left="5373" w:hanging="360"/>
      </w:pPr>
      <w:rPr>
        <w:rFonts w:hint="default"/>
      </w:rPr>
    </w:lvl>
    <w:lvl w:ilvl="6" w:tplc="C7720A78">
      <w:numFmt w:val="bullet"/>
      <w:lvlText w:val="•"/>
      <w:lvlJc w:val="left"/>
      <w:pPr>
        <w:ind w:left="6279" w:hanging="360"/>
      </w:pPr>
      <w:rPr>
        <w:rFonts w:hint="default"/>
      </w:rPr>
    </w:lvl>
    <w:lvl w:ilvl="7" w:tplc="12F0DB2A">
      <w:numFmt w:val="bullet"/>
      <w:lvlText w:val="•"/>
      <w:lvlJc w:val="left"/>
      <w:pPr>
        <w:ind w:left="7186" w:hanging="360"/>
      </w:pPr>
      <w:rPr>
        <w:rFonts w:hint="default"/>
      </w:rPr>
    </w:lvl>
    <w:lvl w:ilvl="8" w:tplc="5CFA3536">
      <w:numFmt w:val="bullet"/>
      <w:lvlText w:val="•"/>
      <w:lvlJc w:val="left"/>
      <w:pPr>
        <w:ind w:left="8092" w:hanging="360"/>
      </w:pPr>
      <w:rPr>
        <w:rFonts w:hint="default"/>
      </w:rPr>
    </w:lvl>
  </w:abstractNum>
  <w:abstractNum w:abstractNumId="25" w15:restartNumberingAfterBreak="0">
    <w:nsid w:val="24F57AC4"/>
    <w:multiLevelType w:val="hybridMultilevel"/>
    <w:tmpl w:val="193EB19A"/>
    <w:lvl w:ilvl="0" w:tplc="E648047E">
      <w:start w:val="1"/>
      <w:numFmt w:val="decimal"/>
      <w:lvlText w:val="%1."/>
      <w:lvlJc w:val="left"/>
      <w:pPr>
        <w:ind w:left="842" w:hanging="334"/>
        <w:jc w:val="left"/>
      </w:pPr>
      <w:rPr>
        <w:rFonts w:ascii="Arial" w:eastAsia="Arial" w:hAnsi="Arial" w:cs="Arial" w:hint="default"/>
        <w:spacing w:val="-3"/>
        <w:w w:val="100"/>
        <w:sz w:val="22"/>
        <w:szCs w:val="22"/>
      </w:rPr>
    </w:lvl>
    <w:lvl w:ilvl="1" w:tplc="8E745BA8">
      <w:numFmt w:val="bullet"/>
      <w:lvlText w:val="•"/>
      <w:lvlJc w:val="left"/>
      <w:pPr>
        <w:ind w:left="1747" w:hanging="334"/>
      </w:pPr>
      <w:rPr>
        <w:rFonts w:hint="default"/>
      </w:rPr>
    </w:lvl>
    <w:lvl w:ilvl="2" w:tplc="ACA4BCA4">
      <w:numFmt w:val="bullet"/>
      <w:lvlText w:val="•"/>
      <w:lvlJc w:val="left"/>
      <w:pPr>
        <w:ind w:left="2654" w:hanging="334"/>
      </w:pPr>
      <w:rPr>
        <w:rFonts w:hint="default"/>
      </w:rPr>
    </w:lvl>
    <w:lvl w:ilvl="3" w:tplc="68BED80E">
      <w:numFmt w:val="bullet"/>
      <w:lvlText w:val="•"/>
      <w:lvlJc w:val="left"/>
      <w:pPr>
        <w:ind w:left="3562" w:hanging="334"/>
      </w:pPr>
      <w:rPr>
        <w:rFonts w:hint="default"/>
      </w:rPr>
    </w:lvl>
    <w:lvl w:ilvl="4" w:tplc="3C305E44">
      <w:numFmt w:val="bullet"/>
      <w:lvlText w:val="•"/>
      <w:lvlJc w:val="left"/>
      <w:pPr>
        <w:ind w:left="4469" w:hanging="334"/>
      </w:pPr>
      <w:rPr>
        <w:rFonts w:hint="default"/>
      </w:rPr>
    </w:lvl>
    <w:lvl w:ilvl="5" w:tplc="C7FA5CAC">
      <w:numFmt w:val="bullet"/>
      <w:lvlText w:val="•"/>
      <w:lvlJc w:val="left"/>
      <w:pPr>
        <w:ind w:left="5377" w:hanging="334"/>
      </w:pPr>
      <w:rPr>
        <w:rFonts w:hint="default"/>
      </w:rPr>
    </w:lvl>
    <w:lvl w:ilvl="6" w:tplc="A4A4B03E">
      <w:numFmt w:val="bullet"/>
      <w:lvlText w:val="•"/>
      <w:lvlJc w:val="left"/>
      <w:pPr>
        <w:ind w:left="6284" w:hanging="334"/>
      </w:pPr>
      <w:rPr>
        <w:rFonts w:hint="default"/>
      </w:rPr>
    </w:lvl>
    <w:lvl w:ilvl="7" w:tplc="B60425D0">
      <w:numFmt w:val="bullet"/>
      <w:lvlText w:val="•"/>
      <w:lvlJc w:val="left"/>
      <w:pPr>
        <w:ind w:left="7191" w:hanging="334"/>
      </w:pPr>
      <w:rPr>
        <w:rFonts w:hint="default"/>
      </w:rPr>
    </w:lvl>
    <w:lvl w:ilvl="8" w:tplc="06FAF174">
      <w:numFmt w:val="bullet"/>
      <w:lvlText w:val="•"/>
      <w:lvlJc w:val="left"/>
      <w:pPr>
        <w:ind w:left="8099" w:hanging="334"/>
      </w:pPr>
      <w:rPr>
        <w:rFonts w:hint="default"/>
      </w:rPr>
    </w:lvl>
  </w:abstractNum>
  <w:abstractNum w:abstractNumId="26" w15:restartNumberingAfterBreak="0">
    <w:nsid w:val="262B0035"/>
    <w:multiLevelType w:val="hybridMultilevel"/>
    <w:tmpl w:val="1C822524"/>
    <w:lvl w:ilvl="0" w:tplc="4D704C54">
      <w:start w:val="1"/>
      <w:numFmt w:val="decimal"/>
      <w:lvlText w:val="%1."/>
      <w:lvlJc w:val="left"/>
      <w:pPr>
        <w:ind w:left="847" w:hanging="360"/>
        <w:jc w:val="left"/>
      </w:pPr>
      <w:rPr>
        <w:rFonts w:ascii="Arial" w:eastAsia="Arial" w:hAnsi="Arial" w:cs="Arial" w:hint="default"/>
        <w:spacing w:val="-3"/>
        <w:w w:val="100"/>
        <w:sz w:val="22"/>
        <w:szCs w:val="22"/>
      </w:rPr>
    </w:lvl>
    <w:lvl w:ilvl="1" w:tplc="98D467FE">
      <w:numFmt w:val="bullet"/>
      <w:lvlText w:val="•"/>
      <w:lvlJc w:val="left"/>
      <w:pPr>
        <w:ind w:left="1747" w:hanging="360"/>
      </w:pPr>
      <w:rPr>
        <w:rFonts w:hint="default"/>
      </w:rPr>
    </w:lvl>
    <w:lvl w:ilvl="2" w:tplc="0BFE9502">
      <w:numFmt w:val="bullet"/>
      <w:lvlText w:val="•"/>
      <w:lvlJc w:val="left"/>
      <w:pPr>
        <w:ind w:left="2654" w:hanging="360"/>
      </w:pPr>
      <w:rPr>
        <w:rFonts w:hint="default"/>
      </w:rPr>
    </w:lvl>
    <w:lvl w:ilvl="3" w:tplc="D3E8FE48">
      <w:numFmt w:val="bullet"/>
      <w:lvlText w:val="•"/>
      <w:lvlJc w:val="left"/>
      <w:pPr>
        <w:ind w:left="3561" w:hanging="360"/>
      </w:pPr>
      <w:rPr>
        <w:rFonts w:hint="default"/>
      </w:rPr>
    </w:lvl>
    <w:lvl w:ilvl="4" w:tplc="9C644724">
      <w:numFmt w:val="bullet"/>
      <w:lvlText w:val="•"/>
      <w:lvlJc w:val="left"/>
      <w:pPr>
        <w:ind w:left="4468" w:hanging="360"/>
      </w:pPr>
      <w:rPr>
        <w:rFonts w:hint="default"/>
      </w:rPr>
    </w:lvl>
    <w:lvl w:ilvl="5" w:tplc="7C02BD5C">
      <w:numFmt w:val="bullet"/>
      <w:lvlText w:val="•"/>
      <w:lvlJc w:val="left"/>
      <w:pPr>
        <w:ind w:left="5376" w:hanging="360"/>
      </w:pPr>
      <w:rPr>
        <w:rFonts w:hint="default"/>
      </w:rPr>
    </w:lvl>
    <w:lvl w:ilvl="6" w:tplc="E2D6B050">
      <w:numFmt w:val="bullet"/>
      <w:lvlText w:val="•"/>
      <w:lvlJc w:val="left"/>
      <w:pPr>
        <w:ind w:left="6283" w:hanging="360"/>
      </w:pPr>
      <w:rPr>
        <w:rFonts w:hint="default"/>
      </w:rPr>
    </w:lvl>
    <w:lvl w:ilvl="7" w:tplc="8E12BCDE">
      <w:numFmt w:val="bullet"/>
      <w:lvlText w:val="•"/>
      <w:lvlJc w:val="left"/>
      <w:pPr>
        <w:ind w:left="7190" w:hanging="360"/>
      </w:pPr>
      <w:rPr>
        <w:rFonts w:hint="default"/>
      </w:rPr>
    </w:lvl>
    <w:lvl w:ilvl="8" w:tplc="48A2DF82">
      <w:numFmt w:val="bullet"/>
      <w:lvlText w:val="•"/>
      <w:lvlJc w:val="left"/>
      <w:pPr>
        <w:ind w:left="8097" w:hanging="360"/>
      </w:pPr>
      <w:rPr>
        <w:rFonts w:hint="default"/>
      </w:rPr>
    </w:lvl>
  </w:abstractNum>
  <w:abstractNum w:abstractNumId="27" w15:restartNumberingAfterBreak="0">
    <w:nsid w:val="26413358"/>
    <w:multiLevelType w:val="hybridMultilevel"/>
    <w:tmpl w:val="E91A4524"/>
    <w:lvl w:ilvl="0" w:tplc="E25EF074">
      <w:start w:val="1"/>
      <w:numFmt w:val="lowerLetter"/>
      <w:lvlText w:val="(%1)"/>
      <w:lvlJc w:val="left"/>
      <w:pPr>
        <w:ind w:left="1557" w:hanging="540"/>
        <w:jc w:val="left"/>
      </w:pPr>
      <w:rPr>
        <w:rFonts w:ascii="Arial" w:eastAsia="Arial" w:hAnsi="Arial" w:cs="Arial" w:hint="default"/>
        <w:spacing w:val="-2"/>
        <w:w w:val="98"/>
        <w:sz w:val="20"/>
        <w:szCs w:val="20"/>
      </w:rPr>
    </w:lvl>
    <w:lvl w:ilvl="1" w:tplc="3B58EB78">
      <w:numFmt w:val="bullet"/>
      <w:lvlText w:val="•"/>
      <w:lvlJc w:val="left"/>
      <w:pPr>
        <w:ind w:left="2271" w:hanging="540"/>
      </w:pPr>
      <w:rPr>
        <w:rFonts w:hint="default"/>
      </w:rPr>
    </w:lvl>
    <w:lvl w:ilvl="2" w:tplc="DEF60054">
      <w:numFmt w:val="bullet"/>
      <w:lvlText w:val="•"/>
      <w:lvlJc w:val="left"/>
      <w:pPr>
        <w:ind w:left="2982" w:hanging="540"/>
      </w:pPr>
      <w:rPr>
        <w:rFonts w:hint="default"/>
      </w:rPr>
    </w:lvl>
    <w:lvl w:ilvl="3" w:tplc="D6122324">
      <w:numFmt w:val="bullet"/>
      <w:lvlText w:val="•"/>
      <w:lvlJc w:val="left"/>
      <w:pPr>
        <w:ind w:left="3693" w:hanging="540"/>
      </w:pPr>
      <w:rPr>
        <w:rFonts w:hint="default"/>
      </w:rPr>
    </w:lvl>
    <w:lvl w:ilvl="4" w:tplc="93FCA208">
      <w:numFmt w:val="bullet"/>
      <w:lvlText w:val="•"/>
      <w:lvlJc w:val="left"/>
      <w:pPr>
        <w:ind w:left="4404" w:hanging="540"/>
      </w:pPr>
      <w:rPr>
        <w:rFonts w:hint="default"/>
      </w:rPr>
    </w:lvl>
    <w:lvl w:ilvl="5" w:tplc="A94C64E4">
      <w:numFmt w:val="bullet"/>
      <w:lvlText w:val="•"/>
      <w:lvlJc w:val="left"/>
      <w:pPr>
        <w:ind w:left="5115" w:hanging="540"/>
      </w:pPr>
      <w:rPr>
        <w:rFonts w:hint="default"/>
      </w:rPr>
    </w:lvl>
    <w:lvl w:ilvl="6" w:tplc="F6B64AA0">
      <w:numFmt w:val="bullet"/>
      <w:lvlText w:val="•"/>
      <w:lvlJc w:val="left"/>
      <w:pPr>
        <w:ind w:left="5826" w:hanging="540"/>
      </w:pPr>
      <w:rPr>
        <w:rFonts w:hint="default"/>
      </w:rPr>
    </w:lvl>
    <w:lvl w:ilvl="7" w:tplc="5B622C0E">
      <w:numFmt w:val="bullet"/>
      <w:lvlText w:val="•"/>
      <w:lvlJc w:val="left"/>
      <w:pPr>
        <w:ind w:left="6537" w:hanging="540"/>
      </w:pPr>
      <w:rPr>
        <w:rFonts w:hint="default"/>
      </w:rPr>
    </w:lvl>
    <w:lvl w:ilvl="8" w:tplc="7CDC8268">
      <w:numFmt w:val="bullet"/>
      <w:lvlText w:val="•"/>
      <w:lvlJc w:val="left"/>
      <w:pPr>
        <w:ind w:left="7248" w:hanging="540"/>
      </w:pPr>
      <w:rPr>
        <w:rFonts w:hint="default"/>
      </w:rPr>
    </w:lvl>
  </w:abstractNum>
  <w:abstractNum w:abstractNumId="28" w15:restartNumberingAfterBreak="0">
    <w:nsid w:val="281144F2"/>
    <w:multiLevelType w:val="hybridMultilevel"/>
    <w:tmpl w:val="663C7BFE"/>
    <w:lvl w:ilvl="0" w:tplc="398ABC00">
      <w:start w:val="1"/>
      <w:numFmt w:val="decimal"/>
      <w:lvlText w:val="%1."/>
      <w:lvlJc w:val="left"/>
      <w:pPr>
        <w:ind w:left="847" w:hanging="360"/>
        <w:jc w:val="left"/>
      </w:pPr>
      <w:rPr>
        <w:rFonts w:ascii="Arial" w:eastAsia="Arial" w:hAnsi="Arial" w:cs="Arial" w:hint="default"/>
        <w:spacing w:val="-3"/>
        <w:w w:val="100"/>
        <w:sz w:val="22"/>
        <w:szCs w:val="22"/>
      </w:rPr>
    </w:lvl>
    <w:lvl w:ilvl="1" w:tplc="F6D2A0AE">
      <w:numFmt w:val="bullet"/>
      <w:lvlText w:val="•"/>
      <w:lvlJc w:val="left"/>
      <w:pPr>
        <w:ind w:left="1747" w:hanging="360"/>
      </w:pPr>
      <w:rPr>
        <w:rFonts w:hint="default"/>
      </w:rPr>
    </w:lvl>
    <w:lvl w:ilvl="2" w:tplc="9BB603C2">
      <w:numFmt w:val="bullet"/>
      <w:lvlText w:val="•"/>
      <w:lvlJc w:val="left"/>
      <w:pPr>
        <w:ind w:left="2654" w:hanging="360"/>
      </w:pPr>
      <w:rPr>
        <w:rFonts w:hint="default"/>
      </w:rPr>
    </w:lvl>
    <w:lvl w:ilvl="3" w:tplc="81BA3AE6">
      <w:numFmt w:val="bullet"/>
      <w:lvlText w:val="•"/>
      <w:lvlJc w:val="left"/>
      <w:pPr>
        <w:ind w:left="3561" w:hanging="360"/>
      </w:pPr>
      <w:rPr>
        <w:rFonts w:hint="default"/>
      </w:rPr>
    </w:lvl>
    <w:lvl w:ilvl="4" w:tplc="05AA8E5E">
      <w:numFmt w:val="bullet"/>
      <w:lvlText w:val="•"/>
      <w:lvlJc w:val="left"/>
      <w:pPr>
        <w:ind w:left="4468" w:hanging="360"/>
      </w:pPr>
      <w:rPr>
        <w:rFonts w:hint="default"/>
      </w:rPr>
    </w:lvl>
    <w:lvl w:ilvl="5" w:tplc="45345656">
      <w:numFmt w:val="bullet"/>
      <w:lvlText w:val="•"/>
      <w:lvlJc w:val="left"/>
      <w:pPr>
        <w:ind w:left="5376" w:hanging="360"/>
      </w:pPr>
      <w:rPr>
        <w:rFonts w:hint="default"/>
      </w:rPr>
    </w:lvl>
    <w:lvl w:ilvl="6" w:tplc="AA7835BC">
      <w:numFmt w:val="bullet"/>
      <w:lvlText w:val="•"/>
      <w:lvlJc w:val="left"/>
      <w:pPr>
        <w:ind w:left="6283" w:hanging="360"/>
      </w:pPr>
      <w:rPr>
        <w:rFonts w:hint="default"/>
      </w:rPr>
    </w:lvl>
    <w:lvl w:ilvl="7" w:tplc="DFC64816">
      <w:numFmt w:val="bullet"/>
      <w:lvlText w:val="•"/>
      <w:lvlJc w:val="left"/>
      <w:pPr>
        <w:ind w:left="7190" w:hanging="360"/>
      </w:pPr>
      <w:rPr>
        <w:rFonts w:hint="default"/>
      </w:rPr>
    </w:lvl>
    <w:lvl w:ilvl="8" w:tplc="EE92177C">
      <w:numFmt w:val="bullet"/>
      <w:lvlText w:val="•"/>
      <w:lvlJc w:val="left"/>
      <w:pPr>
        <w:ind w:left="8097" w:hanging="360"/>
      </w:pPr>
      <w:rPr>
        <w:rFonts w:hint="default"/>
      </w:rPr>
    </w:lvl>
  </w:abstractNum>
  <w:abstractNum w:abstractNumId="29" w15:restartNumberingAfterBreak="0">
    <w:nsid w:val="2B4C4FBC"/>
    <w:multiLevelType w:val="hybridMultilevel"/>
    <w:tmpl w:val="575CE608"/>
    <w:lvl w:ilvl="0" w:tplc="6F66218C">
      <w:start w:val="1"/>
      <w:numFmt w:val="lowerLetter"/>
      <w:lvlText w:val="(%1)"/>
      <w:lvlJc w:val="left"/>
      <w:pPr>
        <w:ind w:left="1557" w:hanging="540"/>
        <w:jc w:val="left"/>
      </w:pPr>
      <w:rPr>
        <w:rFonts w:ascii="Arial" w:eastAsia="Arial" w:hAnsi="Arial" w:cs="Arial" w:hint="default"/>
        <w:spacing w:val="-2"/>
        <w:w w:val="98"/>
        <w:sz w:val="20"/>
        <w:szCs w:val="20"/>
      </w:rPr>
    </w:lvl>
    <w:lvl w:ilvl="1" w:tplc="405216FE">
      <w:numFmt w:val="bullet"/>
      <w:lvlText w:val="•"/>
      <w:lvlJc w:val="left"/>
      <w:pPr>
        <w:ind w:left="2271" w:hanging="540"/>
      </w:pPr>
      <w:rPr>
        <w:rFonts w:hint="default"/>
      </w:rPr>
    </w:lvl>
    <w:lvl w:ilvl="2" w:tplc="79448618">
      <w:numFmt w:val="bullet"/>
      <w:lvlText w:val="•"/>
      <w:lvlJc w:val="left"/>
      <w:pPr>
        <w:ind w:left="2982" w:hanging="540"/>
      </w:pPr>
      <w:rPr>
        <w:rFonts w:hint="default"/>
      </w:rPr>
    </w:lvl>
    <w:lvl w:ilvl="3" w:tplc="A6E05700">
      <w:numFmt w:val="bullet"/>
      <w:lvlText w:val="•"/>
      <w:lvlJc w:val="left"/>
      <w:pPr>
        <w:ind w:left="3693" w:hanging="540"/>
      </w:pPr>
      <w:rPr>
        <w:rFonts w:hint="default"/>
      </w:rPr>
    </w:lvl>
    <w:lvl w:ilvl="4" w:tplc="0930BA3A">
      <w:numFmt w:val="bullet"/>
      <w:lvlText w:val="•"/>
      <w:lvlJc w:val="left"/>
      <w:pPr>
        <w:ind w:left="4404" w:hanging="540"/>
      </w:pPr>
      <w:rPr>
        <w:rFonts w:hint="default"/>
      </w:rPr>
    </w:lvl>
    <w:lvl w:ilvl="5" w:tplc="B37047A2">
      <w:numFmt w:val="bullet"/>
      <w:lvlText w:val="•"/>
      <w:lvlJc w:val="left"/>
      <w:pPr>
        <w:ind w:left="5115" w:hanging="540"/>
      </w:pPr>
      <w:rPr>
        <w:rFonts w:hint="default"/>
      </w:rPr>
    </w:lvl>
    <w:lvl w:ilvl="6" w:tplc="8410CEFA">
      <w:numFmt w:val="bullet"/>
      <w:lvlText w:val="•"/>
      <w:lvlJc w:val="left"/>
      <w:pPr>
        <w:ind w:left="5826" w:hanging="540"/>
      </w:pPr>
      <w:rPr>
        <w:rFonts w:hint="default"/>
      </w:rPr>
    </w:lvl>
    <w:lvl w:ilvl="7" w:tplc="E3ACCFCE">
      <w:numFmt w:val="bullet"/>
      <w:lvlText w:val="•"/>
      <w:lvlJc w:val="left"/>
      <w:pPr>
        <w:ind w:left="6537" w:hanging="540"/>
      </w:pPr>
      <w:rPr>
        <w:rFonts w:hint="default"/>
      </w:rPr>
    </w:lvl>
    <w:lvl w:ilvl="8" w:tplc="B63230F0">
      <w:numFmt w:val="bullet"/>
      <w:lvlText w:val="•"/>
      <w:lvlJc w:val="left"/>
      <w:pPr>
        <w:ind w:left="7248" w:hanging="540"/>
      </w:pPr>
      <w:rPr>
        <w:rFonts w:hint="default"/>
      </w:rPr>
    </w:lvl>
  </w:abstractNum>
  <w:abstractNum w:abstractNumId="30" w15:restartNumberingAfterBreak="0">
    <w:nsid w:val="2FBA1C94"/>
    <w:multiLevelType w:val="hybridMultilevel"/>
    <w:tmpl w:val="140C7BFA"/>
    <w:lvl w:ilvl="0" w:tplc="A7201E20">
      <w:numFmt w:val="bullet"/>
      <w:lvlText w:val=""/>
      <w:lvlJc w:val="left"/>
      <w:pPr>
        <w:ind w:left="1417" w:hanging="360"/>
      </w:pPr>
      <w:rPr>
        <w:rFonts w:ascii="Symbol" w:eastAsia="Symbol" w:hAnsi="Symbol" w:cs="Symbol" w:hint="default"/>
        <w:w w:val="99"/>
        <w:sz w:val="20"/>
        <w:szCs w:val="20"/>
      </w:rPr>
    </w:lvl>
    <w:lvl w:ilvl="1" w:tplc="04F461BC">
      <w:numFmt w:val="bullet"/>
      <w:lvlText w:val="•"/>
      <w:lvlJc w:val="left"/>
      <w:pPr>
        <w:ind w:left="2145" w:hanging="360"/>
      </w:pPr>
      <w:rPr>
        <w:rFonts w:hint="default"/>
      </w:rPr>
    </w:lvl>
    <w:lvl w:ilvl="2" w:tplc="0226A790">
      <w:numFmt w:val="bullet"/>
      <w:lvlText w:val="•"/>
      <w:lvlJc w:val="left"/>
      <w:pPr>
        <w:ind w:left="2870" w:hanging="360"/>
      </w:pPr>
      <w:rPr>
        <w:rFonts w:hint="default"/>
      </w:rPr>
    </w:lvl>
    <w:lvl w:ilvl="3" w:tplc="D4E4CC10">
      <w:numFmt w:val="bullet"/>
      <w:lvlText w:val="•"/>
      <w:lvlJc w:val="left"/>
      <w:pPr>
        <w:ind w:left="3595" w:hanging="360"/>
      </w:pPr>
      <w:rPr>
        <w:rFonts w:hint="default"/>
      </w:rPr>
    </w:lvl>
    <w:lvl w:ilvl="4" w:tplc="0A4A3D46">
      <w:numFmt w:val="bullet"/>
      <w:lvlText w:val="•"/>
      <w:lvlJc w:val="left"/>
      <w:pPr>
        <w:ind w:left="4320" w:hanging="360"/>
      </w:pPr>
      <w:rPr>
        <w:rFonts w:hint="default"/>
      </w:rPr>
    </w:lvl>
    <w:lvl w:ilvl="5" w:tplc="3920133A">
      <w:numFmt w:val="bullet"/>
      <w:lvlText w:val="•"/>
      <w:lvlJc w:val="left"/>
      <w:pPr>
        <w:ind w:left="5045" w:hanging="360"/>
      </w:pPr>
      <w:rPr>
        <w:rFonts w:hint="default"/>
      </w:rPr>
    </w:lvl>
    <w:lvl w:ilvl="6" w:tplc="1D9C52E2">
      <w:numFmt w:val="bullet"/>
      <w:lvlText w:val="•"/>
      <w:lvlJc w:val="left"/>
      <w:pPr>
        <w:ind w:left="5770" w:hanging="360"/>
      </w:pPr>
      <w:rPr>
        <w:rFonts w:hint="default"/>
      </w:rPr>
    </w:lvl>
    <w:lvl w:ilvl="7" w:tplc="41604CA6">
      <w:numFmt w:val="bullet"/>
      <w:lvlText w:val="•"/>
      <w:lvlJc w:val="left"/>
      <w:pPr>
        <w:ind w:left="6495" w:hanging="360"/>
      </w:pPr>
      <w:rPr>
        <w:rFonts w:hint="default"/>
      </w:rPr>
    </w:lvl>
    <w:lvl w:ilvl="8" w:tplc="F12CCD30">
      <w:numFmt w:val="bullet"/>
      <w:lvlText w:val="•"/>
      <w:lvlJc w:val="left"/>
      <w:pPr>
        <w:ind w:left="7220" w:hanging="360"/>
      </w:pPr>
      <w:rPr>
        <w:rFonts w:hint="default"/>
      </w:rPr>
    </w:lvl>
  </w:abstractNum>
  <w:abstractNum w:abstractNumId="31" w15:restartNumberingAfterBreak="0">
    <w:nsid w:val="334467B9"/>
    <w:multiLevelType w:val="multilevel"/>
    <w:tmpl w:val="F8FC8208"/>
    <w:lvl w:ilvl="0">
      <w:start w:val="1"/>
      <w:numFmt w:val="decimal"/>
      <w:lvlText w:val="%1."/>
      <w:lvlJc w:val="left"/>
      <w:pPr>
        <w:ind w:left="847" w:hanging="360"/>
        <w:jc w:val="left"/>
      </w:pPr>
      <w:rPr>
        <w:rFonts w:ascii="Arial" w:eastAsia="Arial" w:hAnsi="Arial" w:cs="Arial" w:hint="default"/>
        <w:spacing w:val="-3"/>
        <w:w w:val="100"/>
        <w:sz w:val="22"/>
        <w:szCs w:val="22"/>
      </w:rPr>
    </w:lvl>
    <w:lvl w:ilvl="1">
      <w:start w:val="1"/>
      <w:numFmt w:val="decimal"/>
      <w:lvlText w:val="%1.%2"/>
      <w:lvlJc w:val="left"/>
      <w:pPr>
        <w:ind w:left="1267" w:hanging="358"/>
        <w:jc w:val="left"/>
      </w:pPr>
      <w:rPr>
        <w:rFonts w:ascii="Arial" w:eastAsia="Arial" w:hAnsi="Arial" w:cs="Arial" w:hint="default"/>
        <w:spacing w:val="-3"/>
        <w:w w:val="100"/>
        <w:sz w:val="22"/>
        <w:szCs w:val="22"/>
      </w:rPr>
    </w:lvl>
    <w:lvl w:ilvl="2">
      <w:numFmt w:val="bullet"/>
      <w:lvlText w:val="•"/>
      <w:lvlJc w:val="left"/>
      <w:pPr>
        <w:ind w:left="2221" w:hanging="358"/>
      </w:pPr>
      <w:rPr>
        <w:rFonts w:hint="default"/>
      </w:rPr>
    </w:lvl>
    <w:lvl w:ilvl="3">
      <w:numFmt w:val="bullet"/>
      <w:lvlText w:val="•"/>
      <w:lvlJc w:val="left"/>
      <w:pPr>
        <w:ind w:left="3182" w:hanging="358"/>
      </w:pPr>
      <w:rPr>
        <w:rFonts w:hint="default"/>
      </w:rPr>
    </w:lvl>
    <w:lvl w:ilvl="4">
      <w:numFmt w:val="bullet"/>
      <w:lvlText w:val="•"/>
      <w:lvlJc w:val="left"/>
      <w:pPr>
        <w:ind w:left="4144" w:hanging="358"/>
      </w:pPr>
      <w:rPr>
        <w:rFonts w:hint="default"/>
      </w:rPr>
    </w:lvl>
    <w:lvl w:ilvl="5">
      <w:numFmt w:val="bullet"/>
      <w:lvlText w:val="•"/>
      <w:lvlJc w:val="left"/>
      <w:pPr>
        <w:ind w:left="5105" w:hanging="358"/>
      </w:pPr>
      <w:rPr>
        <w:rFonts w:hint="default"/>
      </w:rPr>
    </w:lvl>
    <w:lvl w:ilvl="6">
      <w:numFmt w:val="bullet"/>
      <w:lvlText w:val="•"/>
      <w:lvlJc w:val="left"/>
      <w:pPr>
        <w:ind w:left="6066" w:hanging="358"/>
      </w:pPr>
      <w:rPr>
        <w:rFonts w:hint="default"/>
      </w:rPr>
    </w:lvl>
    <w:lvl w:ilvl="7">
      <w:numFmt w:val="bullet"/>
      <w:lvlText w:val="•"/>
      <w:lvlJc w:val="left"/>
      <w:pPr>
        <w:ind w:left="7028" w:hanging="358"/>
      </w:pPr>
      <w:rPr>
        <w:rFonts w:hint="default"/>
      </w:rPr>
    </w:lvl>
    <w:lvl w:ilvl="8">
      <w:numFmt w:val="bullet"/>
      <w:lvlText w:val="•"/>
      <w:lvlJc w:val="left"/>
      <w:pPr>
        <w:ind w:left="7989" w:hanging="358"/>
      </w:pPr>
      <w:rPr>
        <w:rFonts w:hint="default"/>
      </w:rPr>
    </w:lvl>
  </w:abstractNum>
  <w:abstractNum w:abstractNumId="32" w15:restartNumberingAfterBreak="0">
    <w:nsid w:val="336B457A"/>
    <w:multiLevelType w:val="hybridMultilevel"/>
    <w:tmpl w:val="4E7A182C"/>
    <w:lvl w:ilvl="0" w:tplc="93B88450">
      <w:start w:val="1"/>
      <w:numFmt w:val="lowerLetter"/>
      <w:lvlText w:val="(%1)"/>
      <w:lvlJc w:val="left"/>
      <w:pPr>
        <w:ind w:left="1557" w:hanging="538"/>
        <w:jc w:val="left"/>
      </w:pPr>
      <w:rPr>
        <w:rFonts w:ascii="Arial" w:eastAsia="Arial" w:hAnsi="Arial" w:cs="Arial" w:hint="default"/>
        <w:spacing w:val="-2"/>
        <w:w w:val="98"/>
        <w:sz w:val="20"/>
        <w:szCs w:val="20"/>
      </w:rPr>
    </w:lvl>
    <w:lvl w:ilvl="1" w:tplc="556ED9EA">
      <w:numFmt w:val="bullet"/>
      <w:lvlText w:val="•"/>
      <w:lvlJc w:val="left"/>
      <w:pPr>
        <w:ind w:left="2271" w:hanging="538"/>
      </w:pPr>
      <w:rPr>
        <w:rFonts w:hint="default"/>
      </w:rPr>
    </w:lvl>
    <w:lvl w:ilvl="2" w:tplc="763AF7BA">
      <w:numFmt w:val="bullet"/>
      <w:lvlText w:val="•"/>
      <w:lvlJc w:val="left"/>
      <w:pPr>
        <w:ind w:left="2982" w:hanging="538"/>
      </w:pPr>
      <w:rPr>
        <w:rFonts w:hint="default"/>
      </w:rPr>
    </w:lvl>
    <w:lvl w:ilvl="3" w:tplc="39C250AC">
      <w:numFmt w:val="bullet"/>
      <w:lvlText w:val="•"/>
      <w:lvlJc w:val="left"/>
      <w:pPr>
        <w:ind w:left="3693" w:hanging="538"/>
      </w:pPr>
      <w:rPr>
        <w:rFonts w:hint="default"/>
      </w:rPr>
    </w:lvl>
    <w:lvl w:ilvl="4" w:tplc="468CF516">
      <w:numFmt w:val="bullet"/>
      <w:lvlText w:val="•"/>
      <w:lvlJc w:val="left"/>
      <w:pPr>
        <w:ind w:left="4404" w:hanging="538"/>
      </w:pPr>
      <w:rPr>
        <w:rFonts w:hint="default"/>
      </w:rPr>
    </w:lvl>
    <w:lvl w:ilvl="5" w:tplc="00FE78E0">
      <w:numFmt w:val="bullet"/>
      <w:lvlText w:val="•"/>
      <w:lvlJc w:val="left"/>
      <w:pPr>
        <w:ind w:left="5115" w:hanging="538"/>
      </w:pPr>
      <w:rPr>
        <w:rFonts w:hint="default"/>
      </w:rPr>
    </w:lvl>
    <w:lvl w:ilvl="6" w:tplc="A7609D18">
      <w:numFmt w:val="bullet"/>
      <w:lvlText w:val="•"/>
      <w:lvlJc w:val="left"/>
      <w:pPr>
        <w:ind w:left="5826" w:hanging="538"/>
      </w:pPr>
      <w:rPr>
        <w:rFonts w:hint="default"/>
      </w:rPr>
    </w:lvl>
    <w:lvl w:ilvl="7" w:tplc="202A2F50">
      <w:numFmt w:val="bullet"/>
      <w:lvlText w:val="•"/>
      <w:lvlJc w:val="left"/>
      <w:pPr>
        <w:ind w:left="6537" w:hanging="538"/>
      </w:pPr>
      <w:rPr>
        <w:rFonts w:hint="default"/>
      </w:rPr>
    </w:lvl>
    <w:lvl w:ilvl="8" w:tplc="5FA8227C">
      <w:numFmt w:val="bullet"/>
      <w:lvlText w:val="•"/>
      <w:lvlJc w:val="left"/>
      <w:pPr>
        <w:ind w:left="7248" w:hanging="538"/>
      </w:pPr>
      <w:rPr>
        <w:rFonts w:hint="default"/>
      </w:rPr>
    </w:lvl>
  </w:abstractNum>
  <w:abstractNum w:abstractNumId="33" w15:restartNumberingAfterBreak="0">
    <w:nsid w:val="37E17108"/>
    <w:multiLevelType w:val="hybridMultilevel"/>
    <w:tmpl w:val="0890B814"/>
    <w:lvl w:ilvl="0" w:tplc="5E60E106">
      <w:start w:val="1"/>
      <w:numFmt w:val="lowerLetter"/>
      <w:lvlText w:val="(%1)"/>
      <w:lvlJc w:val="left"/>
      <w:pPr>
        <w:ind w:left="1558" w:hanging="591"/>
        <w:jc w:val="left"/>
      </w:pPr>
      <w:rPr>
        <w:rFonts w:ascii="Arial" w:eastAsia="Arial" w:hAnsi="Arial" w:cs="Arial" w:hint="default"/>
        <w:spacing w:val="-4"/>
        <w:w w:val="98"/>
        <w:sz w:val="20"/>
        <w:szCs w:val="20"/>
      </w:rPr>
    </w:lvl>
    <w:lvl w:ilvl="1" w:tplc="560EC076">
      <w:numFmt w:val="bullet"/>
      <w:lvlText w:val="•"/>
      <w:lvlJc w:val="left"/>
      <w:pPr>
        <w:ind w:left="2271" w:hanging="591"/>
      </w:pPr>
      <w:rPr>
        <w:rFonts w:hint="default"/>
      </w:rPr>
    </w:lvl>
    <w:lvl w:ilvl="2" w:tplc="EEDADD0C">
      <w:numFmt w:val="bullet"/>
      <w:lvlText w:val="•"/>
      <w:lvlJc w:val="left"/>
      <w:pPr>
        <w:ind w:left="2982" w:hanging="591"/>
      </w:pPr>
      <w:rPr>
        <w:rFonts w:hint="default"/>
      </w:rPr>
    </w:lvl>
    <w:lvl w:ilvl="3" w:tplc="9782E1AC">
      <w:numFmt w:val="bullet"/>
      <w:lvlText w:val="•"/>
      <w:lvlJc w:val="left"/>
      <w:pPr>
        <w:ind w:left="3693" w:hanging="591"/>
      </w:pPr>
      <w:rPr>
        <w:rFonts w:hint="default"/>
      </w:rPr>
    </w:lvl>
    <w:lvl w:ilvl="4" w:tplc="34B42C12">
      <w:numFmt w:val="bullet"/>
      <w:lvlText w:val="•"/>
      <w:lvlJc w:val="left"/>
      <w:pPr>
        <w:ind w:left="4404" w:hanging="591"/>
      </w:pPr>
      <w:rPr>
        <w:rFonts w:hint="default"/>
      </w:rPr>
    </w:lvl>
    <w:lvl w:ilvl="5" w:tplc="2F6A7472">
      <w:numFmt w:val="bullet"/>
      <w:lvlText w:val="•"/>
      <w:lvlJc w:val="left"/>
      <w:pPr>
        <w:ind w:left="5115" w:hanging="591"/>
      </w:pPr>
      <w:rPr>
        <w:rFonts w:hint="default"/>
      </w:rPr>
    </w:lvl>
    <w:lvl w:ilvl="6" w:tplc="C3C26D52">
      <w:numFmt w:val="bullet"/>
      <w:lvlText w:val="•"/>
      <w:lvlJc w:val="left"/>
      <w:pPr>
        <w:ind w:left="5826" w:hanging="591"/>
      </w:pPr>
      <w:rPr>
        <w:rFonts w:hint="default"/>
      </w:rPr>
    </w:lvl>
    <w:lvl w:ilvl="7" w:tplc="58AC5836">
      <w:numFmt w:val="bullet"/>
      <w:lvlText w:val="•"/>
      <w:lvlJc w:val="left"/>
      <w:pPr>
        <w:ind w:left="6537" w:hanging="591"/>
      </w:pPr>
      <w:rPr>
        <w:rFonts w:hint="default"/>
      </w:rPr>
    </w:lvl>
    <w:lvl w:ilvl="8" w:tplc="69D81266">
      <w:numFmt w:val="bullet"/>
      <w:lvlText w:val="•"/>
      <w:lvlJc w:val="left"/>
      <w:pPr>
        <w:ind w:left="7248" w:hanging="591"/>
      </w:pPr>
      <w:rPr>
        <w:rFonts w:hint="default"/>
      </w:rPr>
    </w:lvl>
  </w:abstractNum>
  <w:abstractNum w:abstractNumId="34" w15:restartNumberingAfterBreak="0">
    <w:nsid w:val="39D5541F"/>
    <w:multiLevelType w:val="hybridMultilevel"/>
    <w:tmpl w:val="F9FA7234"/>
    <w:lvl w:ilvl="0" w:tplc="B5145F5C">
      <w:start w:val="1"/>
      <w:numFmt w:val="decimal"/>
      <w:lvlText w:val="%1."/>
      <w:lvlJc w:val="left"/>
      <w:pPr>
        <w:ind w:left="847" w:hanging="358"/>
        <w:jc w:val="left"/>
      </w:pPr>
      <w:rPr>
        <w:rFonts w:ascii="Arial" w:eastAsia="Arial" w:hAnsi="Arial" w:cs="Arial" w:hint="default"/>
        <w:spacing w:val="-1"/>
        <w:w w:val="100"/>
        <w:sz w:val="22"/>
        <w:szCs w:val="22"/>
      </w:rPr>
    </w:lvl>
    <w:lvl w:ilvl="1" w:tplc="C6984F78">
      <w:numFmt w:val="bullet"/>
      <w:lvlText w:val="•"/>
      <w:lvlJc w:val="left"/>
      <w:pPr>
        <w:ind w:left="1747" w:hanging="358"/>
      </w:pPr>
      <w:rPr>
        <w:rFonts w:hint="default"/>
      </w:rPr>
    </w:lvl>
    <w:lvl w:ilvl="2" w:tplc="1F36AE72">
      <w:numFmt w:val="bullet"/>
      <w:lvlText w:val="•"/>
      <w:lvlJc w:val="left"/>
      <w:pPr>
        <w:ind w:left="2654" w:hanging="358"/>
      </w:pPr>
      <w:rPr>
        <w:rFonts w:hint="default"/>
      </w:rPr>
    </w:lvl>
    <w:lvl w:ilvl="3" w:tplc="CD663ACA">
      <w:numFmt w:val="bullet"/>
      <w:lvlText w:val="•"/>
      <w:lvlJc w:val="left"/>
      <w:pPr>
        <w:ind w:left="3561" w:hanging="358"/>
      </w:pPr>
      <w:rPr>
        <w:rFonts w:hint="default"/>
      </w:rPr>
    </w:lvl>
    <w:lvl w:ilvl="4" w:tplc="DBD62096">
      <w:numFmt w:val="bullet"/>
      <w:lvlText w:val="•"/>
      <w:lvlJc w:val="left"/>
      <w:pPr>
        <w:ind w:left="4468" w:hanging="358"/>
      </w:pPr>
      <w:rPr>
        <w:rFonts w:hint="default"/>
      </w:rPr>
    </w:lvl>
    <w:lvl w:ilvl="5" w:tplc="5FB4D72A">
      <w:numFmt w:val="bullet"/>
      <w:lvlText w:val="•"/>
      <w:lvlJc w:val="left"/>
      <w:pPr>
        <w:ind w:left="5376" w:hanging="358"/>
      </w:pPr>
      <w:rPr>
        <w:rFonts w:hint="default"/>
      </w:rPr>
    </w:lvl>
    <w:lvl w:ilvl="6" w:tplc="1FC4FB92">
      <w:numFmt w:val="bullet"/>
      <w:lvlText w:val="•"/>
      <w:lvlJc w:val="left"/>
      <w:pPr>
        <w:ind w:left="6283" w:hanging="358"/>
      </w:pPr>
      <w:rPr>
        <w:rFonts w:hint="default"/>
      </w:rPr>
    </w:lvl>
    <w:lvl w:ilvl="7" w:tplc="AC0E38B0">
      <w:numFmt w:val="bullet"/>
      <w:lvlText w:val="•"/>
      <w:lvlJc w:val="left"/>
      <w:pPr>
        <w:ind w:left="7190" w:hanging="358"/>
      </w:pPr>
      <w:rPr>
        <w:rFonts w:hint="default"/>
      </w:rPr>
    </w:lvl>
    <w:lvl w:ilvl="8" w:tplc="0DEEB408">
      <w:numFmt w:val="bullet"/>
      <w:lvlText w:val="•"/>
      <w:lvlJc w:val="left"/>
      <w:pPr>
        <w:ind w:left="8097" w:hanging="358"/>
      </w:pPr>
      <w:rPr>
        <w:rFonts w:hint="default"/>
      </w:rPr>
    </w:lvl>
  </w:abstractNum>
  <w:abstractNum w:abstractNumId="35" w15:restartNumberingAfterBreak="0">
    <w:nsid w:val="3AC1509A"/>
    <w:multiLevelType w:val="hybridMultilevel"/>
    <w:tmpl w:val="AE765070"/>
    <w:lvl w:ilvl="0" w:tplc="3216C778">
      <w:start w:val="1"/>
      <w:numFmt w:val="lowerRoman"/>
      <w:lvlText w:val="(%1)"/>
      <w:lvlJc w:val="left"/>
      <w:pPr>
        <w:ind w:left="1535" w:hanging="564"/>
        <w:jc w:val="left"/>
      </w:pPr>
      <w:rPr>
        <w:rFonts w:ascii="Arial" w:eastAsia="Arial" w:hAnsi="Arial" w:cs="Arial" w:hint="default"/>
        <w:spacing w:val="-1"/>
        <w:w w:val="98"/>
        <w:sz w:val="20"/>
        <w:szCs w:val="20"/>
      </w:rPr>
    </w:lvl>
    <w:lvl w:ilvl="1" w:tplc="BBFE9934">
      <w:numFmt w:val="bullet"/>
      <w:lvlText w:val="•"/>
      <w:lvlJc w:val="left"/>
      <w:pPr>
        <w:ind w:left="2253" w:hanging="564"/>
      </w:pPr>
      <w:rPr>
        <w:rFonts w:hint="default"/>
      </w:rPr>
    </w:lvl>
    <w:lvl w:ilvl="2" w:tplc="E1061ED8">
      <w:numFmt w:val="bullet"/>
      <w:lvlText w:val="•"/>
      <w:lvlJc w:val="left"/>
      <w:pPr>
        <w:ind w:left="2966" w:hanging="564"/>
      </w:pPr>
      <w:rPr>
        <w:rFonts w:hint="default"/>
      </w:rPr>
    </w:lvl>
    <w:lvl w:ilvl="3" w:tplc="C4848D24">
      <w:numFmt w:val="bullet"/>
      <w:lvlText w:val="•"/>
      <w:lvlJc w:val="left"/>
      <w:pPr>
        <w:ind w:left="3679" w:hanging="564"/>
      </w:pPr>
      <w:rPr>
        <w:rFonts w:hint="default"/>
      </w:rPr>
    </w:lvl>
    <w:lvl w:ilvl="4" w:tplc="2248AEC2">
      <w:numFmt w:val="bullet"/>
      <w:lvlText w:val="•"/>
      <w:lvlJc w:val="left"/>
      <w:pPr>
        <w:ind w:left="4392" w:hanging="564"/>
      </w:pPr>
      <w:rPr>
        <w:rFonts w:hint="default"/>
      </w:rPr>
    </w:lvl>
    <w:lvl w:ilvl="5" w:tplc="B3428F58">
      <w:numFmt w:val="bullet"/>
      <w:lvlText w:val="•"/>
      <w:lvlJc w:val="left"/>
      <w:pPr>
        <w:ind w:left="5105" w:hanging="564"/>
      </w:pPr>
      <w:rPr>
        <w:rFonts w:hint="default"/>
      </w:rPr>
    </w:lvl>
    <w:lvl w:ilvl="6" w:tplc="B8A632AC">
      <w:numFmt w:val="bullet"/>
      <w:lvlText w:val="•"/>
      <w:lvlJc w:val="left"/>
      <w:pPr>
        <w:ind w:left="5818" w:hanging="564"/>
      </w:pPr>
      <w:rPr>
        <w:rFonts w:hint="default"/>
      </w:rPr>
    </w:lvl>
    <w:lvl w:ilvl="7" w:tplc="4CFA8C36">
      <w:numFmt w:val="bullet"/>
      <w:lvlText w:val="•"/>
      <w:lvlJc w:val="left"/>
      <w:pPr>
        <w:ind w:left="6531" w:hanging="564"/>
      </w:pPr>
      <w:rPr>
        <w:rFonts w:hint="default"/>
      </w:rPr>
    </w:lvl>
    <w:lvl w:ilvl="8" w:tplc="54887D7A">
      <w:numFmt w:val="bullet"/>
      <w:lvlText w:val="•"/>
      <w:lvlJc w:val="left"/>
      <w:pPr>
        <w:ind w:left="7244" w:hanging="564"/>
      </w:pPr>
      <w:rPr>
        <w:rFonts w:hint="default"/>
      </w:rPr>
    </w:lvl>
  </w:abstractNum>
  <w:abstractNum w:abstractNumId="36" w15:restartNumberingAfterBreak="0">
    <w:nsid w:val="3CDE59E7"/>
    <w:multiLevelType w:val="hybridMultilevel"/>
    <w:tmpl w:val="6F76A43C"/>
    <w:lvl w:ilvl="0" w:tplc="0FBC078E">
      <w:start w:val="1"/>
      <w:numFmt w:val="decimal"/>
      <w:lvlText w:val="%1."/>
      <w:lvlJc w:val="left"/>
      <w:pPr>
        <w:ind w:left="847" w:hanging="360"/>
        <w:jc w:val="left"/>
      </w:pPr>
      <w:rPr>
        <w:rFonts w:ascii="Arial" w:eastAsia="Arial" w:hAnsi="Arial" w:cs="Arial" w:hint="default"/>
        <w:spacing w:val="-3"/>
        <w:w w:val="100"/>
        <w:sz w:val="22"/>
        <w:szCs w:val="22"/>
      </w:rPr>
    </w:lvl>
    <w:lvl w:ilvl="1" w:tplc="0F06CEFA">
      <w:numFmt w:val="bullet"/>
      <w:lvlText w:val="•"/>
      <w:lvlJc w:val="left"/>
      <w:pPr>
        <w:ind w:left="1747" w:hanging="360"/>
      </w:pPr>
      <w:rPr>
        <w:rFonts w:hint="default"/>
      </w:rPr>
    </w:lvl>
    <w:lvl w:ilvl="2" w:tplc="E48EBB4C">
      <w:numFmt w:val="bullet"/>
      <w:lvlText w:val="•"/>
      <w:lvlJc w:val="left"/>
      <w:pPr>
        <w:ind w:left="2654" w:hanging="360"/>
      </w:pPr>
      <w:rPr>
        <w:rFonts w:hint="default"/>
      </w:rPr>
    </w:lvl>
    <w:lvl w:ilvl="3" w:tplc="DCFC55DA">
      <w:numFmt w:val="bullet"/>
      <w:lvlText w:val="•"/>
      <w:lvlJc w:val="left"/>
      <w:pPr>
        <w:ind w:left="3561" w:hanging="360"/>
      </w:pPr>
      <w:rPr>
        <w:rFonts w:hint="default"/>
      </w:rPr>
    </w:lvl>
    <w:lvl w:ilvl="4" w:tplc="111A92FC">
      <w:numFmt w:val="bullet"/>
      <w:lvlText w:val="•"/>
      <w:lvlJc w:val="left"/>
      <w:pPr>
        <w:ind w:left="4468" w:hanging="360"/>
      </w:pPr>
      <w:rPr>
        <w:rFonts w:hint="default"/>
      </w:rPr>
    </w:lvl>
    <w:lvl w:ilvl="5" w:tplc="42D41E06">
      <w:numFmt w:val="bullet"/>
      <w:lvlText w:val="•"/>
      <w:lvlJc w:val="left"/>
      <w:pPr>
        <w:ind w:left="5376" w:hanging="360"/>
      </w:pPr>
      <w:rPr>
        <w:rFonts w:hint="default"/>
      </w:rPr>
    </w:lvl>
    <w:lvl w:ilvl="6" w:tplc="1AB844A8">
      <w:numFmt w:val="bullet"/>
      <w:lvlText w:val="•"/>
      <w:lvlJc w:val="left"/>
      <w:pPr>
        <w:ind w:left="6283" w:hanging="360"/>
      </w:pPr>
      <w:rPr>
        <w:rFonts w:hint="default"/>
      </w:rPr>
    </w:lvl>
    <w:lvl w:ilvl="7" w:tplc="6264FCF6">
      <w:numFmt w:val="bullet"/>
      <w:lvlText w:val="•"/>
      <w:lvlJc w:val="left"/>
      <w:pPr>
        <w:ind w:left="7190" w:hanging="360"/>
      </w:pPr>
      <w:rPr>
        <w:rFonts w:hint="default"/>
      </w:rPr>
    </w:lvl>
    <w:lvl w:ilvl="8" w:tplc="FFFC0AA4">
      <w:numFmt w:val="bullet"/>
      <w:lvlText w:val="•"/>
      <w:lvlJc w:val="left"/>
      <w:pPr>
        <w:ind w:left="8097" w:hanging="360"/>
      </w:pPr>
      <w:rPr>
        <w:rFonts w:hint="default"/>
      </w:rPr>
    </w:lvl>
  </w:abstractNum>
  <w:abstractNum w:abstractNumId="37" w15:restartNumberingAfterBreak="0">
    <w:nsid w:val="3D81412E"/>
    <w:multiLevelType w:val="hybridMultilevel"/>
    <w:tmpl w:val="9086C880"/>
    <w:lvl w:ilvl="0" w:tplc="5B46EE22">
      <w:start w:val="1"/>
      <w:numFmt w:val="decimal"/>
      <w:lvlText w:val="%1."/>
      <w:lvlJc w:val="left"/>
      <w:pPr>
        <w:ind w:left="847" w:hanging="360"/>
        <w:jc w:val="left"/>
      </w:pPr>
      <w:rPr>
        <w:rFonts w:ascii="Arial" w:eastAsia="Arial" w:hAnsi="Arial" w:cs="Arial" w:hint="default"/>
        <w:spacing w:val="-3"/>
        <w:w w:val="100"/>
        <w:sz w:val="22"/>
        <w:szCs w:val="22"/>
      </w:rPr>
    </w:lvl>
    <w:lvl w:ilvl="1" w:tplc="497C909C">
      <w:numFmt w:val="bullet"/>
      <w:lvlText w:val="•"/>
      <w:lvlJc w:val="left"/>
      <w:pPr>
        <w:ind w:left="1747" w:hanging="360"/>
      </w:pPr>
      <w:rPr>
        <w:rFonts w:hint="default"/>
      </w:rPr>
    </w:lvl>
    <w:lvl w:ilvl="2" w:tplc="5CEA145E">
      <w:numFmt w:val="bullet"/>
      <w:lvlText w:val="•"/>
      <w:lvlJc w:val="left"/>
      <w:pPr>
        <w:ind w:left="2654" w:hanging="360"/>
      </w:pPr>
      <w:rPr>
        <w:rFonts w:hint="default"/>
      </w:rPr>
    </w:lvl>
    <w:lvl w:ilvl="3" w:tplc="E0B4E6BC">
      <w:numFmt w:val="bullet"/>
      <w:lvlText w:val="•"/>
      <w:lvlJc w:val="left"/>
      <w:pPr>
        <w:ind w:left="3561" w:hanging="360"/>
      </w:pPr>
      <w:rPr>
        <w:rFonts w:hint="default"/>
      </w:rPr>
    </w:lvl>
    <w:lvl w:ilvl="4" w:tplc="4E6A8646">
      <w:numFmt w:val="bullet"/>
      <w:lvlText w:val="•"/>
      <w:lvlJc w:val="left"/>
      <w:pPr>
        <w:ind w:left="4468" w:hanging="360"/>
      </w:pPr>
      <w:rPr>
        <w:rFonts w:hint="default"/>
      </w:rPr>
    </w:lvl>
    <w:lvl w:ilvl="5" w:tplc="AAA61F9C">
      <w:numFmt w:val="bullet"/>
      <w:lvlText w:val="•"/>
      <w:lvlJc w:val="left"/>
      <w:pPr>
        <w:ind w:left="5376" w:hanging="360"/>
      </w:pPr>
      <w:rPr>
        <w:rFonts w:hint="default"/>
      </w:rPr>
    </w:lvl>
    <w:lvl w:ilvl="6" w:tplc="2A020502">
      <w:numFmt w:val="bullet"/>
      <w:lvlText w:val="•"/>
      <w:lvlJc w:val="left"/>
      <w:pPr>
        <w:ind w:left="6283" w:hanging="360"/>
      </w:pPr>
      <w:rPr>
        <w:rFonts w:hint="default"/>
      </w:rPr>
    </w:lvl>
    <w:lvl w:ilvl="7" w:tplc="7FB83E54">
      <w:numFmt w:val="bullet"/>
      <w:lvlText w:val="•"/>
      <w:lvlJc w:val="left"/>
      <w:pPr>
        <w:ind w:left="7190" w:hanging="360"/>
      </w:pPr>
      <w:rPr>
        <w:rFonts w:hint="default"/>
      </w:rPr>
    </w:lvl>
    <w:lvl w:ilvl="8" w:tplc="B1F6BB8C">
      <w:numFmt w:val="bullet"/>
      <w:lvlText w:val="•"/>
      <w:lvlJc w:val="left"/>
      <w:pPr>
        <w:ind w:left="8097" w:hanging="360"/>
      </w:pPr>
      <w:rPr>
        <w:rFonts w:hint="default"/>
      </w:rPr>
    </w:lvl>
  </w:abstractNum>
  <w:abstractNum w:abstractNumId="38" w15:restartNumberingAfterBreak="0">
    <w:nsid w:val="3D9843A3"/>
    <w:multiLevelType w:val="multilevel"/>
    <w:tmpl w:val="0F465B02"/>
    <w:lvl w:ilvl="0">
      <w:start w:val="1"/>
      <w:numFmt w:val="decimal"/>
      <w:lvlText w:val="%1."/>
      <w:lvlJc w:val="left"/>
      <w:pPr>
        <w:ind w:left="847" w:hanging="360"/>
        <w:jc w:val="left"/>
      </w:pPr>
      <w:rPr>
        <w:rFonts w:ascii="Arial" w:eastAsia="Arial" w:hAnsi="Arial" w:cs="Arial" w:hint="default"/>
        <w:spacing w:val="-3"/>
        <w:w w:val="100"/>
        <w:sz w:val="22"/>
        <w:szCs w:val="22"/>
      </w:rPr>
    </w:lvl>
    <w:lvl w:ilvl="1">
      <w:start w:val="1"/>
      <w:numFmt w:val="decimal"/>
      <w:lvlText w:val="%1.%2"/>
      <w:lvlJc w:val="left"/>
      <w:pPr>
        <w:ind w:left="1271" w:hanging="361"/>
        <w:jc w:val="left"/>
      </w:pPr>
      <w:rPr>
        <w:rFonts w:ascii="Arial" w:eastAsia="Arial" w:hAnsi="Arial" w:cs="Arial" w:hint="default"/>
        <w:spacing w:val="-3"/>
        <w:w w:val="100"/>
        <w:sz w:val="22"/>
        <w:szCs w:val="22"/>
      </w:rPr>
    </w:lvl>
    <w:lvl w:ilvl="2">
      <w:numFmt w:val="bullet"/>
      <w:lvlText w:val="•"/>
      <w:lvlJc w:val="left"/>
      <w:pPr>
        <w:ind w:left="2239" w:hanging="361"/>
      </w:pPr>
      <w:rPr>
        <w:rFonts w:hint="default"/>
      </w:rPr>
    </w:lvl>
    <w:lvl w:ilvl="3">
      <w:numFmt w:val="bullet"/>
      <w:lvlText w:val="•"/>
      <w:lvlJc w:val="left"/>
      <w:pPr>
        <w:ind w:left="3198" w:hanging="361"/>
      </w:pPr>
      <w:rPr>
        <w:rFonts w:hint="default"/>
      </w:rPr>
    </w:lvl>
    <w:lvl w:ilvl="4">
      <w:numFmt w:val="bullet"/>
      <w:lvlText w:val="•"/>
      <w:lvlJc w:val="left"/>
      <w:pPr>
        <w:ind w:left="4157" w:hanging="361"/>
      </w:pPr>
      <w:rPr>
        <w:rFonts w:hint="default"/>
      </w:rPr>
    </w:lvl>
    <w:lvl w:ilvl="5">
      <w:numFmt w:val="bullet"/>
      <w:lvlText w:val="•"/>
      <w:lvlJc w:val="left"/>
      <w:pPr>
        <w:ind w:left="5116" w:hanging="361"/>
      </w:pPr>
      <w:rPr>
        <w:rFonts w:hint="default"/>
      </w:rPr>
    </w:lvl>
    <w:lvl w:ilvl="6">
      <w:numFmt w:val="bullet"/>
      <w:lvlText w:val="•"/>
      <w:lvlJc w:val="left"/>
      <w:pPr>
        <w:ind w:left="6075" w:hanging="361"/>
      </w:pPr>
      <w:rPr>
        <w:rFonts w:hint="default"/>
      </w:rPr>
    </w:lvl>
    <w:lvl w:ilvl="7">
      <w:numFmt w:val="bullet"/>
      <w:lvlText w:val="•"/>
      <w:lvlJc w:val="left"/>
      <w:pPr>
        <w:ind w:left="7034" w:hanging="361"/>
      </w:pPr>
      <w:rPr>
        <w:rFonts w:hint="default"/>
      </w:rPr>
    </w:lvl>
    <w:lvl w:ilvl="8">
      <w:numFmt w:val="bullet"/>
      <w:lvlText w:val="•"/>
      <w:lvlJc w:val="left"/>
      <w:pPr>
        <w:ind w:left="7993" w:hanging="361"/>
      </w:pPr>
      <w:rPr>
        <w:rFonts w:hint="default"/>
      </w:rPr>
    </w:lvl>
  </w:abstractNum>
  <w:abstractNum w:abstractNumId="39" w15:restartNumberingAfterBreak="0">
    <w:nsid w:val="3D996529"/>
    <w:multiLevelType w:val="hybridMultilevel"/>
    <w:tmpl w:val="43904C7C"/>
    <w:lvl w:ilvl="0" w:tplc="9722591C">
      <w:start w:val="1"/>
      <w:numFmt w:val="lowerLetter"/>
      <w:lvlText w:val="(%1)"/>
      <w:lvlJc w:val="left"/>
      <w:pPr>
        <w:ind w:left="1394" w:hanging="567"/>
        <w:jc w:val="left"/>
      </w:pPr>
      <w:rPr>
        <w:rFonts w:ascii="Arial" w:eastAsia="Arial" w:hAnsi="Arial" w:cs="Arial" w:hint="default"/>
        <w:spacing w:val="-2"/>
        <w:w w:val="98"/>
        <w:sz w:val="20"/>
        <w:szCs w:val="20"/>
      </w:rPr>
    </w:lvl>
    <w:lvl w:ilvl="1" w:tplc="EB7ED6E4">
      <w:numFmt w:val="bullet"/>
      <w:lvlText w:val="•"/>
      <w:lvlJc w:val="left"/>
      <w:pPr>
        <w:ind w:left="2127" w:hanging="567"/>
      </w:pPr>
      <w:rPr>
        <w:rFonts w:hint="default"/>
      </w:rPr>
    </w:lvl>
    <w:lvl w:ilvl="2" w:tplc="85B27296">
      <w:numFmt w:val="bullet"/>
      <w:lvlText w:val="•"/>
      <w:lvlJc w:val="left"/>
      <w:pPr>
        <w:ind w:left="2854" w:hanging="567"/>
      </w:pPr>
      <w:rPr>
        <w:rFonts w:hint="default"/>
      </w:rPr>
    </w:lvl>
    <w:lvl w:ilvl="3" w:tplc="640CB4FA">
      <w:numFmt w:val="bullet"/>
      <w:lvlText w:val="•"/>
      <w:lvlJc w:val="left"/>
      <w:pPr>
        <w:ind w:left="3581" w:hanging="567"/>
      </w:pPr>
      <w:rPr>
        <w:rFonts w:hint="default"/>
      </w:rPr>
    </w:lvl>
    <w:lvl w:ilvl="4" w:tplc="74EE52F2">
      <w:numFmt w:val="bullet"/>
      <w:lvlText w:val="•"/>
      <w:lvlJc w:val="left"/>
      <w:pPr>
        <w:ind w:left="4308" w:hanging="567"/>
      </w:pPr>
      <w:rPr>
        <w:rFonts w:hint="default"/>
      </w:rPr>
    </w:lvl>
    <w:lvl w:ilvl="5" w:tplc="7E340B7C">
      <w:numFmt w:val="bullet"/>
      <w:lvlText w:val="•"/>
      <w:lvlJc w:val="left"/>
      <w:pPr>
        <w:ind w:left="5035" w:hanging="567"/>
      </w:pPr>
      <w:rPr>
        <w:rFonts w:hint="default"/>
      </w:rPr>
    </w:lvl>
    <w:lvl w:ilvl="6" w:tplc="15A239DE">
      <w:numFmt w:val="bullet"/>
      <w:lvlText w:val="•"/>
      <w:lvlJc w:val="left"/>
      <w:pPr>
        <w:ind w:left="5762" w:hanging="567"/>
      </w:pPr>
      <w:rPr>
        <w:rFonts w:hint="default"/>
      </w:rPr>
    </w:lvl>
    <w:lvl w:ilvl="7" w:tplc="463CF840">
      <w:numFmt w:val="bullet"/>
      <w:lvlText w:val="•"/>
      <w:lvlJc w:val="left"/>
      <w:pPr>
        <w:ind w:left="6489" w:hanging="567"/>
      </w:pPr>
      <w:rPr>
        <w:rFonts w:hint="default"/>
      </w:rPr>
    </w:lvl>
    <w:lvl w:ilvl="8" w:tplc="75A232F4">
      <w:numFmt w:val="bullet"/>
      <w:lvlText w:val="•"/>
      <w:lvlJc w:val="left"/>
      <w:pPr>
        <w:ind w:left="7216" w:hanging="567"/>
      </w:pPr>
      <w:rPr>
        <w:rFonts w:hint="default"/>
      </w:rPr>
    </w:lvl>
  </w:abstractNum>
  <w:abstractNum w:abstractNumId="40" w15:restartNumberingAfterBreak="0">
    <w:nsid w:val="3E9478D9"/>
    <w:multiLevelType w:val="hybridMultilevel"/>
    <w:tmpl w:val="CF5A5918"/>
    <w:lvl w:ilvl="0" w:tplc="64600D56">
      <w:start w:val="1"/>
      <w:numFmt w:val="lowerLetter"/>
      <w:lvlText w:val="(%1)"/>
      <w:lvlJc w:val="left"/>
      <w:pPr>
        <w:ind w:left="1557" w:hanging="538"/>
        <w:jc w:val="left"/>
      </w:pPr>
      <w:rPr>
        <w:rFonts w:ascii="Arial" w:eastAsia="Arial" w:hAnsi="Arial" w:cs="Arial" w:hint="default"/>
        <w:spacing w:val="-2"/>
        <w:w w:val="98"/>
        <w:sz w:val="20"/>
        <w:szCs w:val="20"/>
      </w:rPr>
    </w:lvl>
    <w:lvl w:ilvl="1" w:tplc="DAD25B18">
      <w:numFmt w:val="bullet"/>
      <w:lvlText w:val="•"/>
      <w:lvlJc w:val="left"/>
      <w:pPr>
        <w:ind w:left="2271" w:hanging="538"/>
      </w:pPr>
      <w:rPr>
        <w:rFonts w:hint="default"/>
      </w:rPr>
    </w:lvl>
    <w:lvl w:ilvl="2" w:tplc="2C46CB98">
      <w:numFmt w:val="bullet"/>
      <w:lvlText w:val="•"/>
      <w:lvlJc w:val="left"/>
      <w:pPr>
        <w:ind w:left="2982" w:hanging="538"/>
      </w:pPr>
      <w:rPr>
        <w:rFonts w:hint="default"/>
      </w:rPr>
    </w:lvl>
    <w:lvl w:ilvl="3" w:tplc="0BD8A0E6">
      <w:numFmt w:val="bullet"/>
      <w:lvlText w:val="•"/>
      <w:lvlJc w:val="left"/>
      <w:pPr>
        <w:ind w:left="3693" w:hanging="538"/>
      </w:pPr>
      <w:rPr>
        <w:rFonts w:hint="default"/>
      </w:rPr>
    </w:lvl>
    <w:lvl w:ilvl="4" w:tplc="0008A6E2">
      <w:numFmt w:val="bullet"/>
      <w:lvlText w:val="•"/>
      <w:lvlJc w:val="left"/>
      <w:pPr>
        <w:ind w:left="4404" w:hanging="538"/>
      </w:pPr>
      <w:rPr>
        <w:rFonts w:hint="default"/>
      </w:rPr>
    </w:lvl>
    <w:lvl w:ilvl="5" w:tplc="AF26F77C">
      <w:numFmt w:val="bullet"/>
      <w:lvlText w:val="•"/>
      <w:lvlJc w:val="left"/>
      <w:pPr>
        <w:ind w:left="5115" w:hanging="538"/>
      </w:pPr>
      <w:rPr>
        <w:rFonts w:hint="default"/>
      </w:rPr>
    </w:lvl>
    <w:lvl w:ilvl="6" w:tplc="E8DA6FF6">
      <w:numFmt w:val="bullet"/>
      <w:lvlText w:val="•"/>
      <w:lvlJc w:val="left"/>
      <w:pPr>
        <w:ind w:left="5826" w:hanging="538"/>
      </w:pPr>
      <w:rPr>
        <w:rFonts w:hint="default"/>
      </w:rPr>
    </w:lvl>
    <w:lvl w:ilvl="7" w:tplc="9A2032E6">
      <w:numFmt w:val="bullet"/>
      <w:lvlText w:val="•"/>
      <w:lvlJc w:val="left"/>
      <w:pPr>
        <w:ind w:left="6537" w:hanging="538"/>
      </w:pPr>
      <w:rPr>
        <w:rFonts w:hint="default"/>
      </w:rPr>
    </w:lvl>
    <w:lvl w:ilvl="8" w:tplc="F7286CC2">
      <w:numFmt w:val="bullet"/>
      <w:lvlText w:val="•"/>
      <w:lvlJc w:val="left"/>
      <w:pPr>
        <w:ind w:left="7248" w:hanging="538"/>
      </w:pPr>
      <w:rPr>
        <w:rFonts w:hint="default"/>
      </w:rPr>
    </w:lvl>
  </w:abstractNum>
  <w:abstractNum w:abstractNumId="41" w15:restartNumberingAfterBreak="0">
    <w:nsid w:val="3E976E50"/>
    <w:multiLevelType w:val="hybridMultilevel"/>
    <w:tmpl w:val="879CCE74"/>
    <w:lvl w:ilvl="0" w:tplc="B568DD06">
      <w:start w:val="1"/>
      <w:numFmt w:val="lowerLetter"/>
      <w:lvlText w:val="(%1)"/>
      <w:lvlJc w:val="left"/>
      <w:pPr>
        <w:ind w:left="1557" w:hanging="538"/>
        <w:jc w:val="left"/>
      </w:pPr>
      <w:rPr>
        <w:rFonts w:ascii="Arial" w:eastAsia="Arial" w:hAnsi="Arial" w:cs="Arial" w:hint="default"/>
        <w:spacing w:val="-2"/>
        <w:w w:val="98"/>
        <w:sz w:val="20"/>
        <w:szCs w:val="20"/>
      </w:rPr>
    </w:lvl>
    <w:lvl w:ilvl="1" w:tplc="CC5A57AC">
      <w:numFmt w:val="bullet"/>
      <w:lvlText w:val="•"/>
      <w:lvlJc w:val="left"/>
      <w:pPr>
        <w:ind w:left="2271" w:hanging="538"/>
      </w:pPr>
      <w:rPr>
        <w:rFonts w:hint="default"/>
      </w:rPr>
    </w:lvl>
    <w:lvl w:ilvl="2" w:tplc="D8FCCDFC">
      <w:numFmt w:val="bullet"/>
      <w:lvlText w:val="•"/>
      <w:lvlJc w:val="left"/>
      <w:pPr>
        <w:ind w:left="2982" w:hanging="538"/>
      </w:pPr>
      <w:rPr>
        <w:rFonts w:hint="default"/>
      </w:rPr>
    </w:lvl>
    <w:lvl w:ilvl="3" w:tplc="DA822F22">
      <w:numFmt w:val="bullet"/>
      <w:lvlText w:val="•"/>
      <w:lvlJc w:val="left"/>
      <w:pPr>
        <w:ind w:left="3693" w:hanging="538"/>
      </w:pPr>
      <w:rPr>
        <w:rFonts w:hint="default"/>
      </w:rPr>
    </w:lvl>
    <w:lvl w:ilvl="4" w:tplc="769CCF3E">
      <w:numFmt w:val="bullet"/>
      <w:lvlText w:val="•"/>
      <w:lvlJc w:val="left"/>
      <w:pPr>
        <w:ind w:left="4404" w:hanging="538"/>
      </w:pPr>
      <w:rPr>
        <w:rFonts w:hint="default"/>
      </w:rPr>
    </w:lvl>
    <w:lvl w:ilvl="5" w:tplc="06A8D1E4">
      <w:numFmt w:val="bullet"/>
      <w:lvlText w:val="•"/>
      <w:lvlJc w:val="left"/>
      <w:pPr>
        <w:ind w:left="5115" w:hanging="538"/>
      </w:pPr>
      <w:rPr>
        <w:rFonts w:hint="default"/>
      </w:rPr>
    </w:lvl>
    <w:lvl w:ilvl="6" w:tplc="C3227800">
      <w:numFmt w:val="bullet"/>
      <w:lvlText w:val="•"/>
      <w:lvlJc w:val="left"/>
      <w:pPr>
        <w:ind w:left="5826" w:hanging="538"/>
      </w:pPr>
      <w:rPr>
        <w:rFonts w:hint="default"/>
      </w:rPr>
    </w:lvl>
    <w:lvl w:ilvl="7" w:tplc="3E6AC2A6">
      <w:numFmt w:val="bullet"/>
      <w:lvlText w:val="•"/>
      <w:lvlJc w:val="left"/>
      <w:pPr>
        <w:ind w:left="6537" w:hanging="538"/>
      </w:pPr>
      <w:rPr>
        <w:rFonts w:hint="default"/>
      </w:rPr>
    </w:lvl>
    <w:lvl w:ilvl="8" w:tplc="CB5AD340">
      <w:numFmt w:val="bullet"/>
      <w:lvlText w:val="•"/>
      <w:lvlJc w:val="left"/>
      <w:pPr>
        <w:ind w:left="7248" w:hanging="538"/>
      </w:pPr>
      <w:rPr>
        <w:rFonts w:hint="default"/>
      </w:rPr>
    </w:lvl>
  </w:abstractNum>
  <w:abstractNum w:abstractNumId="42" w15:restartNumberingAfterBreak="0">
    <w:nsid w:val="3EE92633"/>
    <w:multiLevelType w:val="hybridMultilevel"/>
    <w:tmpl w:val="3D5C5F62"/>
    <w:lvl w:ilvl="0" w:tplc="CFFA212C">
      <w:start w:val="10"/>
      <w:numFmt w:val="lowerLetter"/>
      <w:lvlText w:val="(%1)"/>
      <w:lvlJc w:val="left"/>
      <w:pPr>
        <w:ind w:left="1557" w:hanging="732"/>
        <w:jc w:val="left"/>
      </w:pPr>
      <w:rPr>
        <w:rFonts w:ascii="Arial" w:eastAsia="Arial" w:hAnsi="Arial" w:cs="Arial" w:hint="default"/>
        <w:spacing w:val="-1"/>
        <w:w w:val="98"/>
        <w:sz w:val="20"/>
        <w:szCs w:val="20"/>
      </w:rPr>
    </w:lvl>
    <w:lvl w:ilvl="1" w:tplc="E500EEA6">
      <w:numFmt w:val="bullet"/>
      <w:lvlText w:val="•"/>
      <w:lvlJc w:val="left"/>
      <w:pPr>
        <w:ind w:left="2271" w:hanging="732"/>
      </w:pPr>
      <w:rPr>
        <w:rFonts w:hint="default"/>
      </w:rPr>
    </w:lvl>
    <w:lvl w:ilvl="2" w:tplc="F1108EF2">
      <w:numFmt w:val="bullet"/>
      <w:lvlText w:val="•"/>
      <w:lvlJc w:val="left"/>
      <w:pPr>
        <w:ind w:left="2982" w:hanging="732"/>
      </w:pPr>
      <w:rPr>
        <w:rFonts w:hint="default"/>
      </w:rPr>
    </w:lvl>
    <w:lvl w:ilvl="3" w:tplc="63F41BCC">
      <w:numFmt w:val="bullet"/>
      <w:lvlText w:val="•"/>
      <w:lvlJc w:val="left"/>
      <w:pPr>
        <w:ind w:left="3693" w:hanging="732"/>
      </w:pPr>
      <w:rPr>
        <w:rFonts w:hint="default"/>
      </w:rPr>
    </w:lvl>
    <w:lvl w:ilvl="4" w:tplc="DC82E400">
      <w:numFmt w:val="bullet"/>
      <w:lvlText w:val="•"/>
      <w:lvlJc w:val="left"/>
      <w:pPr>
        <w:ind w:left="4404" w:hanging="732"/>
      </w:pPr>
      <w:rPr>
        <w:rFonts w:hint="default"/>
      </w:rPr>
    </w:lvl>
    <w:lvl w:ilvl="5" w:tplc="8C1807A4">
      <w:numFmt w:val="bullet"/>
      <w:lvlText w:val="•"/>
      <w:lvlJc w:val="left"/>
      <w:pPr>
        <w:ind w:left="5115" w:hanging="732"/>
      </w:pPr>
      <w:rPr>
        <w:rFonts w:hint="default"/>
      </w:rPr>
    </w:lvl>
    <w:lvl w:ilvl="6" w:tplc="8988C5E0">
      <w:numFmt w:val="bullet"/>
      <w:lvlText w:val="•"/>
      <w:lvlJc w:val="left"/>
      <w:pPr>
        <w:ind w:left="5826" w:hanging="732"/>
      </w:pPr>
      <w:rPr>
        <w:rFonts w:hint="default"/>
      </w:rPr>
    </w:lvl>
    <w:lvl w:ilvl="7" w:tplc="A5E4CE64">
      <w:numFmt w:val="bullet"/>
      <w:lvlText w:val="•"/>
      <w:lvlJc w:val="left"/>
      <w:pPr>
        <w:ind w:left="6537" w:hanging="732"/>
      </w:pPr>
      <w:rPr>
        <w:rFonts w:hint="default"/>
      </w:rPr>
    </w:lvl>
    <w:lvl w:ilvl="8" w:tplc="928C6EB2">
      <w:numFmt w:val="bullet"/>
      <w:lvlText w:val="•"/>
      <w:lvlJc w:val="left"/>
      <w:pPr>
        <w:ind w:left="7248" w:hanging="732"/>
      </w:pPr>
      <w:rPr>
        <w:rFonts w:hint="default"/>
      </w:rPr>
    </w:lvl>
  </w:abstractNum>
  <w:abstractNum w:abstractNumId="43" w15:restartNumberingAfterBreak="0">
    <w:nsid w:val="3F1845EF"/>
    <w:multiLevelType w:val="hybridMultilevel"/>
    <w:tmpl w:val="567E97C6"/>
    <w:lvl w:ilvl="0" w:tplc="2D6AC33E">
      <w:start w:val="1"/>
      <w:numFmt w:val="lowerLetter"/>
      <w:lvlText w:val="(%1)"/>
      <w:lvlJc w:val="left"/>
      <w:pPr>
        <w:ind w:left="1557" w:hanging="540"/>
        <w:jc w:val="left"/>
      </w:pPr>
      <w:rPr>
        <w:rFonts w:ascii="Arial" w:eastAsia="Arial" w:hAnsi="Arial" w:cs="Arial" w:hint="default"/>
        <w:spacing w:val="-2"/>
        <w:w w:val="98"/>
        <w:sz w:val="20"/>
        <w:szCs w:val="20"/>
      </w:rPr>
    </w:lvl>
    <w:lvl w:ilvl="1" w:tplc="DAB60D44">
      <w:numFmt w:val="bullet"/>
      <w:lvlText w:val="•"/>
      <w:lvlJc w:val="left"/>
      <w:pPr>
        <w:ind w:left="2271" w:hanging="540"/>
      </w:pPr>
      <w:rPr>
        <w:rFonts w:hint="default"/>
      </w:rPr>
    </w:lvl>
    <w:lvl w:ilvl="2" w:tplc="2958599C">
      <w:numFmt w:val="bullet"/>
      <w:lvlText w:val="•"/>
      <w:lvlJc w:val="left"/>
      <w:pPr>
        <w:ind w:left="2982" w:hanging="540"/>
      </w:pPr>
      <w:rPr>
        <w:rFonts w:hint="default"/>
      </w:rPr>
    </w:lvl>
    <w:lvl w:ilvl="3" w:tplc="1974F0F8">
      <w:numFmt w:val="bullet"/>
      <w:lvlText w:val="•"/>
      <w:lvlJc w:val="left"/>
      <w:pPr>
        <w:ind w:left="3693" w:hanging="540"/>
      </w:pPr>
      <w:rPr>
        <w:rFonts w:hint="default"/>
      </w:rPr>
    </w:lvl>
    <w:lvl w:ilvl="4" w:tplc="12349740">
      <w:numFmt w:val="bullet"/>
      <w:lvlText w:val="•"/>
      <w:lvlJc w:val="left"/>
      <w:pPr>
        <w:ind w:left="4404" w:hanging="540"/>
      </w:pPr>
      <w:rPr>
        <w:rFonts w:hint="default"/>
      </w:rPr>
    </w:lvl>
    <w:lvl w:ilvl="5" w:tplc="0C06C79A">
      <w:numFmt w:val="bullet"/>
      <w:lvlText w:val="•"/>
      <w:lvlJc w:val="left"/>
      <w:pPr>
        <w:ind w:left="5115" w:hanging="540"/>
      </w:pPr>
      <w:rPr>
        <w:rFonts w:hint="default"/>
      </w:rPr>
    </w:lvl>
    <w:lvl w:ilvl="6" w:tplc="DE5293E6">
      <w:numFmt w:val="bullet"/>
      <w:lvlText w:val="•"/>
      <w:lvlJc w:val="left"/>
      <w:pPr>
        <w:ind w:left="5826" w:hanging="540"/>
      </w:pPr>
      <w:rPr>
        <w:rFonts w:hint="default"/>
      </w:rPr>
    </w:lvl>
    <w:lvl w:ilvl="7" w:tplc="6D1C5836">
      <w:numFmt w:val="bullet"/>
      <w:lvlText w:val="•"/>
      <w:lvlJc w:val="left"/>
      <w:pPr>
        <w:ind w:left="6537" w:hanging="540"/>
      </w:pPr>
      <w:rPr>
        <w:rFonts w:hint="default"/>
      </w:rPr>
    </w:lvl>
    <w:lvl w:ilvl="8" w:tplc="7A824A3E">
      <w:numFmt w:val="bullet"/>
      <w:lvlText w:val="•"/>
      <w:lvlJc w:val="left"/>
      <w:pPr>
        <w:ind w:left="7248" w:hanging="540"/>
      </w:pPr>
      <w:rPr>
        <w:rFonts w:hint="default"/>
      </w:rPr>
    </w:lvl>
  </w:abstractNum>
  <w:abstractNum w:abstractNumId="44" w15:restartNumberingAfterBreak="0">
    <w:nsid w:val="3F782138"/>
    <w:multiLevelType w:val="multilevel"/>
    <w:tmpl w:val="1EEEE8CA"/>
    <w:lvl w:ilvl="0">
      <w:start w:val="1"/>
      <w:numFmt w:val="decimal"/>
      <w:lvlText w:val="%1."/>
      <w:lvlJc w:val="left"/>
      <w:pPr>
        <w:ind w:left="847" w:hanging="360"/>
        <w:jc w:val="left"/>
      </w:pPr>
      <w:rPr>
        <w:rFonts w:ascii="Arial" w:eastAsia="Arial" w:hAnsi="Arial" w:cs="Arial" w:hint="default"/>
        <w:spacing w:val="-3"/>
        <w:w w:val="100"/>
        <w:sz w:val="22"/>
        <w:szCs w:val="22"/>
      </w:rPr>
    </w:lvl>
    <w:lvl w:ilvl="1">
      <w:start w:val="1"/>
      <w:numFmt w:val="decimal"/>
      <w:lvlText w:val="%1.%2"/>
      <w:lvlJc w:val="left"/>
      <w:pPr>
        <w:ind w:left="1271" w:hanging="361"/>
        <w:jc w:val="left"/>
      </w:pPr>
      <w:rPr>
        <w:rFonts w:ascii="Arial" w:eastAsia="Arial" w:hAnsi="Arial" w:cs="Arial" w:hint="default"/>
        <w:spacing w:val="-3"/>
        <w:w w:val="100"/>
        <w:sz w:val="22"/>
        <w:szCs w:val="22"/>
      </w:rPr>
    </w:lvl>
    <w:lvl w:ilvl="2">
      <w:numFmt w:val="bullet"/>
      <w:lvlText w:val="•"/>
      <w:lvlJc w:val="left"/>
      <w:pPr>
        <w:ind w:left="2239" w:hanging="361"/>
      </w:pPr>
      <w:rPr>
        <w:rFonts w:hint="default"/>
      </w:rPr>
    </w:lvl>
    <w:lvl w:ilvl="3">
      <w:numFmt w:val="bullet"/>
      <w:lvlText w:val="•"/>
      <w:lvlJc w:val="left"/>
      <w:pPr>
        <w:ind w:left="3198" w:hanging="361"/>
      </w:pPr>
      <w:rPr>
        <w:rFonts w:hint="default"/>
      </w:rPr>
    </w:lvl>
    <w:lvl w:ilvl="4">
      <w:numFmt w:val="bullet"/>
      <w:lvlText w:val="•"/>
      <w:lvlJc w:val="left"/>
      <w:pPr>
        <w:ind w:left="4157" w:hanging="361"/>
      </w:pPr>
      <w:rPr>
        <w:rFonts w:hint="default"/>
      </w:rPr>
    </w:lvl>
    <w:lvl w:ilvl="5">
      <w:numFmt w:val="bullet"/>
      <w:lvlText w:val="•"/>
      <w:lvlJc w:val="left"/>
      <w:pPr>
        <w:ind w:left="5116" w:hanging="361"/>
      </w:pPr>
      <w:rPr>
        <w:rFonts w:hint="default"/>
      </w:rPr>
    </w:lvl>
    <w:lvl w:ilvl="6">
      <w:numFmt w:val="bullet"/>
      <w:lvlText w:val="•"/>
      <w:lvlJc w:val="left"/>
      <w:pPr>
        <w:ind w:left="6075" w:hanging="361"/>
      </w:pPr>
      <w:rPr>
        <w:rFonts w:hint="default"/>
      </w:rPr>
    </w:lvl>
    <w:lvl w:ilvl="7">
      <w:numFmt w:val="bullet"/>
      <w:lvlText w:val="•"/>
      <w:lvlJc w:val="left"/>
      <w:pPr>
        <w:ind w:left="7034" w:hanging="361"/>
      </w:pPr>
      <w:rPr>
        <w:rFonts w:hint="default"/>
      </w:rPr>
    </w:lvl>
    <w:lvl w:ilvl="8">
      <w:numFmt w:val="bullet"/>
      <w:lvlText w:val="•"/>
      <w:lvlJc w:val="left"/>
      <w:pPr>
        <w:ind w:left="7993" w:hanging="361"/>
      </w:pPr>
      <w:rPr>
        <w:rFonts w:hint="default"/>
      </w:rPr>
    </w:lvl>
  </w:abstractNum>
  <w:abstractNum w:abstractNumId="45" w15:restartNumberingAfterBreak="0">
    <w:nsid w:val="407F0772"/>
    <w:multiLevelType w:val="hybridMultilevel"/>
    <w:tmpl w:val="80445722"/>
    <w:lvl w:ilvl="0" w:tplc="2E3CF99C">
      <w:start w:val="1"/>
      <w:numFmt w:val="decimal"/>
      <w:lvlText w:val="%1."/>
      <w:lvlJc w:val="left"/>
      <w:pPr>
        <w:ind w:left="847" w:hanging="360"/>
        <w:jc w:val="left"/>
      </w:pPr>
      <w:rPr>
        <w:rFonts w:ascii="Arial" w:eastAsia="Arial" w:hAnsi="Arial" w:cs="Arial" w:hint="default"/>
        <w:spacing w:val="-3"/>
        <w:w w:val="100"/>
        <w:sz w:val="22"/>
        <w:szCs w:val="22"/>
      </w:rPr>
    </w:lvl>
    <w:lvl w:ilvl="1" w:tplc="8FD8CDC8">
      <w:numFmt w:val="bullet"/>
      <w:lvlText w:val="•"/>
      <w:lvlJc w:val="left"/>
      <w:pPr>
        <w:ind w:left="1747" w:hanging="360"/>
      </w:pPr>
      <w:rPr>
        <w:rFonts w:hint="default"/>
      </w:rPr>
    </w:lvl>
    <w:lvl w:ilvl="2" w:tplc="F136493A">
      <w:numFmt w:val="bullet"/>
      <w:lvlText w:val="•"/>
      <w:lvlJc w:val="left"/>
      <w:pPr>
        <w:ind w:left="2654" w:hanging="360"/>
      </w:pPr>
      <w:rPr>
        <w:rFonts w:hint="default"/>
      </w:rPr>
    </w:lvl>
    <w:lvl w:ilvl="3" w:tplc="B4943D48">
      <w:numFmt w:val="bullet"/>
      <w:lvlText w:val="•"/>
      <w:lvlJc w:val="left"/>
      <w:pPr>
        <w:ind w:left="3561" w:hanging="360"/>
      </w:pPr>
      <w:rPr>
        <w:rFonts w:hint="default"/>
      </w:rPr>
    </w:lvl>
    <w:lvl w:ilvl="4" w:tplc="5EB852CC">
      <w:numFmt w:val="bullet"/>
      <w:lvlText w:val="•"/>
      <w:lvlJc w:val="left"/>
      <w:pPr>
        <w:ind w:left="4468" w:hanging="360"/>
      </w:pPr>
      <w:rPr>
        <w:rFonts w:hint="default"/>
      </w:rPr>
    </w:lvl>
    <w:lvl w:ilvl="5" w:tplc="AF68DC4C">
      <w:numFmt w:val="bullet"/>
      <w:lvlText w:val="•"/>
      <w:lvlJc w:val="left"/>
      <w:pPr>
        <w:ind w:left="5376" w:hanging="360"/>
      </w:pPr>
      <w:rPr>
        <w:rFonts w:hint="default"/>
      </w:rPr>
    </w:lvl>
    <w:lvl w:ilvl="6" w:tplc="F88EE284">
      <w:numFmt w:val="bullet"/>
      <w:lvlText w:val="•"/>
      <w:lvlJc w:val="left"/>
      <w:pPr>
        <w:ind w:left="6283" w:hanging="360"/>
      </w:pPr>
      <w:rPr>
        <w:rFonts w:hint="default"/>
      </w:rPr>
    </w:lvl>
    <w:lvl w:ilvl="7" w:tplc="783ACCC8">
      <w:numFmt w:val="bullet"/>
      <w:lvlText w:val="•"/>
      <w:lvlJc w:val="left"/>
      <w:pPr>
        <w:ind w:left="7190" w:hanging="360"/>
      </w:pPr>
      <w:rPr>
        <w:rFonts w:hint="default"/>
      </w:rPr>
    </w:lvl>
    <w:lvl w:ilvl="8" w:tplc="B3764990">
      <w:numFmt w:val="bullet"/>
      <w:lvlText w:val="•"/>
      <w:lvlJc w:val="left"/>
      <w:pPr>
        <w:ind w:left="8097" w:hanging="360"/>
      </w:pPr>
      <w:rPr>
        <w:rFonts w:hint="default"/>
      </w:rPr>
    </w:lvl>
  </w:abstractNum>
  <w:abstractNum w:abstractNumId="46" w15:restartNumberingAfterBreak="0">
    <w:nsid w:val="41E66157"/>
    <w:multiLevelType w:val="hybridMultilevel"/>
    <w:tmpl w:val="35743336"/>
    <w:lvl w:ilvl="0" w:tplc="1B7A83D0">
      <w:start w:val="1"/>
      <w:numFmt w:val="lowerLetter"/>
      <w:lvlText w:val="(%1)"/>
      <w:lvlJc w:val="left"/>
      <w:pPr>
        <w:ind w:left="1574" w:hanging="603"/>
        <w:jc w:val="left"/>
      </w:pPr>
      <w:rPr>
        <w:rFonts w:ascii="Arial" w:eastAsia="Arial" w:hAnsi="Arial" w:cs="Arial" w:hint="default"/>
        <w:spacing w:val="-2"/>
        <w:w w:val="98"/>
        <w:sz w:val="20"/>
        <w:szCs w:val="20"/>
      </w:rPr>
    </w:lvl>
    <w:lvl w:ilvl="1" w:tplc="3F9A5DF6">
      <w:numFmt w:val="bullet"/>
      <w:lvlText w:val="•"/>
      <w:lvlJc w:val="left"/>
      <w:pPr>
        <w:ind w:left="2289" w:hanging="603"/>
      </w:pPr>
      <w:rPr>
        <w:rFonts w:hint="default"/>
      </w:rPr>
    </w:lvl>
    <w:lvl w:ilvl="2" w:tplc="30DA9E9E">
      <w:numFmt w:val="bullet"/>
      <w:lvlText w:val="•"/>
      <w:lvlJc w:val="left"/>
      <w:pPr>
        <w:ind w:left="2998" w:hanging="603"/>
      </w:pPr>
      <w:rPr>
        <w:rFonts w:hint="default"/>
      </w:rPr>
    </w:lvl>
    <w:lvl w:ilvl="3" w:tplc="84CE3734">
      <w:numFmt w:val="bullet"/>
      <w:lvlText w:val="•"/>
      <w:lvlJc w:val="left"/>
      <w:pPr>
        <w:ind w:left="3707" w:hanging="603"/>
      </w:pPr>
      <w:rPr>
        <w:rFonts w:hint="default"/>
      </w:rPr>
    </w:lvl>
    <w:lvl w:ilvl="4" w:tplc="2F227DB0">
      <w:numFmt w:val="bullet"/>
      <w:lvlText w:val="•"/>
      <w:lvlJc w:val="left"/>
      <w:pPr>
        <w:ind w:left="4416" w:hanging="603"/>
      </w:pPr>
      <w:rPr>
        <w:rFonts w:hint="default"/>
      </w:rPr>
    </w:lvl>
    <w:lvl w:ilvl="5" w:tplc="7122BF1C">
      <w:numFmt w:val="bullet"/>
      <w:lvlText w:val="•"/>
      <w:lvlJc w:val="left"/>
      <w:pPr>
        <w:ind w:left="5125" w:hanging="603"/>
      </w:pPr>
      <w:rPr>
        <w:rFonts w:hint="default"/>
      </w:rPr>
    </w:lvl>
    <w:lvl w:ilvl="6" w:tplc="42FAE9F2">
      <w:numFmt w:val="bullet"/>
      <w:lvlText w:val="•"/>
      <w:lvlJc w:val="left"/>
      <w:pPr>
        <w:ind w:left="5834" w:hanging="603"/>
      </w:pPr>
      <w:rPr>
        <w:rFonts w:hint="default"/>
      </w:rPr>
    </w:lvl>
    <w:lvl w:ilvl="7" w:tplc="A78E607E">
      <w:numFmt w:val="bullet"/>
      <w:lvlText w:val="•"/>
      <w:lvlJc w:val="left"/>
      <w:pPr>
        <w:ind w:left="6543" w:hanging="603"/>
      </w:pPr>
      <w:rPr>
        <w:rFonts w:hint="default"/>
      </w:rPr>
    </w:lvl>
    <w:lvl w:ilvl="8" w:tplc="58C2725A">
      <w:numFmt w:val="bullet"/>
      <w:lvlText w:val="•"/>
      <w:lvlJc w:val="left"/>
      <w:pPr>
        <w:ind w:left="7252" w:hanging="603"/>
      </w:pPr>
      <w:rPr>
        <w:rFonts w:hint="default"/>
      </w:rPr>
    </w:lvl>
  </w:abstractNum>
  <w:abstractNum w:abstractNumId="47" w15:restartNumberingAfterBreak="0">
    <w:nsid w:val="43863D23"/>
    <w:multiLevelType w:val="hybridMultilevel"/>
    <w:tmpl w:val="538480C8"/>
    <w:lvl w:ilvl="0" w:tplc="11A8A18C">
      <w:start w:val="1"/>
      <w:numFmt w:val="decimal"/>
      <w:lvlText w:val="%1."/>
      <w:lvlJc w:val="left"/>
      <w:pPr>
        <w:ind w:left="847" w:hanging="360"/>
        <w:jc w:val="left"/>
      </w:pPr>
      <w:rPr>
        <w:rFonts w:ascii="Arial" w:eastAsia="Arial" w:hAnsi="Arial" w:cs="Arial" w:hint="default"/>
        <w:spacing w:val="-3"/>
        <w:w w:val="100"/>
        <w:sz w:val="22"/>
        <w:szCs w:val="22"/>
      </w:rPr>
    </w:lvl>
    <w:lvl w:ilvl="1" w:tplc="0BA89C8C">
      <w:numFmt w:val="bullet"/>
      <w:lvlText w:val="•"/>
      <w:lvlJc w:val="left"/>
      <w:pPr>
        <w:ind w:left="1747" w:hanging="360"/>
      </w:pPr>
      <w:rPr>
        <w:rFonts w:hint="default"/>
      </w:rPr>
    </w:lvl>
    <w:lvl w:ilvl="2" w:tplc="54C8F7D4">
      <w:numFmt w:val="bullet"/>
      <w:lvlText w:val="•"/>
      <w:lvlJc w:val="left"/>
      <w:pPr>
        <w:ind w:left="2654" w:hanging="360"/>
      </w:pPr>
      <w:rPr>
        <w:rFonts w:hint="default"/>
      </w:rPr>
    </w:lvl>
    <w:lvl w:ilvl="3" w:tplc="1D3611B8">
      <w:numFmt w:val="bullet"/>
      <w:lvlText w:val="•"/>
      <w:lvlJc w:val="left"/>
      <w:pPr>
        <w:ind w:left="3561" w:hanging="360"/>
      </w:pPr>
      <w:rPr>
        <w:rFonts w:hint="default"/>
      </w:rPr>
    </w:lvl>
    <w:lvl w:ilvl="4" w:tplc="29E20AAE">
      <w:numFmt w:val="bullet"/>
      <w:lvlText w:val="•"/>
      <w:lvlJc w:val="left"/>
      <w:pPr>
        <w:ind w:left="4468" w:hanging="360"/>
      </w:pPr>
      <w:rPr>
        <w:rFonts w:hint="default"/>
      </w:rPr>
    </w:lvl>
    <w:lvl w:ilvl="5" w:tplc="327E51FE">
      <w:numFmt w:val="bullet"/>
      <w:lvlText w:val="•"/>
      <w:lvlJc w:val="left"/>
      <w:pPr>
        <w:ind w:left="5376" w:hanging="360"/>
      </w:pPr>
      <w:rPr>
        <w:rFonts w:hint="default"/>
      </w:rPr>
    </w:lvl>
    <w:lvl w:ilvl="6" w:tplc="E0047314">
      <w:numFmt w:val="bullet"/>
      <w:lvlText w:val="•"/>
      <w:lvlJc w:val="left"/>
      <w:pPr>
        <w:ind w:left="6283" w:hanging="360"/>
      </w:pPr>
      <w:rPr>
        <w:rFonts w:hint="default"/>
      </w:rPr>
    </w:lvl>
    <w:lvl w:ilvl="7" w:tplc="665A1CF6">
      <w:numFmt w:val="bullet"/>
      <w:lvlText w:val="•"/>
      <w:lvlJc w:val="left"/>
      <w:pPr>
        <w:ind w:left="7190" w:hanging="360"/>
      </w:pPr>
      <w:rPr>
        <w:rFonts w:hint="default"/>
      </w:rPr>
    </w:lvl>
    <w:lvl w:ilvl="8" w:tplc="875A21D6">
      <w:numFmt w:val="bullet"/>
      <w:lvlText w:val="•"/>
      <w:lvlJc w:val="left"/>
      <w:pPr>
        <w:ind w:left="8097" w:hanging="360"/>
      </w:pPr>
      <w:rPr>
        <w:rFonts w:hint="default"/>
      </w:rPr>
    </w:lvl>
  </w:abstractNum>
  <w:abstractNum w:abstractNumId="48" w15:restartNumberingAfterBreak="0">
    <w:nsid w:val="43DA48A5"/>
    <w:multiLevelType w:val="hybridMultilevel"/>
    <w:tmpl w:val="55761C0C"/>
    <w:lvl w:ilvl="0" w:tplc="549C5CFE">
      <w:start w:val="1"/>
      <w:numFmt w:val="lowerLetter"/>
      <w:lvlText w:val="(%1)"/>
      <w:lvlJc w:val="left"/>
      <w:pPr>
        <w:ind w:left="1557" w:hanging="538"/>
        <w:jc w:val="left"/>
      </w:pPr>
      <w:rPr>
        <w:rFonts w:ascii="Arial" w:eastAsia="Arial" w:hAnsi="Arial" w:cs="Arial" w:hint="default"/>
        <w:spacing w:val="-2"/>
        <w:w w:val="98"/>
        <w:sz w:val="20"/>
        <w:szCs w:val="20"/>
      </w:rPr>
    </w:lvl>
    <w:lvl w:ilvl="1" w:tplc="19066290">
      <w:numFmt w:val="bullet"/>
      <w:lvlText w:val="•"/>
      <w:lvlJc w:val="left"/>
      <w:pPr>
        <w:ind w:left="2271" w:hanging="538"/>
      </w:pPr>
      <w:rPr>
        <w:rFonts w:hint="default"/>
      </w:rPr>
    </w:lvl>
    <w:lvl w:ilvl="2" w:tplc="9668BF9E">
      <w:numFmt w:val="bullet"/>
      <w:lvlText w:val="•"/>
      <w:lvlJc w:val="left"/>
      <w:pPr>
        <w:ind w:left="2982" w:hanging="538"/>
      </w:pPr>
      <w:rPr>
        <w:rFonts w:hint="default"/>
      </w:rPr>
    </w:lvl>
    <w:lvl w:ilvl="3" w:tplc="989AECCA">
      <w:numFmt w:val="bullet"/>
      <w:lvlText w:val="•"/>
      <w:lvlJc w:val="left"/>
      <w:pPr>
        <w:ind w:left="3693" w:hanging="538"/>
      </w:pPr>
      <w:rPr>
        <w:rFonts w:hint="default"/>
      </w:rPr>
    </w:lvl>
    <w:lvl w:ilvl="4" w:tplc="959885A2">
      <w:numFmt w:val="bullet"/>
      <w:lvlText w:val="•"/>
      <w:lvlJc w:val="left"/>
      <w:pPr>
        <w:ind w:left="4404" w:hanging="538"/>
      </w:pPr>
      <w:rPr>
        <w:rFonts w:hint="default"/>
      </w:rPr>
    </w:lvl>
    <w:lvl w:ilvl="5" w:tplc="29F87D42">
      <w:numFmt w:val="bullet"/>
      <w:lvlText w:val="•"/>
      <w:lvlJc w:val="left"/>
      <w:pPr>
        <w:ind w:left="5115" w:hanging="538"/>
      </w:pPr>
      <w:rPr>
        <w:rFonts w:hint="default"/>
      </w:rPr>
    </w:lvl>
    <w:lvl w:ilvl="6" w:tplc="CC3E20EC">
      <w:numFmt w:val="bullet"/>
      <w:lvlText w:val="•"/>
      <w:lvlJc w:val="left"/>
      <w:pPr>
        <w:ind w:left="5826" w:hanging="538"/>
      </w:pPr>
      <w:rPr>
        <w:rFonts w:hint="default"/>
      </w:rPr>
    </w:lvl>
    <w:lvl w:ilvl="7" w:tplc="72685872">
      <w:numFmt w:val="bullet"/>
      <w:lvlText w:val="•"/>
      <w:lvlJc w:val="left"/>
      <w:pPr>
        <w:ind w:left="6537" w:hanging="538"/>
      </w:pPr>
      <w:rPr>
        <w:rFonts w:hint="default"/>
      </w:rPr>
    </w:lvl>
    <w:lvl w:ilvl="8" w:tplc="A0A2D3CA">
      <w:numFmt w:val="bullet"/>
      <w:lvlText w:val="•"/>
      <w:lvlJc w:val="left"/>
      <w:pPr>
        <w:ind w:left="7248" w:hanging="538"/>
      </w:pPr>
      <w:rPr>
        <w:rFonts w:hint="default"/>
      </w:rPr>
    </w:lvl>
  </w:abstractNum>
  <w:abstractNum w:abstractNumId="49" w15:restartNumberingAfterBreak="0">
    <w:nsid w:val="43E91728"/>
    <w:multiLevelType w:val="hybridMultilevel"/>
    <w:tmpl w:val="0F22DF32"/>
    <w:lvl w:ilvl="0" w:tplc="32820974">
      <w:start w:val="1"/>
      <w:numFmt w:val="lowerRoman"/>
      <w:lvlText w:val="(%1)"/>
      <w:lvlJc w:val="left"/>
      <w:pPr>
        <w:ind w:left="1557" w:hanging="591"/>
        <w:jc w:val="right"/>
      </w:pPr>
      <w:rPr>
        <w:rFonts w:ascii="Arial" w:eastAsia="Arial" w:hAnsi="Arial" w:cs="Arial" w:hint="default"/>
        <w:spacing w:val="-1"/>
        <w:w w:val="98"/>
        <w:sz w:val="20"/>
        <w:szCs w:val="20"/>
      </w:rPr>
    </w:lvl>
    <w:lvl w:ilvl="1" w:tplc="16BC76E2">
      <w:numFmt w:val="bullet"/>
      <w:lvlText w:val="-"/>
      <w:lvlJc w:val="left"/>
      <w:pPr>
        <w:ind w:left="2100" w:hanging="564"/>
      </w:pPr>
      <w:rPr>
        <w:rFonts w:ascii="Arial" w:eastAsia="Arial" w:hAnsi="Arial" w:cs="Arial" w:hint="default"/>
        <w:w w:val="98"/>
        <w:sz w:val="20"/>
        <w:szCs w:val="20"/>
      </w:rPr>
    </w:lvl>
    <w:lvl w:ilvl="2" w:tplc="5C42C468">
      <w:numFmt w:val="bullet"/>
      <w:lvlText w:val="•"/>
      <w:lvlJc w:val="left"/>
      <w:pPr>
        <w:ind w:left="2830" w:hanging="564"/>
      </w:pPr>
      <w:rPr>
        <w:rFonts w:hint="default"/>
      </w:rPr>
    </w:lvl>
    <w:lvl w:ilvl="3" w:tplc="6F1031BE">
      <w:numFmt w:val="bullet"/>
      <w:lvlText w:val="•"/>
      <w:lvlJc w:val="left"/>
      <w:pPr>
        <w:ind w:left="3560" w:hanging="564"/>
      </w:pPr>
      <w:rPr>
        <w:rFonts w:hint="default"/>
      </w:rPr>
    </w:lvl>
    <w:lvl w:ilvl="4" w:tplc="BCF48516">
      <w:numFmt w:val="bullet"/>
      <w:lvlText w:val="•"/>
      <w:lvlJc w:val="left"/>
      <w:pPr>
        <w:ind w:left="4290" w:hanging="564"/>
      </w:pPr>
      <w:rPr>
        <w:rFonts w:hint="default"/>
      </w:rPr>
    </w:lvl>
    <w:lvl w:ilvl="5" w:tplc="14CC433E">
      <w:numFmt w:val="bullet"/>
      <w:lvlText w:val="•"/>
      <w:lvlJc w:val="left"/>
      <w:pPr>
        <w:ind w:left="5020" w:hanging="564"/>
      </w:pPr>
      <w:rPr>
        <w:rFonts w:hint="default"/>
      </w:rPr>
    </w:lvl>
    <w:lvl w:ilvl="6" w:tplc="07E667E6">
      <w:numFmt w:val="bullet"/>
      <w:lvlText w:val="•"/>
      <w:lvlJc w:val="left"/>
      <w:pPr>
        <w:ind w:left="5750" w:hanging="564"/>
      </w:pPr>
      <w:rPr>
        <w:rFonts w:hint="default"/>
      </w:rPr>
    </w:lvl>
    <w:lvl w:ilvl="7" w:tplc="788C1E46">
      <w:numFmt w:val="bullet"/>
      <w:lvlText w:val="•"/>
      <w:lvlJc w:val="left"/>
      <w:pPr>
        <w:ind w:left="6480" w:hanging="564"/>
      </w:pPr>
      <w:rPr>
        <w:rFonts w:hint="default"/>
      </w:rPr>
    </w:lvl>
    <w:lvl w:ilvl="8" w:tplc="A90A5F66">
      <w:numFmt w:val="bullet"/>
      <w:lvlText w:val="•"/>
      <w:lvlJc w:val="left"/>
      <w:pPr>
        <w:ind w:left="7210" w:hanging="564"/>
      </w:pPr>
      <w:rPr>
        <w:rFonts w:hint="default"/>
      </w:rPr>
    </w:lvl>
  </w:abstractNum>
  <w:abstractNum w:abstractNumId="50" w15:restartNumberingAfterBreak="0">
    <w:nsid w:val="461D1350"/>
    <w:multiLevelType w:val="hybridMultilevel"/>
    <w:tmpl w:val="3544FA98"/>
    <w:lvl w:ilvl="0" w:tplc="5E46F830">
      <w:start w:val="1"/>
      <w:numFmt w:val="lowerLetter"/>
      <w:lvlText w:val="(%1)"/>
      <w:lvlJc w:val="left"/>
      <w:pPr>
        <w:ind w:left="1557" w:hanging="586"/>
        <w:jc w:val="left"/>
      </w:pPr>
      <w:rPr>
        <w:rFonts w:ascii="Arial" w:eastAsia="Arial" w:hAnsi="Arial" w:cs="Arial" w:hint="default"/>
        <w:spacing w:val="-2"/>
        <w:w w:val="98"/>
        <w:sz w:val="20"/>
        <w:szCs w:val="20"/>
      </w:rPr>
    </w:lvl>
    <w:lvl w:ilvl="1" w:tplc="D89C9920">
      <w:start w:val="1"/>
      <w:numFmt w:val="lowerRoman"/>
      <w:lvlText w:val="(%2)"/>
      <w:lvlJc w:val="left"/>
      <w:pPr>
        <w:ind w:left="1917" w:hanging="358"/>
        <w:jc w:val="left"/>
      </w:pPr>
      <w:rPr>
        <w:rFonts w:ascii="Arial" w:eastAsia="Arial" w:hAnsi="Arial" w:cs="Arial" w:hint="default"/>
        <w:spacing w:val="-1"/>
        <w:w w:val="98"/>
        <w:sz w:val="20"/>
        <w:szCs w:val="20"/>
      </w:rPr>
    </w:lvl>
    <w:lvl w:ilvl="2" w:tplc="E78A4D5C">
      <w:numFmt w:val="bullet"/>
      <w:lvlText w:val="-"/>
      <w:lvlJc w:val="left"/>
      <w:pPr>
        <w:ind w:left="2385" w:hanging="423"/>
      </w:pPr>
      <w:rPr>
        <w:rFonts w:ascii="Arial" w:eastAsia="Arial" w:hAnsi="Arial" w:cs="Arial" w:hint="default"/>
        <w:w w:val="98"/>
        <w:sz w:val="20"/>
        <w:szCs w:val="20"/>
      </w:rPr>
    </w:lvl>
    <w:lvl w:ilvl="3" w:tplc="4B601D80">
      <w:numFmt w:val="bullet"/>
      <w:lvlText w:val="•"/>
      <w:lvlJc w:val="left"/>
      <w:pPr>
        <w:ind w:left="3166" w:hanging="423"/>
      </w:pPr>
      <w:rPr>
        <w:rFonts w:hint="default"/>
      </w:rPr>
    </w:lvl>
    <w:lvl w:ilvl="4" w:tplc="09E0307E">
      <w:numFmt w:val="bullet"/>
      <w:lvlText w:val="•"/>
      <w:lvlJc w:val="left"/>
      <w:pPr>
        <w:ind w:left="3952" w:hanging="423"/>
      </w:pPr>
      <w:rPr>
        <w:rFonts w:hint="default"/>
      </w:rPr>
    </w:lvl>
    <w:lvl w:ilvl="5" w:tplc="BBB24396">
      <w:numFmt w:val="bullet"/>
      <w:lvlText w:val="•"/>
      <w:lvlJc w:val="left"/>
      <w:pPr>
        <w:ind w:left="4739" w:hanging="423"/>
      </w:pPr>
      <w:rPr>
        <w:rFonts w:hint="default"/>
      </w:rPr>
    </w:lvl>
    <w:lvl w:ilvl="6" w:tplc="2FE824CC">
      <w:numFmt w:val="bullet"/>
      <w:lvlText w:val="•"/>
      <w:lvlJc w:val="left"/>
      <w:pPr>
        <w:ind w:left="5525" w:hanging="423"/>
      </w:pPr>
      <w:rPr>
        <w:rFonts w:hint="default"/>
      </w:rPr>
    </w:lvl>
    <w:lvl w:ilvl="7" w:tplc="11EE5816">
      <w:numFmt w:val="bullet"/>
      <w:lvlText w:val="•"/>
      <w:lvlJc w:val="left"/>
      <w:pPr>
        <w:ind w:left="6312" w:hanging="423"/>
      </w:pPr>
      <w:rPr>
        <w:rFonts w:hint="default"/>
      </w:rPr>
    </w:lvl>
    <w:lvl w:ilvl="8" w:tplc="9FE006A6">
      <w:numFmt w:val="bullet"/>
      <w:lvlText w:val="•"/>
      <w:lvlJc w:val="left"/>
      <w:pPr>
        <w:ind w:left="7098" w:hanging="423"/>
      </w:pPr>
      <w:rPr>
        <w:rFonts w:hint="default"/>
      </w:rPr>
    </w:lvl>
  </w:abstractNum>
  <w:abstractNum w:abstractNumId="51" w15:restartNumberingAfterBreak="0">
    <w:nsid w:val="4876099E"/>
    <w:multiLevelType w:val="hybridMultilevel"/>
    <w:tmpl w:val="40960F64"/>
    <w:lvl w:ilvl="0" w:tplc="D2F6E108">
      <w:start w:val="1"/>
      <w:numFmt w:val="decimal"/>
      <w:lvlText w:val="%1."/>
      <w:lvlJc w:val="left"/>
      <w:pPr>
        <w:ind w:left="846" w:hanging="360"/>
        <w:jc w:val="left"/>
      </w:pPr>
      <w:rPr>
        <w:rFonts w:ascii="Arial" w:eastAsia="Arial" w:hAnsi="Arial" w:cs="Arial" w:hint="default"/>
        <w:spacing w:val="-3"/>
        <w:w w:val="100"/>
        <w:sz w:val="22"/>
        <w:szCs w:val="22"/>
      </w:rPr>
    </w:lvl>
    <w:lvl w:ilvl="1" w:tplc="805811C4">
      <w:numFmt w:val="bullet"/>
      <w:lvlText w:val="•"/>
      <w:lvlJc w:val="left"/>
      <w:pPr>
        <w:ind w:left="1747" w:hanging="360"/>
      </w:pPr>
      <w:rPr>
        <w:rFonts w:hint="default"/>
      </w:rPr>
    </w:lvl>
    <w:lvl w:ilvl="2" w:tplc="DAEE646C">
      <w:numFmt w:val="bullet"/>
      <w:lvlText w:val="•"/>
      <w:lvlJc w:val="left"/>
      <w:pPr>
        <w:ind w:left="2654" w:hanging="360"/>
      </w:pPr>
      <w:rPr>
        <w:rFonts w:hint="default"/>
      </w:rPr>
    </w:lvl>
    <w:lvl w:ilvl="3" w:tplc="E43A01B4">
      <w:numFmt w:val="bullet"/>
      <w:lvlText w:val="•"/>
      <w:lvlJc w:val="left"/>
      <w:pPr>
        <w:ind w:left="3561" w:hanging="360"/>
      </w:pPr>
      <w:rPr>
        <w:rFonts w:hint="default"/>
      </w:rPr>
    </w:lvl>
    <w:lvl w:ilvl="4" w:tplc="913E5B4A">
      <w:numFmt w:val="bullet"/>
      <w:lvlText w:val="•"/>
      <w:lvlJc w:val="left"/>
      <w:pPr>
        <w:ind w:left="4468" w:hanging="360"/>
      </w:pPr>
      <w:rPr>
        <w:rFonts w:hint="default"/>
      </w:rPr>
    </w:lvl>
    <w:lvl w:ilvl="5" w:tplc="902EC43E">
      <w:numFmt w:val="bullet"/>
      <w:lvlText w:val="•"/>
      <w:lvlJc w:val="left"/>
      <w:pPr>
        <w:ind w:left="5376" w:hanging="360"/>
      </w:pPr>
      <w:rPr>
        <w:rFonts w:hint="default"/>
      </w:rPr>
    </w:lvl>
    <w:lvl w:ilvl="6" w:tplc="1C4ACA7C">
      <w:numFmt w:val="bullet"/>
      <w:lvlText w:val="•"/>
      <w:lvlJc w:val="left"/>
      <w:pPr>
        <w:ind w:left="6283" w:hanging="360"/>
      </w:pPr>
      <w:rPr>
        <w:rFonts w:hint="default"/>
      </w:rPr>
    </w:lvl>
    <w:lvl w:ilvl="7" w:tplc="9A461E58">
      <w:numFmt w:val="bullet"/>
      <w:lvlText w:val="•"/>
      <w:lvlJc w:val="left"/>
      <w:pPr>
        <w:ind w:left="7190" w:hanging="360"/>
      </w:pPr>
      <w:rPr>
        <w:rFonts w:hint="default"/>
      </w:rPr>
    </w:lvl>
    <w:lvl w:ilvl="8" w:tplc="8AC8A9C8">
      <w:numFmt w:val="bullet"/>
      <w:lvlText w:val="•"/>
      <w:lvlJc w:val="left"/>
      <w:pPr>
        <w:ind w:left="8097" w:hanging="360"/>
      </w:pPr>
      <w:rPr>
        <w:rFonts w:hint="default"/>
      </w:rPr>
    </w:lvl>
  </w:abstractNum>
  <w:abstractNum w:abstractNumId="52" w15:restartNumberingAfterBreak="0">
    <w:nsid w:val="4997678A"/>
    <w:multiLevelType w:val="hybridMultilevel"/>
    <w:tmpl w:val="CF0A28C0"/>
    <w:lvl w:ilvl="0" w:tplc="C84CBFB6">
      <w:start w:val="1"/>
      <w:numFmt w:val="lowerLetter"/>
      <w:lvlText w:val="(%1)"/>
      <w:lvlJc w:val="left"/>
      <w:pPr>
        <w:ind w:left="1536" w:hanging="567"/>
        <w:jc w:val="left"/>
      </w:pPr>
      <w:rPr>
        <w:rFonts w:ascii="Arial" w:eastAsia="Arial" w:hAnsi="Arial" w:cs="Arial" w:hint="default"/>
        <w:spacing w:val="-2"/>
        <w:w w:val="98"/>
        <w:sz w:val="20"/>
        <w:szCs w:val="20"/>
      </w:rPr>
    </w:lvl>
    <w:lvl w:ilvl="1" w:tplc="1F2899EC">
      <w:numFmt w:val="bullet"/>
      <w:lvlText w:val="•"/>
      <w:lvlJc w:val="left"/>
      <w:pPr>
        <w:ind w:left="2253" w:hanging="567"/>
      </w:pPr>
      <w:rPr>
        <w:rFonts w:hint="default"/>
      </w:rPr>
    </w:lvl>
    <w:lvl w:ilvl="2" w:tplc="9F6A4912">
      <w:numFmt w:val="bullet"/>
      <w:lvlText w:val="•"/>
      <w:lvlJc w:val="left"/>
      <w:pPr>
        <w:ind w:left="2966" w:hanging="567"/>
      </w:pPr>
      <w:rPr>
        <w:rFonts w:hint="default"/>
      </w:rPr>
    </w:lvl>
    <w:lvl w:ilvl="3" w:tplc="B9DA9144">
      <w:numFmt w:val="bullet"/>
      <w:lvlText w:val="•"/>
      <w:lvlJc w:val="left"/>
      <w:pPr>
        <w:ind w:left="3679" w:hanging="567"/>
      </w:pPr>
      <w:rPr>
        <w:rFonts w:hint="default"/>
      </w:rPr>
    </w:lvl>
    <w:lvl w:ilvl="4" w:tplc="87D0C9A0">
      <w:numFmt w:val="bullet"/>
      <w:lvlText w:val="•"/>
      <w:lvlJc w:val="left"/>
      <w:pPr>
        <w:ind w:left="4392" w:hanging="567"/>
      </w:pPr>
      <w:rPr>
        <w:rFonts w:hint="default"/>
      </w:rPr>
    </w:lvl>
    <w:lvl w:ilvl="5" w:tplc="B8F4F770">
      <w:numFmt w:val="bullet"/>
      <w:lvlText w:val="•"/>
      <w:lvlJc w:val="left"/>
      <w:pPr>
        <w:ind w:left="5105" w:hanging="567"/>
      </w:pPr>
      <w:rPr>
        <w:rFonts w:hint="default"/>
      </w:rPr>
    </w:lvl>
    <w:lvl w:ilvl="6" w:tplc="488476C8">
      <w:numFmt w:val="bullet"/>
      <w:lvlText w:val="•"/>
      <w:lvlJc w:val="left"/>
      <w:pPr>
        <w:ind w:left="5818" w:hanging="567"/>
      </w:pPr>
      <w:rPr>
        <w:rFonts w:hint="default"/>
      </w:rPr>
    </w:lvl>
    <w:lvl w:ilvl="7" w:tplc="39EC668A">
      <w:numFmt w:val="bullet"/>
      <w:lvlText w:val="•"/>
      <w:lvlJc w:val="left"/>
      <w:pPr>
        <w:ind w:left="6531" w:hanging="567"/>
      </w:pPr>
      <w:rPr>
        <w:rFonts w:hint="default"/>
      </w:rPr>
    </w:lvl>
    <w:lvl w:ilvl="8" w:tplc="45E844A4">
      <w:numFmt w:val="bullet"/>
      <w:lvlText w:val="•"/>
      <w:lvlJc w:val="left"/>
      <w:pPr>
        <w:ind w:left="7244" w:hanging="567"/>
      </w:pPr>
      <w:rPr>
        <w:rFonts w:hint="default"/>
      </w:rPr>
    </w:lvl>
  </w:abstractNum>
  <w:abstractNum w:abstractNumId="53" w15:restartNumberingAfterBreak="0">
    <w:nsid w:val="499D450A"/>
    <w:multiLevelType w:val="hybridMultilevel"/>
    <w:tmpl w:val="9FBEC2E0"/>
    <w:lvl w:ilvl="0" w:tplc="7EE6C78A">
      <w:numFmt w:val="bullet"/>
      <w:lvlText w:val="-"/>
      <w:lvlJc w:val="left"/>
      <w:pPr>
        <w:ind w:left="1555" w:hanging="538"/>
      </w:pPr>
      <w:rPr>
        <w:rFonts w:ascii="Arial" w:eastAsia="Arial" w:hAnsi="Arial" w:cs="Arial" w:hint="default"/>
        <w:w w:val="98"/>
        <w:sz w:val="20"/>
        <w:szCs w:val="20"/>
      </w:rPr>
    </w:lvl>
    <w:lvl w:ilvl="1" w:tplc="94EEE2F6">
      <w:numFmt w:val="bullet"/>
      <w:lvlText w:val="•"/>
      <w:lvlJc w:val="left"/>
      <w:pPr>
        <w:ind w:left="2271" w:hanging="538"/>
      </w:pPr>
      <w:rPr>
        <w:rFonts w:hint="default"/>
      </w:rPr>
    </w:lvl>
    <w:lvl w:ilvl="2" w:tplc="7E42080A">
      <w:numFmt w:val="bullet"/>
      <w:lvlText w:val="•"/>
      <w:lvlJc w:val="left"/>
      <w:pPr>
        <w:ind w:left="2982" w:hanging="538"/>
      </w:pPr>
      <w:rPr>
        <w:rFonts w:hint="default"/>
      </w:rPr>
    </w:lvl>
    <w:lvl w:ilvl="3" w:tplc="A3348686">
      <w:numFmt w:val="bullet"/>
      <w:lvlText w:val="•"/>
      <w:lvlJc w:val="left"/>
      <w:pPr>
        <w:ind w:left="3693" w:hanging="538"/>
      </w:pPr>
      <w:rPr>
        <w:rFonts w:hint="default"/>
      </w:rPr>
    </w:lvl>
    <w:lvl w:ilvl="4" w:tplc="5A8E52DC">
      <w:numFmt w:val="bullet"/>
      <w:lvlText w:val="•"/>
      <w:lvlJc w:val="left"/>
      <w:pPr>
        <w:ind w:left="4404" w:hanging="538"/>
      </w:pPr>
      <w:rPr>
        <w:rFonts w:hint="default"/>
      </w:rPr>
    </w:lvl>
    <w:lvl w:ilvl="5" w:tplc="140A4A6A">
      <w:numFmt w:val="bullet"/>
      <w:lvlText w:val="•"/>
      <w:lvlJc w:val="left"/>
      <w:pPr>
        <w:ind w:left="5115" w:hanging="538"/>
      </w:pPr>
      <w:rPr>
        <w:rFonts w:hint="default"/>
      </w:rPr>
    </w:lvl>
    <w:lvl w:ilvl="6" w:tplc="2140FB70">
      <w:numFmt w:val="bullet"/>
      <w:lvlText w:val="•"/>
      <w:lvlJc w:val="left"/>
      <w:pPr>
        <w:ind w:left="5826" w:hanging="538"/>
      </w:pPr>
      <w:rPr>
        <w:rFonts w:hint="default"/>
      </w:rPr>
    </w:lvl>
    <w:lvl w:ilvl="7" w:tplc="A95A838C">
      <w:numFmt w:val="bullet"/>
      <w:lvlText w:val="•"/>
      <w:lvlJc w:val="left"/>
      <w:pPr>
        <w:ind w:left="6537" w:hanging="538"/>
      </w:pPr>
      <w:rPr>
        <w:rFonts w:hint="default"/>
      </w:rPr>
    </w:lvl>
    <w:lvl w:ilvl="8" w:tplc="38EE69FA">
      <w:numFmt w:val="bullet"/>
      <w:lvlText w:val="•"/>
      <w:lvlJc w:val="left"/>
      <w:pPr>
        <w:ind w:left="7248" w:hanging="538"/>
      </w:pPr>
      <w:rPr>
        <w:rFonts w:hint="default"/>
      </w:rPr>
    </w:lvl>
  </w:abstractNum>
  <w:abstractNum w:abstractNumId="54" w15:restartNumberingAfterBreak="0">
    <w:nsid w:val="4B94444E"/>
    <w:multiLevelType w:val="hybridMultilevel"/>
    <w:tmpl w:val="4300B690"/>
    <w:lvl w:ilvl="0" w:tplc="69E87334">
      <w:start w:val="1"/>
      <w:numFmt w:val="lowerRoman"/>
      <w:lvlText w:val="(%1)"/>
      <w:lvlJc w:val="left"/>
      <w:pPr>
        <w:ind w:left="1557" w:hanging="586"/>
        <w:jc w:val="left"/>
      </w:pPr>
      <w:rPr>
        <w:rFonts w:ascii="Arial" w:eastAsia="Arial" w:hAnsi="Arial" w:cs="Arial" w:hint="default"/>
        <w:spacing w:val="-1"/>
        <w:w w:val="98"/>
        <w:sz w:val="20"/>
        <w:szCs w:val="20"/>
      </w:rPr>
    </w:lvl>
    <w:lvl w:ilvl="1" w:tplc="26584A0E">
      <w:start w:val="1"/>
      <w:numFmt w:val="lowerLetter"/>
      <w:lvlText w:val="(%2)"/>
      <w:lvlJc w:val="left"/>
      <w:pPr>
        <w:ind w:left="2275" w:hanging="740"/>
        <w:jc w:val="left"/>
      </w:pPr>
      <w:rPr>
        <w:rFonts w:ascii="Arial" w:eastAsia="Arial" w:hAnsi="Arial" w:cs="Arial" w:hint="default"/>
        <w:spacing w:val="-2"/>
        <w:w w:val="98"/>
        <w:sz w:val="20"/>
        <w:szCs w:val="20"/>
      </w:rPr>
    </w:lvl>
    <w:lvl w:ilvl="2" w:tplc="7610BC16">
      <w:numFmt w:val="bullet"/>
      <w:lvlText w:val="•"/>
      <w:lvlJc w:val="left"/>
      <w:pPr>
        <w:ind w:left="2280" w:hanging="740"/>
      </w:pPr>
      <w:rPr>
        <w:rFonts w:hint="default"/>
      </w:rPr>
    </w:lvl>
    <w:lvl w:ilvl="3" w:tplc="245C5F9E">
      <w:numFmt w:val="bullet"/>
      <w:lvlText w:val="•"/>
      <w:lvlJc w:val="left"/>
      <w:pPr>
        <w:ind w:left="3078" w:hanging="740"/>
      </w:pPr>
      <w:rPr>
        <w:rFonts w:hint="default"/>
      </w:rPr>
    </w:lvl>
    <w:lvl w:ilvl="4" w:tplc="9370983A">
      <w:numFmt w:val="bullet"/>
      <w:lvlText w:val="•"/>
      <w:lvlJc w:val="left"/>
      <w:pPr>
        <w:ind w:left="3877" w:hanging="740"/>
      </w:pPr>
      <w:rPr>
        <w:rFonts w:hint="default"/>
      </w:rPr>
    </w:lvl>
    <w:lvl w:ilvl="5" w:tplc="8CBA47CA">
      <w:numFmt w:val="bullet"/>
      <w:lvlText w:val="•"/>
      <w:lvlJc w:val="left"/>
      <w:pPr>
        <w:ind w:left="4676" w:hanging="740"/>
      </w:pPr>
      <w:rPr>
        <w:rFonts w:hint="default"/>
      </w:rPr>
    </w:lvl>
    <w:lvl w:ilvl="6" w:tplc="79C01C0E">
      <w:numFmt w:val="bullet"/>
      <w:lvlText w:val="•"/>
      <w:lvlJc w:val="left"/>
      <w:pPr>
        <w:ind w:left="5475" w:hanging="740"/>
      </w:pPr>
      <w:rPr>
        <w:rFonts w:hint="default"/>
      </w:rPr>
    </w:lvl>
    <w:lvl w:ilvl="7" w:tplc="CA8E5862">
      <w:numFmt w:val="bullet"/>
      <w:lvlText w:val="•"/>
      <w:lvlJc w:val="left"/>
      <w:pPr>
        <w:ind w:left="6274" w:hanging="740"/>
      </w:pPr>
      <w:rPr>
        <w:rFonts w:hint="default"/>
      </w:rPr>
    </w:lvl>
    <w:lvl w:ilvl="8" w:tplc="0E845644">
      <w:numFmt w:val="bullet"/>
      <w:lvlText w:val="•"/>
      <w:lvlJc w:val="left"/>
      <w:pPr>
        <w:ind w:left="7073" w:hanging="740"/>
      </w:pPr>
      <w:rPr>
        <w:rFonts w:hint="default"/>
      </w:rPr>
    </w:lvl>
  </w:abstractNum>
  <w:abstractNum w:abstractNumId="55" w15:restartNumberingAfterBreak="0">
    <w:nsid w:val="4C5949E3"/>
    <w:multiLevelType w:val="hybridMultilevel"/>
    <w:tmpl w:val="AE5806E2"/>
    <w:lvl w:ilvl="0" w:tplc="4C02387A">
      <w:start w:val="1"/>
      <w:numFmt w:val="lowerRoman"/>
      <w:lvlText w:val="(%1)"/>
      <w:lvlJc w:val="left"/>
      <w:pPr>
        <w:ind w:left="1545" w:hanging="718"/>
        <w:jc w:val="left"/>
      </w:pPr>
      <w:rPr>
        <w:rFonts w:ascii="Arial" w:eastAsia="Arial" w:hAnsi="Arial" w:cs="Arial" w:hint="default"/>
        <w:spacing w:val="-1"/>
        <w:w w:val="98"/>
        <w:sz w:val="20"/>
        <w:szCs w:val="20"/>
      </w:rPr>
    </w:lvl>
    <w:lvl w:ilvl="1" w:tplc="EC6A2EC8">
      <w:numFmt w:val="bullet"/>
      <w:lvlText w:val="•"/>
      <w:lvlJc w:val="left"/>
      <w:pPr>
        <w:ind w:left="2253" w:hanging="718"/>
      </w:pPr>
      <w:rPr>
        <w:rFonts w:hint="default"/>
      </w:rPr>
    </w:lvl>
    <w:lvl w:ilvl="2" w:tplc="33F8188C">
      <w:numFmt w:val="bullet"/>
      <w:lvlText w:val="•"/>
      <w:lvlJc w:val="left"/>
      <w:pPr>
        <w:ind w:left="2966" w:hanging="718"/>
      </w:pPr>
      <w:rPr>
        <w:rFonts w:hint="default"/>
      </w:rPr>
    </w:lvl>
    <w:lvl w:ilvl="3" w:tplc="0696EE9E">
      <w:numFmt w:val="bullet"/>
      <w:lvlText w:val="•"/>
      <w:lvlJc w:val="left"/>
      <w:pPr>
        <w:ind w:left="3679" w:hanging="718"/>
      </w:pPr>
      <w:rPr>
        <w:rFonts w:hint="default"/>
      </w:rPr>
    </w:lvl>
    <w:lvl w:ilvl="4" w:tplc="E1E6E978">
      <w:numFmt w:val="bullet"/>
      <w:lvlText w:val="•"/>
      <w:lvlJc w:val="left"/>
      <w:pPr>
        <w:ind w:left="4392" w:hanging="718"/>
      </w:pPr>
      <w:rPr>
        <w:rFonts w:hint="default"/>
      </w:rPr>
    </w:lvl>
    <w:lvl w:ilvl="5" w:tplc="1F661834">
      <w:numFmt w:val="bullet"/>
      <w:lvlText w:val="•"/>
      <w:lvlJc w:val="left"/>
      <w:pPr>
        <w:ind w:left="5105" w:hanging="718"/>
      </w:pPr>
      <w:rPr>
        <w:rFonts w:hint="default"/>
      </w:rPr>
    </w:lvl>
    <w:lvl w:ilvl="6" w:tplc="E4563C00">
      <w:numFmt w:val="bullet"/>
      <w:lvlText w:val="•"/>
      <w:lvlJc w:val="left"/>
      <w:pPr>
        <w:ind w:left="5818" w:hanging="718"/>
      </w:pPr>
      <w:rPr>
        <w:rFonts w:hint="default"/>
      </w:rPr>
    </w:lvl>
    <w:lvl w:ilvl="7" w:tplc="5A0CDFB6">
      <w:numFmt w:val="bullet"/>
      <w:lvlText w:val="•"/>
      <w:lvlJc w:val="left"/>
      <w:pPr>
        <w:ind w:left="6531" w:hanging="718"/>
      </w:pPr>
      <w:rPr>
        <w:rFonts w:hint="default"/>
      </w:rPr>
    </w:lvl>
    <w:lvl w:ilvl="8" w:tplc="0DF4B2E6">
      <w:numFmt w:val="bullet"/>
      <w:lvlText w:val="•"/>
      <w:lvlJc w:val="left"/>
      <w:pPr>
        <w:ind w:left="7244" w:hanging="718"/>
      </w:pPr>
      <w:rPr>
        <w:rFonts w:hint="default"/>
      </w:rPr>
    </w:lvl>
  </w:abstractNum>
  <w:abstractNum w:abstractNumId="56" w15:restartNumberingAfterBreak="0">
    <w:nsid w:val="51AA266B"/>
    <w:multiLevelType w:val="hybridMultilevel"/>
    <w:tmpl w:val="3F84F5F4"/>
    <w:lvl w:ilvl="0" w:tplc="4948DE58">
      <w:start w:val="1"/>
      <w:numFmt w:val="lowerRoman"/>
      <w:lvlText w:val="(%1)"/>
      <w:lvlJc w:val="left"/>
      <w:pPr>
        <w:ind w:left="1558" w:hanging="591"/>
        <w:jc w:val="left"/>
      </w:pPr>
      <w:rPr>
        <w:rFonts w:ascii="Arial" w:eastAsia="Arial" w:hAnsi="Arial" w:cs="Arial" w:hint="default"/>
        <w:spacing w:val="-1"/>
        <w:w w:val="98"/>
        <w:sz w:val="20"/>
        <w:szCs w:val="20"/>
      </w:rPr>
    </w:lvl>
    <w:lvl w:ilvl="1" w:tplc="59403D5C">
      <w:start w:val="1"/>
      <w:numFmt w:val="lowerLetter"/>
      <w:lvlText w:val="(%2)"/>
      <w:lvlJc w:val="left"/>
      <w:pPr>
        <w:ind w:left="2277" w:hanging="723"/>
        <w:jc w:val="left"/>
      </w:pPr>
      <w:rPr>
        <w:rFonts w:ascii="Arial" w:eastAsia="Arial" w:hAnsi="Arial" w:cs="Arial" w:hint="default"/>
        <w:spacing w:val="-2"/>
        <w:w w:val="98"/>
        <w:sz w:val="20"/>
        <w:szCs w:val="20"/>
      </w:rPr>
    </w:lvl>
    <w:lvl w:ilvl="2" w:tplc="50A89534">
      <w:numFmt w:val="bullet"/>
      <w:lvlText w:val="•"/>
      <w:lvlJc w:val="left"/>
      <w:pPr>
        <w:ind w:left="2990" w:hanging="723"/>
      </w:pPr>
      <w:rPr>
        <w:rFonts w:hint="default"/>
      </w:rPr>
    </w:lvl>
    <w:lvl w:ilvl="3" w:tplc="97A06386">
      <w:numFmt w:val="bullet"/>
      <w:lvlText w:val="•"/>
      <w:lvlJc w:val="left"/>
      <w:pPr>
        <w:ind w:left="3700" w:hanging="723"/>
      </w:pPr>
      <w:rPr>
        <w:rFonts w:hint="default"/>
      </w:rPr>
    </w:lvl>
    <w:lvl w:ilvl="4" w:tplc="9D1259FC">
      <w:numFmt w:val="bullet"/>
      <w:lvlText w:val="•"/>
      <w:lvlJc w:val="left"/>
      <w:pPr>
        <w:ind w:left="4410" w:hanging="723"/>
      </w:pPr>
      <w:rPr>
        <w:rFonts w:hint="default"/>
      </w:rPr>
    </w:lvl>
    <w:lvl w:ilvl="5" w:tplc="7F624BAE">
      <w:numFmt w:val="bullet"/>
      <w:lvlText w:val="•"/>
      <w:lvlJc w:val="left"/>
      <w:pPr>
        <w:ind w:left="5120" w:hanging="723"/>
      </w:pPr>
      <w:rPr>
        <w:rFonts w:hint="default"/>
      </w:rPr>
    </w:lvl>
    <w:lvl w:ilvl="6" w:tplc="BFBABE5A">
      <w:numFmt w:val="bullet"/>
      <w:lvlText w:val="•"/>
      <w:lvlJc w:val="left"/>
      <w:pPr>
        <w:ind w:left="5830" w:hanging="723"/>
      </w:pPr>
      <w:rPr>
        <w:rFonts w:hint="default"/>
      </w:rPr>
    </w:lvl>
    <w:lvl w:ilvl="7" w:tplc="3A1A6B0E">
      <w:numFmt w:val="bullet"/>
      <w:lvlText w:val="•"/>
      <w:lvlJc w:val="left"/>
      <w:pPr>
        <w:ind w:left="6540" w:hanging="723"/>
      </w:pPr>
      <w:rPr>
        <w:rFonts w:hint="default"/>
      </w:rPr>
    </w:lvl>
    <w:lvl w:ilvl="8" w:tplc="86D88456">
      <w:numFmt w:val="bullet"/>
      <w:lvlText w:val="•"/>
      <w:lvlJc w:val="left"/>
      <w:pPr>
        <w:ind w:left="7250" w:hanging="723"/>
      </w:pPr>
      <w:rPr>
        <w:rFonts w:hint="default"/>
      </w:rPr>
    </w:lvl>
  </w:abstractNum>
  <w:abstractNum w:abstractNumId="57" w15:restartNumberingAfterBreak="0">
    <w:nsid w:val="545755CD"/>
    <w:multiLevelType w:val="hybridMultilevel"/>
    <w:tmpl w:val="9F145D96"/>
    <w:lvl w:ilvl="0" w:tplc="D7BCF072">
      <w:start w:val="5"/>
      <w:numFmt w:val="decimal"/>
      <w:lvlText w:val="%1."/>
      <w:lvlJc w:val="left"/>
      <w:pPr>
        <w:ind w:left="846" w:hanging="360"/>
        <w:jc w:val="left"/>
      </w:pPr>
      <w:rPr>
        <w:rFonts w:ascii="Arial" w:eastAsia="Arial" w:hAnsi="Arial" w:cs="Arial" w:hint="default"/>
        <w:spacing w:val="-3"/>
        <w:w w:val="100"/>
        <w:sz w:val="22"/>
        <w:szCs w:val="22"/>
      </w:rPr>
    </w:lvl>
    <w:lvl w:ilvl="1" w:tplc="E76464BA">
      <w:numFmt w:val="bullet"/>
      <w:lvlText w:val="•"/>
      <w:lvlJc w:val="left"/>
      <w:pPr>
        <w:ind w:left="1747" w:hanging="360"/>
      </w:pPr>
      <w:rPr>
        <w:rFonts w:hint="default"/>
      </w:rPr>
    </w:lvl>
    <w:lvl w:ilvl="2" w:tplc="A0985296">
      <w:numFmt w:val="bullet"/>
      <w:lvlText w:val="•"/>
      <w:lvlJc w:val="left"/>
      <w:pPr>
        <w:ind w:left="2654" w:hanging="360"/>
      </w:pPr>
      <w:rPr>
        <w:rFonts w:hint="default"/>
      </w:rPr>
    </w:lvl>
    <w:lvl w:ilvl="3" w:tplc="C0FABEE2">
      <w:numFmt w:val="bullet"/>
      <w:lvlText w:val="•"/>
      <w:lvlJc w:val="left"/>
      <w:pPr>
        <w:ind w:left="3561" w:hanging="360"/>
      </w:pPr>
      <w:rPr>
        <w:rFonts w:hint="default"/>
      </w:rPr>
    </w:lvl>
    <w:lvl w:ilvl="4" w:tplc="7C30A2DA">
      <w:numFmt w:val="bullet"/>
      <w:lvlText w:val="•"/>
      <w:lvlJc w:val="left"/>
      <w:pPr>
        <w:ind w:left="4468" w:hanging="360"/>
      </w:pPr>
      <w:rPr>
        <w:rFonts w:hint="default"/>
      </w:rPr>
    </w:lvl>
    <w:lvl w:ilvl="5" w:tplc="FDAA281A">
      <w:numFmt w:val="bullet"/>
      <w:lvlText w:val="•"/>
      <w:lvlJc w:val="left"/>
      <w:pPr>
        <w:ind w:left="5376" w:hanging="360"/>
      </w:pPr>
      <w:rPr>
        <w:rFonts w:hint="default"/>
      </w:rPr>
    </w:lvl>
    <w:lvl w:ilvl="6" w:tplc="CE869F2A">
      <w:numFmt w:val="bullet"/>
      <w:lvlText w:val="•"/>
      <w:lvlJc w:val="left"/>
      <w:pPr>
        <w:ind w:left="6283" w:hanging="360"/>
      </w:pPr>
      <w:rPr>
        <w:rFonts w:hint="default"/>
      </w:rPr>
    </w:lvl>
    <w:lvl w:ilvl="7" w:tplc="966893FA">
      <w:numFmt w:val="bullet"/>
      <w:lvlText w:val="•"/>
      <w:lvlJc w:val="left"/>
      <w:pPr>
        <w:ind w:left="7190" w:hanging="360"/>
      </w:pPr>
      <w:rPr>
        <w:rFonts w:hint="default"/>
      </w:rPr>
    </w:lvl>
    <w:lvl w:ilvl="8" w:tplc="7720A966">
      <w:numFmt w:val="bullet"/>
      <w:lvlText w:val="•"/>
      <w:lvlJc w:val="left"/>
      <w:pPr>
        <w:ind w:left="8097" w:hanging="360"/>
      </w:pPr>
      <w:rPr>
        <w:rFonts w:hint="default"/>
      </w:rPr>
    </w:lvl>
  </w:abstractNum>
  <w:abstractNum w:abstractNumId="58" w15:restartNumberingAfterBreak="0">
    <w:nsid w:val="54870E2F"/>
    <w:multiLevelType w:val="hybridMultilevel"/>
    <w:tmpl w:val="9FA2892A"/>
    <w:lvl w:ilvl="0" w:tplc="7DDCF218">
      <w:start w:val="1"/>
      <w:numFmt w:val="lowerLetter"/>
      <w:lvlText w:val="(%1)"/>
      <w:lvlJc w:val="left"/>
      <w:pPr>
        <w:ind w:left="1557" w:hanging="538"/>
        <w:jc w:val="left"/>
      </w:pPr>
      <w:rPr>
        <w:rFonts w:ascii="Arial" w:eastAsia="Arial" w:hAnsi="Arial" w:cs="Arial" w:hint="default"/>
        <w:spacing w:val="-2"/>
        <w:w w:val="98"/>
        <w:sz w:val="20"/>
        <w:szCs w:val="20"/>
      </w:rPr>
    </w:lvl>
    <w:lvl w:ilvl="1" w:tplc="1FE269C4">
      <w:numFmt w:val="bullet"/>
      <w:lvlText w:val="•"/>
      <w:lvlJc w:val="left"/>
      <w:pPr>
        <w:ind w:left="2271" w:hanging="538"/>
      </w:pPr>
      <w:rPr>
        <w:rFonts w:hint="default"/>
      </w:rPr>
    </w:lvl>
    <w:lvl w:ilvl="2" w:tplc="FCAE5442">
      <w:numFmt w:val="bullet"/>
      <w:lvlText w:val="•"/>
      <w:lvlJc w:val="left"/>
      <w:pPr>
        <w:ind w:left="2982" w:hanging="538"/>
      </w:pPr>
      <w:rPr>
        <w:rFonts w:hint="default"/>
      </w:rPr>
    </w:lvl>
    <w:lvl w:ilvl="3" w:tplc="DD6E808C">
      <w:numFmt w:val="bullet"/>
      <w:lvlText w:val="•"/>
      <w:lvlJc w:val="left"/>
      <w:pPr>
        <w:ind w:left="3693" w:hanging="538"/>
      </w:pPr>
      <w:rPr>
        <w:rFonts w:hint="default"/>
      </w:rPr>
    </w:lvl>
    <w:lvl w:ilvl="4" w:tplc="11EE3020">
      <w:numFmt w:val="bullet"/>
      <w:lvlText w:val="•"/>
      <w:lvlJc w:val="left"/>
      <w:pPr>
        <w:ind w:left="4404" w:hanging="538"/>
      </w:pPr>
      <w:rPr>
        <w:rFonts w:hint="default"/>
      </w:rPr>
    </w:lvl>
    <w:lvl w:ilvl="5" w:tplc="8750AD50">
      <w:numFmt w:val="bullet"/>
      <w:lvlText w:val="•"/>
      <w:lvlJc w:val="left"/>
      <w:pPr>
        <w:ind w:left="5115" w:hanging="538"/>
      </w:pPr>
      <w:rPr>
        <w:rFonts w:hint="default"/>
      </w:rPr>
    </w:lvl>
    <w:lvl w:ilvl="6" w:tplc="7A6E65A4">
      <w:numFmt w:val="bullet"/>
      <w:lvlText w:val="•"/>
      <w:lvlJc w:val="left"/>
      <w:pPr>
        <w:ind w:left="5826" w:hanging="538"/>
      </w:pPr>
      <w:rPr>
        <w:rFonts w:hint="default"/>
      </w:rPr>
    </w:lvl>
    <w:lvl w:ilvl="7" w:tplc="B1E65F78">
      <w:numFmt w:val="bullet"/>
      <w:lvlText w:val="•"/>
      <w:lvlJc w:val="left"/>
      <w:pPr>
        <w:ind w:left="6537" w:hanging="538"/>
      </w:pPr>
      <w:rPr>
        <w:rFonts w:hint="default"/>
      </w:rPr>
    </w:lvl>
    <w:lvl w:ilvl="8" w:tplc="EF007702">
      <w:numFmt w:val="bullet"/>
      <w:lvlText w:val="•"/>
      <w:lvlJc w:val="left"/>
      <w:pPr>
        <w:ind w:left="7248" w:hanging="538"/>
      </w:pPr>
      <w:rPr>
        <w:rFonts w:hint="default"/>
      </w:rPr>
    </w:lvl>
  </w:abstractNum>
  <w:abstractNum w:abstractNumId="59" w15:restartNumberingAfterBreak="0">
    <w:nsid w:val="54BE4880"/>
    <w:multiLevelType w:val="hybridMultilevel"/>
    <w:tmpl w:val="54DE2FD2"/>
    <w:lvl w:ilvl="0" w:tplc="09846A78">
      <w:start w:val="1"/>
      <w:numFmt w:val="decimal"/>
      <w:lvlText w:val="%1."/>
      <w:lvlJc w:val="left"/>
      <w:pPr>
        <w:ind w:left="844" w:hanging="358"/>
        <w:jc w:val="left"/>
      </w:pPr>
      <w:rPr>
        <w:rFonts w:ascii="Arial" w:eastAsia="Arial" w:hAnsi="Arial" w:cs="Arial" w:hint="default"/>
        <w:spacing w:val="-1"/>
        <w:w w:val="100"/>
        <w:sz w:val="22"/>
        <w:szCs w:val="22"/>
      </w:rPr>
    </w:lvl>
    <w:lvl w:ilvl="1" w:tplc="D72A092E">
      <w:numFmt w:val="bullet"/>
      <w:lvlText w:val="•"/>
      <w:lvlJc w:val="left"/>
      <w:pPr>
        <w:ind w:left="1747" w:hanging="358"/>
      </w:pPr>
      <w:rPr>
        <w:rFonts w:hint="default"/>
      </w:rPr>
    </w:lvl>
    <w:lvl w:ilvl="2" w:tplc="AE24415C">
      <w:numFmt w:val="bullet"/>
      <w:lvlText w:val="•"/>
      <w:lvlJc w:val="left"/>
      <w:pPr>
        <w:ind w:left="2654" w:hanging="358"/>
      </w:pPr>
      <w:rPr>
        <w:rFonts w:hint="default"/>
      </w:rPr>
    </w:lvl>
    <w:lvl w:ilvl="3" w:tplc="D6D8947A">
      <w:numFmt w:val="bullet"/>
      <w:lvlText w:val="•"/>
      <w:lvlJc w:val="left"/>
      <w:pPr>
        <w:ind w:left="3561" w:hanging="358"/>
      </w:pPr>
      <w:rPr>
        <w:rFonts w:hint="default"/>
      </w:rPr>
    </w:lvl>
    <w:lvl w:ilvl="4" w:tplc="81BA1E30">
      <w:numFmt w:val="bullet"/>
      <w:lvlText w:val="•"/>
      <w:lvlJc w:val="left"/>
      <w:pPr>
        <w:ind w:left="4468" w:hanging="358"/>
      </w:pPr>
      <w:rPr>
        <w:rFonts w:hint="default"/>
      </w:rPr>
    </w:lvl>
    <w:lvl w:ilvl="5" w:tplc="921CB76C">
      <w:numFmt w:val="bullet"/>
      <w:lvlText w:val="•"/>
      <w:lvlJc w:val="left"/>
      <w:pPr>
        <w:ind w:left="5376" w:hanging="358"/>
      </w:pPr>
      <w:rPr>
        <w:rFonts w:hint="default"/>
      </w:rPr>
    </w:lvl>
    <w:lvl w:ilvl="6" w:tplc="19985888">
      <w:numFmt w:val="bullet"/>
      <w:lvlText w:val="•"/>
      <w:lvlJc w:val="left"/>
      <w:pPr>
        <w:ind w:left="6283" w:hanging="358"/>
      </w:pPr>
      <w:rPr>
        <w:rFonts w:hint="default"/>
      </w:rPr>
    </w:lvl>
    <w:lvl w:ilvl="7" w:tplc="C64253BE">
      <w:numFmt w:val="bullet"/>
      <w:lvlText w:val="•"/>
      <w:lvlJc w:val="left"/>
      <w:pPr>
        <w:ind w:left="7190" w:hanging="358"/>
      </w:pPr>
      <w:rPr>
        <w:rFonts w:hint="default"/>
      </w:rPr>
    </w:lvl>
    <w:lvl w:ilvl="8" w:tplc="F3B2A148">
      <w:numFmt w:val="bullet"/>
      <w:lvlText w:val="•"/>
      <w:lvlJc w:val="left"/>
      <w:pPr>
        <w:ind w:left="8097" w:hanging="358"/>
      </w:pPr>
      <w:rPr>
        <w:rFonts w:hint="default"/>
      </w:rPr>
    </w:lvl>
  </w:abstractNum>
  <w:abstractNum w:abstractNumId="60" w15:restartNumberingAfterBreak="0">
    <w:nsid w:val="54D36A0D"/>
    <w:multiLevelType w:val="hybridMultilevel"/>
    <w:tmpl w:val="6562B89C"/>
    <w:lvl w:ilvl="0" w:tplc="B5F4FFF0">
      <w:start w:val="1"/>
      <w:numFmt w:val="decimal"/>
      <w:lvlText w:val="(%1)"/>
      <w:lvlJc w:val="left"/>
      <w:pPr>
        <w:ind w:left="1377" w:hanging="356"/>
        <w:jc w:val="left"/>
      </w:pPr>
      <w:rPr>
        <w:rFonts w:ascii="Arial" w:eastAsia="Arial" w:hAnsi="Arial" w:cs="Arial" w:hint="default"/>
        <w:spacing w:val="-2"/>
        <w:w w:val="98"/>
        <w:sz w:val="20"/>
        <w:szCs w:val="20"/>
      </w:rPr>
    </w:lvl>
    <w:lvl w:ilvl="1" w:tplc="5F68A1C2">
      <w:numFmt w:val="bullet"/>
      <w:lvlText w:val="•"/>
      <w:lvlJc w:val="left"/>
      <w:pPr>
        <w:ind w:left="2109" w:hanging="356"/>
      </w:pPr>
      <w:rPr>
        <w:rFonts w:hint="default"/>
      </w:rPr>
    </w:lvl>
    <w:lvl w:ilvl="2" w:tplc="37EEFCB4">
      <w:numFmt w:val="bullet"/>
      <w:lvlText w:val="•"/>
      <w:lvlJc w:val="left"/>
      <w:pPr>
        <w:ind w:left="2838" w:hanging="356"/>
      </w:pPr>
      <w:rPr>
        <w:rFonts w:hint="default"/>
      </w:rPr>
    </w:lvl>
    <w:lvl w:ilvl="3" w:tplc="495264CC">
      <w:numFmt w:val="bullet"/>
      <w:lvlText w:val="•"/>
      <w:lvlJc w:val="left"/>
      <w:pPr>
        <w:ind w:left="3567" w:hanging="356"/>
      </w:pPr>
      <w:rPr>
        <w:rFonts w:hint="default"/>
      </w:rPr>
    </w:lvl>
    <w:lvl w:ilvl="4" w:tplc="5E567D3C">
      <w:numFmt w:val="bullet"/>
      <w:lvlText w:val="•"/>
      <w:lvlJc w:val="left"/>
      <w:pPr>
        <w:ind w:left="4296" w:hanging="356"/>
      </w:pPr>
      <w:rPr>
        <w:rFonts w:hint="default"/>
      </w:rPr>
    </w:lvl>
    <w:lvl w:ilvl="5" w:tplc="EB3CF3FE">
      <w:numFmt w:val="bullet"/>
      <w:lvlText w:val="•"/>
      <w:lvlJc w:val="left"/>
      <w:pPr>
        <w:ind w:left="5025" w:hanging="356"/>
      </w:pPr>
      <w:rPr>
        <w:rFonts w:hint="default"/>
      </w:rPr>
    </w:lvl>
    <w:lvl w:ilvl="6" w:tplc="ED28B07C">
      <w:numFmt w:val="bullet"/>
      <w:lvlText w:val="•"/>
      <w:lvlJc w:val="left"/>
      <w:pPr>
        <w:ind w:left="5754" w:hanging="356"/>
      </w:pPr>
      <w:rPr>
        <w:rFonts w:hint="default"/>
      </w:rPr>
    </w:lvl>
    <w:lvl w:ilvl="7" w:tplc="3C8C57C0">
      <w:numFmt w:val="bullet"/>
      <w:lvlText w:val="•"/>
      <w:lvlJc w:val="left"/>
      <w:pPr>
        <w:ind w:left="6483" w:hanging="356"/>
      </w:pPr>
      <w:rPr>
        <w:rFonts w:hint="default"/>
      </w:rPr>
    </w:lvl>
    <w:lvl w:ilvl="8" w:tplc="DCAADF0A">
      <w:numFmt w:val="bullet"/>
      <w:lvlText w:val="•"/>
      <w:lvlJc w:val="left"/>
      <w:pPr>
        <w:ind w:left="7212" w:hanging="356"/>
      </w:pPr>
      <w:rPr>
        <w:rFonts w:hint="default"/>
      </w:rPr>
    </w:lvl>
  </w:abstractNum>
  <w:abstractNum w:abstractNumId="61" w15:restartNumberingAfterBreak="0">
    <w:nsid w:val="55491188"/>
    <w:multiLevelType w:val="hybridMultilevel"/>
    <w:tmpl w:val="A10A74EA"/>
    <w:lvl w:ilvl="0" w:tplc="9E94FD8A">
      <w:start w:val="1"/>
      <w:numFmt w:val="decimal"/>
      <w:lvlText w:val="%1."/>
      <w:lvlJc w:val="left"/>
      <w:pPr>
        <w:ind w:left="847" w:hanging="360"/>
        <w:jc w:val="left"/>
      </w:pPr>
      <w:rPr>
        <w:rFonts w:ascii="Arial" w:eastAsia="Arial" w:hAnsi="Arial" w:cs="Arial" w:hint="default"/>
        <w:spacing w:val="-3"/>
        <w:w w:val="100"/>
        <w:sz w:val="22"/>
        <w:szCs w:val="22"/>
      </w:rPr>
    </w:lvl>
    <w:lvl w:ilvl="1" w:tplc="5AA4A7B2">
      <w:numFmt w:val="bullet"/>
      <w:lvlText w:val="•"/>
      <w:lvlJc w:val="left"/>
      <w:pPr>
        <w:ind w:left="1747" w:hanging="360"/>
      </w:pPr>
      <w:rPr>
        <w:rFonts w:hint="default"/>
      </w:rPr>
    </w:lvl>
    <w:lvl w:ilvl="2" w:tplc="E2BE1184">
      <w:numFmt w:val="bullet"/>
      <w:lvlText w:val="•"/>
      <w:lvlJc w:val="left"/>
      <w:pPr>
        <w:ind w:left="2654" w:hanging="360"/>
      </w:pPr>
      <w:rPr>
        <w:rFonts w:hint="default"/>
      </w:rPr>
    </w:lvl>
    <w:lvl w:ilvl="3" w:tplc="4E36F066">
      <w:numFmt w:val="bullet"/>
      <w:lvlText w:val="•"/>
      <w:lvlJc w:val="left"/>
      <w:pPr>
        <w:ind w:left="3561" w:hanging="360"/>
      </w:pPr>
      <w:rPr>
        <w:rFonts w:hint="default"/>
      </w:rPr>
    </w:lvl>
    <w:lvl w:ilvl="4" w:tplc="2E6C403A">
      <w:numFmt w:val="bullet"/>
      <w:lvlText w:val="•"/>
      <w:lvlJc w:val="left"/>
      <w:pPr>
        <w:ind w:left="4468" w:hanging="360"/>
      </w:pPr>
      <w:rPr>
        <w:rFonts w:hint="default"/>
      </w:rPr>
    </w:lvl>
    <w:lvl w:ilvl="5" w:tplc="660A1430">
      <w:numFmt w:val="bullet"/>
      <w:lvlText w:val="•"/>
      <w:lvlJc w:val="left"/>
      <w:pPr>
        <w:ind w:left="5376" w:hanging="360"/>
      </w:pPr>
      <w:rPr>
        <w:rFonts w:hint="default"/>
      </w:rPr>
    </w:lvl>
    <w:lvl w:ilvl="6" w:tplc="C5E6AF6E">
      <w:numFmt w:val="bullet"/>
      <w:lvlText w:val="•"/>
      <w:lvlJc w:val="left"/>
      <w:pPr>
        <w:ind w:left="6283" w:hanging="360"/>
      </w:pPr>
      <w:rPr>
        <w:rFonts w:hint="default"/>
      </w:rPr>
    </w:lvl>
    <w:lvl w:ilvl="7" w:tplc="8D6257BE">
      <w:numFmt w:val="bullet"/>
      <w:lvlText w:val="•"/>
      <w:lvlJc w:val="left"/>
      <w:pPr>
        <w:ind w:left="7190" w:hanging="360"/>
      </w:pPr>
      <w:rPr>
        <w:rFonts w:hint="default"/>
      </w:rPr>
    </w:lvl>
    <w:lvl w:ilvl="8" w:tplc="90660BC6">
      <w:numFmt w:val="bullet"/>
      <w:lvlText w:val="•"/>
      <w:lvlJc w:val="left"/>
      <w:pPr>
        <w:ind w:left="8097" w:hanging="360"/>
      </w:pPr>
      <w:rPr>
        <w:rFonts w:hint="default"/>
      </w:rPr>
    </w:lvl>
  </w:abstractNum>
  <w:abstractNum w:abstractNumId="62" w15:restartNumberingAfterBreak="0">
    <w:nsid w:val="559151A8"/>
    <w:multiLevelType w:val="hybridMultilevel"/>
    <w:tmpl w:val="D84EAB08"/>
    <w:lvl w:ilvl="0" w:tplc="C5FA98EC">
      <w:start w:val="1"/>
      <w:numFmt w:val="decimal"/>
      <w:lvlText w:val="%1."/>
      <w:lvlJc w:val="left"/>
      <w:pPr>
        <w:ind w:left="847" w:hanging="360"/>
        <w:jc w:val="left"/>
      </w:pPr>
      <w:rPr>
        <w:rFonts w:ascii="Arial" w:eastAsia="Arial" w:hAnsi="Arial" w:cs="Arial" w:hint="default"/>
        <w:spacing w:val="-3"/>
        <w:w w:val="100"/>
        <w:sz w:val="22"/>
        <w:szCs w:val="22"/>
      </w:rPr>
    </w:lvl>
    <w:lvl w:ilvl="1" w:tplc="3CAC066C">
      <w:numFmt w:val="bullet"/>
      <w:lvlText w:val="•"/>
      <w:lvlJc w:val="left"/>
      <w:pPr>
        <w:ind w:left="1747" w:hanging="360"/>
      </w:pPr>
      <w:rPr>
        <w:rFonts w:hint="default"/>
      </w:rPr>
    </w:lvl>
    <w:lvl w:ilvl="2" w:tplc="DA047FBE">
      <w:numFmt w:val="bullet"/>
      <w:lvlText w:val="•"/>
      <w:lvlJc w:val="left"/>
      <w:pPr>
        <w:ind w:left="2654" w:hanging="360"/>
      </w:pPr>
      <w:rPr>
        <w:rFonts w:hint="default"/>
      </w:rPr>
    </w:lvl>
    <w:lvl w:ilvl="3" w:tplc="07689852">
      <w:numFmt w:val="bullet"/>
      <w:lvlText w:val="•"/>
      <w:lvlJc w:val="left"/>
      <w:pPr>
        <w:ind w:left="3561" w:hanging="360"/>
      </w:pPr>
      <w:rPr>
        <w:rFonts w:hint="default"/>
      </w:rPr>
    </w:lvl>
    <w:lvl w:ilvl="4" w:tplc="0C7C58DE">
      <w:numFmt w:val="bullet"/>
      <w:lvlText w:val="•"/>
      <w:lvlJc w:val="left"/>
      <w:pPr>
        <w:ind w:left="4468" w:hanging="360"/>
      </w:pPr>
      <w:rPr>
        <w:rFonts w:hint="default"/>
      </w:rPr>
    </w:lvl>
    <w:lvl w:ilvl="5" w:tplc="92BE1BA0">
      <w:numFmt w:val="bullet"/>
      <w:lvlText w:val="•"/>
      <w:lvlJc w:val="left"/>
      <w:pPr>
        <w:ind w:left="5376" w:hanging="360"/>
      </w:pPr>
      <w:rPr>
        <w:rFonts w:hint="default"/>
      </w:rPr>
    </w:lvl>
    <w:lvl w:ilvl="6" w:tplc="0E482D4A">
      <w:numFmt w:val="bullet"/>
      <w:lvlText w:val="•"/>
      <w:lvlJc w:val="left"/>
      <w:pPr>
        <w:ind w:left="6283" w:hanging="360"/>
      </w:pPr>
      <w:rPr>
        <w:rFonts w:hint="default"/>
      </w:rPr>
    </w:lvl>
    <w:lvl w:ilvl="7" w:tplc="D4240F98">
      <w:numFmt w:val="bullet"/>
      <w:lvlText w:val="•"/>
      <w:lvlJc w:val="left"/>
      <w:pPr>
        <w:ind w:left="7190" w:hanging="360"/>
      </w:pPr>
      <w:rPr>
        <w:rFonts w:hint="default"/>
      </w:rPr>
    </w:lvl>
    <w:lvl w:ilvl="8" w:tplc="7C1CB778">
      <w:numFmt w:val="bullet"/>
      <w:lvlText w:val="•"/>
      <w:lvlJc w:val="left"/>
      <w:pPr>
        <w:ind w:left="8097" w:hanging="360"/>
      </w:pPr>
      <w:rPr>
        <w:rFonts w:hint="default"/>
      </w:rPr>
    </w:lvl>
  </w:abstractNum>
  <w:abstractNum w:abstractNumId="63" w15:restartNumberingAfterBreak="0">
    <w:nsid w:val="59E201DA"/>
    <w:multiLevelType w:val="multilevel"/>
    <w:tmpl w:val="5C34AC62"/>
    <w:lvl w:ilvl="0">
      <w:start w:val="5"/>
      <w:numFmt w:val="decimal"/>
      <w:lvlText w:val="%1"/>
      <w:lvlJc w:val="left"/>
      <w:pPr>
        <w:ind w:left="1271" w:hanging="360"/>
        <w:jc w:val="left"/>
      </w:pPr>
      <w:rPr>
        <w:rFonts w:hint="default"/>
      </w:rPr>
    </w:lvl>
    <w:lvl w:ilvl="1">
      <w:start w:val="3"/>
      <w:numFmt w:val="decimal"/>
      <w:lvlText w:val="%1.%2"/>
      <w:lvlJc w:val="left"/>
      <w:pPr>
        <w:ind w:left="1271" w:hanging="360"/>
        <w:jc w:val="left"/>
      </w:pPr>
      <w:rPr>
        <w:rFonts w:ascii="Arial" w:eastAsia="Arial" w:hAnsi="Arial" w:cs="Arial" w:hint="default"/>
        <w:spacing w:val="-3"/>
        <w:w w:val="100"/>
        <w:sz w:val="22"/>
        <w:szCs w:val="22"/>
      </w:rPr>
    </w:lvl>
    <w:lvl w:ilvl="2">
      <w:numFmt w:val="bullet"/>
      <w:lvlText w:val="•"/>
      <w:lvlJc w:val="left"/>
      <w:pPr>
        <w:ind w:left="3006" w:hanging="360"/>
      </w:pPr>
      <w:rPr>
        <w:rFonts w:hint="default"/>
      </w:rPr>
    </w:lvl>
    <w:lvl w:ilvl="3">
      <w:numFmt w:val="bullet"/>
      <w:lvlText w:val="•"/>
      <w:lvlJc w:val="left"/>
      <w:pPr>
        <w:ind w:left="3869" w:hanging="360"/>
      </w:pPr>
      <w:rPr>
        <w:rFonts w:hint="default"/>
      </w:rPr>
    </w:lvl>
    <w:lvl w:ilvl="4">
      <w:numFmt w:val="bullet"/>
      <w:lvlText w:val="•"/>
      <w:lvlJc w:val="left"/>
      <w:pPr>
        <w:ind w:left="4732" w:hanging="360"/>
      </w:pPr>
      <w:rPr>
        <w:rFonts w:hint="default"/>
      </w:rPr>
    </w:lvl>
    <w:lvl w:ilvl="5">
      <w:numFmt w:val="bullet"/>
      <w:lvlText w:val="•"/>
      <w:lvlJc w:val="left"/>
      <w:pPr>
        <w:ind w:left="5596" w:hanging="360"/>
      </w:pPr>
      <w:rPr>
        <w:rFonts w:hint="default"/>
      </w:rPr>
    </w:lvl>
    <w:lvl w:ilvl="6">
      <w:numFmt w:val="bullet"/>
      <w:lvlText w:val="•"/>
      <w:lvlJc w:val="left"/>
      <w:pPr>
        <w:ind w:left="6459" w:hanging="360"/>
      </w:pPr>
      <w:rPr>
        <w:rFonts w:hint="default"/>
      </w:rPr>
    </w:lvl>
    <w:lvl w:ilvl="7">
      <w:numFmt w:val="bullet"/>
      <w:lvlText w:val="•"/>
      <w:lvlJc w:val="left"/>
      <w:pPr>
        <w:ind w:left="7322" w:hanging="360"/>
      </w:pPr>
      <w:rPr>
        <w:rFonts w:hint="default"/>
      </w:rPr>
    </w:lvl>
    <w:lvl w:ilvl="8">
      <w:numFmt w:val="bullet"/>
      <w:lvlText w:val="•"/>
      <w:lvlJc w:val="left"/>
      <w:pPr>
        <w:ind w:left="8185" w:hanging="360"/>
      </w:pPr>
      <w:rPr>
        <w:rFonts w:hint="default"/>
      </w:rPr>
    </w:lvl>
  </w:abstractNum>
  <w:abstractNum w:abstractNumId="64" w15:restartNumberingAfterBreak="0">
    <w:nsid w:val="5AB17787"/>
    <w:multiLevelType w:val="hybridMultilevel"/>
    <w:tmpl w:val="77B830E6"/>
    <w:lvl w:ilvl="0" w:tplc="6318F980">
      <w:start w:val="1"/>
      <w:numFmt w:val="decimal"/>
      <w:lvlText w:val="%1."/>
      <w:lvlJc w:val="left"/>
      <w:pPr>
        <w:ind w:left="841" w:hanging="358"/>
        <w:jc w:val="left"/>
      </w:pPr>
      <w:rPr>
        <w:rFonts w:ascii="Arial" w:eastAsia="Arial" w:hAnsi="Arial" w:cs="Arial" w:hint="default"/>
        <w:spacing w:val="-1"/>
        <w:w w:val="100"/>
        <w:sz w:val="22"/>
        <w:szCs w:val="22"/>
      </w:rPr>
    </w:lvl>
    <w:lvl w:ilvl="1" w:tplc="4738870A">
      <w:numFmt w:val="bullet"/>
      <w:lvlText w:val="•"/>
      <w:lvlJc w:val="left"/>
      <w:pPr>
        <w:ind w:left="1748" w:hanging="358"/>
      </w:pPr>
      <w:rPr>
        <w:rFonts w:hint="default"/>
      </w:rPr>
    </w:lvl>
    <w:lvl w:ilvl="2" w:tplc="FD78B190">
      <w:numFmt w:val="bullet"/>
      <w:lvlText w:val="•"/>
      <w:lvlJc w:val="left"/>
      <w:pPr>
        <w:ind w:left="2656" w:hanging="358"/>
      </w:pPr>
      <w:rPr>
        <w:rFonts w:hint="default"/>
      </w:rPr>
    </w:lvl>
    <w:lvl w:ilvl="3" w:tplc="8724D85C">
      <w:numFmt w:val="bullet"/>
      <w:lvlText w:val="•"/>
      <w:lvlJc w:val="left"/>
      <w:pPr>
        <w:ind w:left="3564" w:hanging="358"/>
      </w:pPr>
      <w:rPr>
        <w:rFonts w:hint="default"/>
      </w:rPr>
    </w:lvl>
    <w:lvl w:ilvl="4" w:tplc="FFAE7AC4">
      <w:numFmt w:val="bullet"/>
      <w:lvlText w:val="•"/>
      <w:lvlJc w:val="left"/>
      <w:pPr>
        <w:ind w:left="4472" w:hanging="358"/>
      </w:pPr>
      <w:rPr>
        <w:rFonts w:hint="default"/>
      </w:rPr>
    </w:lvl>
    <w:lvl w:ilvl="5" w:tplc="4822A744">
      <w:numFmt w:val="bullet"/>
      <w:lvlText w:val="•"/>
      <w:lvlJc w:val="left"/>
      <w:pPr>
        <w:ind w:left="5380" w:hanging="358"/>
      </w:pPr>
      <w:rPr>
        <w:rFonts w:hint="default"/>
      </w:rPr>
    </w:lvl>
    <w:lvl w:ilvl="6" w:tplc="60BA3E10">
      <w:numFmt w:val="bullet"/>
      <w:lvlText w:val="•"/>
      <w:lvlJc w:val="left"/>
      <w:pPr>
        <w:ind w:left="6288" w:hanging="358"/>
      </w:pPr>
      <w:rPr>
        <w:rFonts w:hint="default"/>
      </w:rPr>
    </w:lvl>
    <w:lvl w:ilvl="7" w:tplc="803E63D6">
      <w:numFmt w:val="bullet"/>
      <w:lvlText w:val="•"/>
      <w:lvlJc w:val="left"/>
      <w:pPr>
        <w:ind w:left="7196" w:hanging="358"/>
      </w:pPr>
      <w:rPr>
        <w:rFonts w:hint="default"/>
      </w:rPr>
    </w:lvl>
    <w:lvl w:ilvl="8" w:tplc="75965EFE">
      <w:numFmt w:val="bullet"/>
      <w:lvlText w:val="•"/>
      <w:lvlJc w:val="left"/>
      <w:pPr>
        <w:ind w:left="8104" w:hanging="358"/>
      </w:pPr>
      <w:rPr>
        <w:rFonts w:hint="default"/>
      </w:rPr>
    </w:lvl>
  </w:abstractNum>
  <w:abstractNum w:abstractNumId="65" w15:restartNumberingAfterBreak="0">
    <w:nsid w:val="5B756FBC"/>
    <w:multiLevelType w:val="hybridMultilevel"/>
    <w:tmpl w:val="B2001A0E"/>
    <w:lvl w:ilvl="0" w:tplc="D0361E48">
      <w:numFmt w:val="bullet"/>
      <w:lvlText w:val=""/>
      <w:lvlJc w:val="left"/>
      <w:pPr>
        <w:ind w:left="1394" w:hanging="569"/>
      </w:pPr>
      <w:rPr>
        <w:rFonts w:ascii="Symbol" w:eastAsia="Symbol" w:hAnsi="Symbol" w:cs="Symbol" w:hint="default"/>
        <w:w w:val="97"/>
        <w:sz w:val="20"/>
        <w:szCs w:val="20"/>
      </w:rPr>
    </w:lvl>
    <w:lvl w:ilvl="1" w:tplc="1BB08E20">
      <w:numFmt w:val="bullet"/>
      <w:lvlText w:val="•"/>
      <w:lvlJc w:val="left"/>
      <w:pPr>
        <w:ind w:left="2127" w:hanging="569"/>
      </w:pPr>
      <w:rPr>
        <w:rFonts w:hint="default"/>
      </w:rPr>
    </w:lvl>
    <w:lvl w:ilvl="2" w:tplc="E306FF6A">
      <w:numFmt w:val="bullet"/>
      <w:lvlText w:val="•"/>
      <w:lvlJc w:val="left"/>
      <w:pPr>
        <w:ind w:left="2854" w:hanging="569"/>
      </w:pPr>
      <w:rPr>
        <w:rFonts w:hint="default"/>
      </w:rPr>
    </w:lvl>
    <w:lvl w:ilvl="3" w:tplc="14CADAC6">
      <w:numFmt w:val="bullet"/>
      <w:lvlText w:val="•"/>
      <w:lvlJc w:val="left"/>
      <w:pPr>
        <w:ind w:left="3581" w:hanging="569"/>
      </w:pPr>
      <w:rPr>
        <w:rFonts w:hint="default"/>
      </w:rPr>
    </w:lvl>
    <w:lvl w:ilvl="4" w:tplc="8812B844">
      <w:numFmt w:val="bullet"/>
      <w:lvlText w:val="•"/>
      <w:lvlJc w:val="left"/>
      <w:pPr>
        <w:ind w:left="4308" w:hanging="569"/>
      </w:pPr>
      <w:rPr>
        <w:rFonts w:hint="default"/>
      </w:rPr>
    </w:lvl>
    <w:lvl w:ilvl="5" w:tplc="878CA568">
      <w:numFmt w:val="bullet"/>
      <w:lvlText w:val="•"/>
      <w:lvlJc w:val="left"/>
      <w:pPr>
        <w:ind w:left="5035" w:hanging="569"/>
      </w:pPr>
      <w:rPr>
        <w:rFonts w:hint="default"/>
      </w:rPr>
    </w:lvl>
    <w:lvl w:ilvl="6" w:tplc="1310B5F4">
      <w:numFmt w:val="bullet"/>
      <w:lvlText w:val="•"/>
      <w:lvlJc w:val="left"/>
      <w:pPr>
        <w:ind w:left="5762" w:hanging="569"/>
      </w:pPr>
      <w:rPr>
        <w:rFonts w:hint="default"/>
      </w:rPr>
    </w:lvl>
    <w:lvl w:ilvl="7" w:tplc="F202F684">
      <w:numFmt w:val="bullet"/>
      <w:lvlText w:val="•"/>
      <w:lvlJc w:val="left"/>
      <w:pPr>
        <w:ind w:left="6489" w:hanging="569"/>
      </w:pPr>
      <w:rPr>
        <w:rFonts w:hint="default"/>
      </w:rPr>
    </w:lvl>
    <w:lvl w:ilvl="8" w:tplc="DACC4C56">
      <w:numFmt w:val="bullet"/>
      <w:lvlText w:val="•"/>
      <w:lvlJc w:val="left"/>
      <w:pPr>
        <w:ind w:left="7216" w:hanging="569"/>
      </w:pPr>
      <w:rPr>
        <w:rFonts w:hint="default"/>
      </w:rPr>
    </w:lvl>
  </w:abstractNum>
  <w:abstractNum w:abstractNumId="66" w15:restartNumberingAfterBreak="0">
    <w:nsid w:val="5C9A5751"/>
    <w:multiLevelType w:val="hybridMultilevel"/>
    <w:tmpl w:val="EA4852B2"/>
    <w:lvl w:ilvl="0" w:tplc="CDB656F8">
      <w:start w:val="1"/>
      <w:numFmt w:val="lowerLetter"/>
      <w:lvlText w:val="(%1)"/>
      <w:lvlJc w:val="left"/>
      <w:pPr>
        <w:ind w:left="1557" w:hanging="730"/>
        <w:jc w:val="left"/>
      </w:pPr>
      <w:rPr>
        <w:rFonts w:ascii="Arial" w:eastAsia="Arial" w:hAnsi="Arial" w:cs="Arial" w:hint="default"/>
        <w:spacing w:val="-2"/>
        <w:w w:val="98"/>
        <w:sz w:val="20"/>
        <w:szCs w:val="20"/>
      </w:rPr>
    </w:lvl>
    <w:lvl w:ilvl="1" w:tplc="CF6AA9C0">
      <w:start w:val="1"/>
      <w:numFmt w:val="lowerLetter"/>
      <w:lvlText w:val="(%2)"/>
      <w:lvlJc w:val="left"/>
      <w:pPr>
        <w:ind w:left="1535" w:hanging="564"/>
        <w:jc w:val="left"/>
      </w:pPr>
      <w:rPr>
        <w:rFonts w:ascii="Arial" w:eastAsia="Arial" w:hAnsi="Arial" w:cs="Arial" w:hint="default"/>
        <w:spacing w:val="-2"/>
        <w:w w:val="98"/>
        <w:sz w:val="20"/>
        <w:szCs w:val="20"/>
      </w:rPr>
    </w:lvl>
    <w:lvl w:ilvl="2" w:tplc="BECAEB6E">
      <w:numFmt w:val="bullet"/>
      <w:lvlText w:val="•"/>
      <w:lvlJc w:val="left"/>
      <w:pPr>
        <w:ind w:left="2350" w:hanging="564"/>
      </w:pPr>
      <w:rPr>
        <w:rFonts w:hint="default"/>
      </w:rPr>
    </w:lvl>
    <w:lvl w:ilvl="3" w:tplc="665A281C">
      <w:numFmt w:val="bullet"/>
      <w:lvlText w:val="•"/>
      <w:lvlJc w:val="left"/>
      <w:pPr>
        <w:ind w:left="3140" w:hanging="564"/>
      </w:pPr>
      <w:rPr>
        <w:rFonts w:hint="default"/>
      </w:rPr>
    </w:lvl>
    <w:lvl w:ilvl="4" w:tplc="1E2A8F20">
      <w:numFmt w:val="bullet"/>
      <w:lvlText w:val="•"/>
      <w:lvlJc w:val="left"/>
      <w:pPr>
        <w:ind w:left="3930" w:hanging="564"/>
      </w:pPr>
      <w:rPr>
        <w:rFonts w:hint="default"/>
      </w:rPr>
    </w:lvl>
    <w:lvl w:ilvl="5" w:tplc="5C0A7F86">
      <w:numFmt w:val="bullet"/>
      <w:lvlText w:val="•"/>
      <w:lvlJc w:val="left"/>
      <w:pPr>
        <w:ind w:left="4720" w:hanging="564"/>
      </w:pPr>
      <w:rPr>
        <w:rFonts w:hint="default"/>
      </w:rPr>
    </w:lvl>
    <w:lvl w:ilvl="6" w:tplc="AC5E4562">
      <w:numFmt w:val="bullet"/>
      <w:lvlText w:val="•"/>
      <w:lvlJc w:val="left"/>
      <w:pPr>
        <w:ind w:left="5510" w:hanging="564"/>
      </w:pPr>
      <w:rPr>
        <w:rFonts w:hint="default"/>
      </w:rPr>
    </w:lvl>
    <w:lvl w:ilvl="7" w:tplc="1B1AFFCC">
      <w:numFmt w:val="bullet"/>
      <w:lvlText w:val="•"/>
      <w:lvlJc w:val="left"/>
      <w:pPr>
        <w:ind w:left="6300" w:hanging="564"/>
      </w:pPr>
      <w:rPr>
        <w:rFonts w:hint="default"/>
      </w:rPr>
    </w:lvl>
    <w:lvl w:ilvl="8" w:tplc="BF68A2D6">
      <w:numFmt w:val="bullet"/>
      <w:lvlText w:val="•"/>
      <w:lvlJc w:val="left"/>
      <w:pPr>
        <w:ind w:left="7090" w:hanging="564"/>
      </w:pPr>
      <w:rPr>
        <w:rFonts w:hint="default"/>
      </w:rPr>
    </w:lvl>
  </w:abstractNum>
  <w:abstractNum w:abstractNumId="67" w15:restartNumberingAfterBreak="0">
    <w:nsid w:val="5CB734F1"/>
    <w:multiLevelType w:val="hybridMultilevel"/>
    <w:tmpl w:val="883848EE"/>
    <w:lvl w:ilvl="0" w:tplc="20640DA8">
      <w:start w:val="1"/>
      <w:numFmt w:val="lowerLetter"/>
      <w:lvlText w:val="(%1)"/>
      <w:lvlJc w:val="left"/>
      <w:pPr>
        <w:ind w:left="1394" w:hanging="557"/>
        <w:jc w:val="left"/>
      </w:pPr>
      <w:rPr>
        <w:rFonts w:ascii="Arial" w:eastAsia="Arial" w:hAnsi="Arial" w:cs="Arial" w:hint="default"/>
        <w:spacing w:val="-2"/>
        <w:w w:val="98"/>
        <w:sz w:val="20"/>
        <w:szCs w:val="20"/>
      </w:rPr>
    </w:lvl>
    <w:lvl w:ilvl="1" w:tplc="55448F4E">
      <w:numFmt w:val="bullet"/>
      <w:lvlText w:val="•"/>
      <w:lvlJc w:val="left"/>
      <w:pPr>
        <w:ind w:left="2127" w:hanging="557"/>
      </w:pPr>
      <w:rPr>
        <w:rFonts w:hint="default"/>
      </w:rPr>
    </w:lvl>
    <w:lvl w:ilvl="2" w:tplc="3D36D190">
      <w:numFmt w:val="bullet"/>
      <w:lvlText w:val="•"/>
      <w:lvlJc w:val="left"/>
      <w:pPr>
        <w:ind w:left="2854" w:hanging="557"/>
      </w:pPr>
      <w:rPr>
        <w:rFonts w:hint="default"/>
      </w:rPr>
    </w:lvl>
    <w:lvl w:ilvl="3" w:tplc="0E5661E4">
      <w:numFmt w:val="bullet"/>
      <w:lvlText w:val="•"/>
      <w:lvlJc w:val="left"/>
      <w:pPr>
        <w:ind w:left="3581" w:hanging="557"/>
      </w:pPr>
      <w:rPr>
        <w:rFonts w:hint="default"/>
      </w:rPr>
    </w:lvl>
    <w:lvl w:ilvl="4" w:tplc="EE9EB816">
      <w:numFmt w:val="bullet"/>
      <w:lvlText w:val="•"/>
      <w:lvlJc w:val="left"/>
      <w:pPr>
        <w:ind w:left="4308" w:hanging="557"/>
      </w:pPr>
      <w:rPr>
        <w:rFonts w:hint="default"/>
      </w:rPr>
    </w:lvl>
    <w:lvl w:ilvl="5" w:tplc="B2BA28AC">
      <w:numFmt w:val="bullet"/>
      <w:lvlText w:val="•"/>
      <w:lvlJc w:val="left"/>
      <w:pPr>
        <w:ind w:left="5035" w:hanging="557"/>
      </w:pPr>
      <w:rPr>
        <w:rFonts w:hint="default"/>
      </w:rPr>
    </w:lvl>
    <w:lvl w:ilvl="6" w:tplc="9E34A32C">
      <w:numFmt w:val="bullet"/>
      <w:lvlText w:val="•"/>
      <w:lvlJc w:val="left"/>
      <w:pPr>
        <w:ind w:left="5762" w:hanging="557"/>
      </w:pPr>
      <w:rPr>
        <w:rFonts w:hint="default"/>
      </w:rPr>
    </w:lvl>
    <w:lvl w:ilvl="7" w:tplc="4F886EA8">
      <w:numFmt w:val="bullet"/>
      <w:lvlText w:val="•"/>
      <w:lvlJc w:val="left"/>
      <w:pPr>
        <w:ind w:left="6489" w:hanging="557"/>
      </w:pPr>
      <w:rPr>
        <w:rFonts w:hint="default"/>
      </w:rPr>
    </w:lvl>
    <w:lvl w:ilvl="8" w:tplc="95C29ECA">
      <w:numFmt w:val="bullet"/>
      <w:lvlText w:val="•"/>
      <w:lvlJc w:val="left"/>
      <w:pPr>
        <w:ind w:left="7216" w:hanging="557"/>
      </w:pPr>
      <w:rPr>
        <w:rFonts w:hint="default"/>
      </w:rPr>
    </w:lvl>
  </w:abstractNum>
  <w:abstractNum w:abstractNumId="68" w15:restartNumberingAfterBreak="0">
    <w:nsid w:val="5E3D1F57"/>
    <w:multiLevelType w:val="multilevel"/>
    <w:tmpl w:val="FEF47698"/>
    <w:lvl w:ilvl="0">
      <w:start w:val="2"/>
      <w:numFmt w:val="decimal"/>
      <w:lvlText w:val="%1"/>
      <w:lvlJc w:val="left"/>
      <w:pPr>
        <w:ind w:left="1500" w:hanging="360"/>
        <w:jc w:val="left"/>
      </w:pPr>
      <w:rPr>
        <w:rFonts w:hint="default"/>
      </w:rPr>
    </w:lvl>
    <w:lvl w:ilvl="1">
      <w:start w:val="1"/>
      <w:numFmt w:val="decimal"/>
      <w:lvlText w:val="%1.%2"/>
      <w:lvlJc w:val="left"/>
      <w:pPr>
        <w:ind w:left="1500" w:hanging="360"/>
        <w:jc w:val="left"/>
      </w:pPr>
      <w:rPr>
        <w:rFonts w:ascii="Arial" w:eastAsia="Arial" w:hAnsi="Arial" w:cs="Arial" w:hint="default"/>
        <w:spacing w:val="-3"/>
        <w:w w:val="100"/>
        <w:sz w:val="22"/>
        <w:szCs w:val="22"/>
      </w:rPr>
    </w:lvl>
    <w:lvl w:ilvl="2">
      <w:numFmt w:val="bullet"/>
      <w:lvlText w:val="•"/>
      <w:lvlJc w:val="left"/>
      <w:pPr>
        <w:ind w:left="3181" w:hanging="360"/>
      </w:pPr>
      <w:rPr>
        <w:rFonts w:hint="default"/>
      </w:rPr>
    </w:lvl>
    <w:lvl w:ilvl="3">
      <w:numFmt w:val="bullet"/>
      <w:lvlText w:val="•"/>
      <w:lvlJc w:val="left"/>
      <w:pPr>
        <w:ind w:left="4021" w:hanging="360"/>
      </w:pPr>
      <w:rPr>
        <w:rFonts w:hint="default"/>
      </w:rPr>
    </w:lvl>
    <w:lvl w:ilvl="4">
      <w:numFmt w:val="bullet"/>
      <w:lvlText w:val="•"/>
      <w:lvlJc w:val="left"/>
      <w:pPr>
        <w:ind w:left="4862" w:hanging="360"/>
      </w:pPr>
      <w:rPr>
        <w:rFonts w:hint="default"/>
      </w:rPr>
    </w:lvl>
    <w:lvl w:ilvl="5">
      <w:numFmt w:val="bullet"/>
      <w:lvlText w:val="•"/>
      <w:lvlJc w:val="left"/>
      <w:pPr>
        <w:ind w:left="5703" w:hanging="360"/>
      </w:pPr>
      <w:rPr>
        <w:rFonts w:hint="default"/>
      </w:rPr>
    </w:lvl>
    <w:lvl w:ilvl="6">
      <w:numFmt w:val="bullet"/>
      <w:lvlText w:val="•"/>
      <w:lvlJc w:val="left"/>
      <w:pPr>
        <w:ind w:left="6543" w:hanging="360"/>
      </w:pPr>
      <w:rPr>
        <w:rFonts w:hint="default"/>
      </w:rPr>
    </w:lvl>
    <w:lvl w:ilvl="7">
      <w:numFmt w:val="bullet"/>
      <w:lvlText w:val="•"/>
      <w:lvlJc w:val="left"/>
      <w:pPr>
        <w:ind w:left="7384" w:hanging="360"/>
      </w:pPr>
      <w:rPr>
        <w:rFonts w:hint="default"/>
      </w:rPr>
    </w:lvl>
    <w:lvl w:ilvl="8">
      <w:numFmt w:val="bullet"/>
      <w:lvlText w:val="•"/>
      <w:lvlJc w:val="left"/>
      <w:pPr>
        <w:ind w:left="8224" w:hanging="360"/>
      </w:pPr>
      <w:rPr>
        <w:rFonts w:hint="default"/>
      </w:rPr>
    </w:lvl>
  </w:abstractNum>
  <w:abstractNum w:abstractNumId="69" w15:restartNumberingAfterBreak="0">
    <w:nsid w:val="5ECA2509"/>
    <w:multiLevelType w:val="hybridMultilevel"/>
    <w:tmpl w:val="239A20D4"/>
    <w:lvl w:ilvl="0" w:tplc="DD689CDE">
      <w:start w:val="1"/>
      <w:numFmt w:val="lowerLetter"/>
      <w:lvlText w:val="(%1)"/>
      <w:lvlJc w:val="left"/>
      <w:pPr>
        <w:ind w:left="1557" w:hanging="732"/>
        <w:jc w:val="left"/>
      </w:pPr>
      <w:rPr>
        <w:rFonts w:ascii="Arial" w:eastAsia="Arial" w:hAnsi="Arial" w:cs="Arial" w:hint="default"/>
        <w:spacing w:val="-2"/>
        <w:w w:val="98"/>
        <w:sz w:val="20"/>
        <w:szCs w:val="20"/>
      </w:rPr>
    </w:lvl>
    <w:lvl w:ilvl="1" w:tplc="7BCA65FC">
      <w:numFmt w:val="bullet"/>
      <w:lvlText w:val="•"/>
      <w:lvlJc w:val="left"/>
      <w:pPr>
        <w:ind w:left="2271" w:hanging="732"/>
      </w:pPr>
      <w:rPr>
        <w:rFonts w:hint="default"/>
      </w:rPr>
    </w:lvl>
    <w:lvl w:ilvl="2" w:tplc="FC5E48F4">
      <w:numFmt w:val="bullet"/>
      <w:lvlText w:val="•"/>
      <w:lvlJc w:val="left"/>
      <w:pPr>
        <w:ind w:left="2982" w:hanging="732"/>
      </w:pPr>
      <w:rPr>
        <w:rFonts w:hint="default"/>
      </w:rPr>
    </w:lvl>
    <w:lvl w:ilvl="3" w:tplc="483A5D30">
      <w:numFmt w:val="bullet"/>
      <w:lvlText w:val="•"/>
      <w:lvlJc w:val="left"/>
      <w:pPr>
        <w:ind w:left="3693" w:hanging="732"/>
      </w:pPr>
      <w:rPr>
        <w:rFonts w:hint="default"/>
      </w:rPr>
    </w:lvl>
    <w:lvl w:ilvl="4" w:tplc="6E7CEBBA">
      <w:numFmt w:val="bullet"/>
      <w:lvlText w:val="•"/>
      <w:lvlJc w:val="left"/>
      <w:pPr>
        <w:ind w:left="4404" w:hanging="732"/>
      </w:pPr>
      <w:rPr>
        <w:rFonts w:hint="default"/>
      </w:rPr>
    </w:lvl>
    <w:lvl w:ilvl="5" w:tplc="E6D4E8A6">
      <w:numFmt w:val="bullet"/>
      <w:lvlText w:val="•"/>
      <w:lvlJc w:val="left"/>
      <w:pPr>
        <w:ind w:left="5115" w:hanging="732"/>
      </w:pPr>
      <w:rPr>
        <w:rFonts w:hint="default"/>
      </w:rPr>
    </w:lvl>
    <w:lvl w:ilvl="6" w:tplc="BC082ADC">
      <w:numFmt w:val="bullet"/>
      <w:lvlText w:val="•"/>
      <w:lvlJc w:val="left"/>
      <w:pPr>
        <w:ind w:left="5826" w:hanging="732"/>
      </w:pPr>
      <w:rPr>
        <w:rFonts w:hint="default"/>
      </w:rPr>
    </w:lvl>
    <w:lvl w:ilvl="7" w:tplc="A0AA39AC">
      <w:numFmt w:val="bullet"/>
      <w:lvlText w:val="•"/>
      <w:lvlJc w:val="left"/>
      <w:pPr>
        <w:ind w:left="6537" w:hanging="732"/>
      </w:pPr>
      <w:rPr>
        <w:rFonts w:hint="default"/>
      </w:rPr>
    </w:lvl>
    <w:lvl w:ilvl="8" w:tplc="C96A8C8E">
      <w:numFmt w:val="bullet"/>
      <w:lvlText w:val="•"/>
      <w:lvlJc w:val="left"/>
      <w:pPr>
        <w:ind w:left="7248" w:hanging="732"/>
      </w:pPr>
      <w:rPr>
        <w:rFonts w:hint="default"/>
      </w:rPr>
    </w:lvl>
  </w:abstractNum>
  <w:abstractNum w:abstractNumId="70" w15:restartNumberingAfterBreak="0">
    <w:nsid w:val="5F2E44E7"/>
    <w:multiLevelType w:val="hybridMultilevel"/>
    <w:tmpl w:val="47C83A22"/>
    <w:lvl w:ilvl="0" w:tplc="8A4C2C7E">
      <w:start w:val="1"/>
      <w:numFmt w:val="lowerLetter"/>
      <w:lvlText w:val="(%1)"/>
      <w:lvlJc w:val="left"/>
      <w:pPr>
        <w:ind w:left="1557" w:hanging="540"/>
        <w:jc w:val="left"/>
      </w:pPr>
      <w:rPr>
        <w:rFonts w:ascii="Arial" w:eastAsia="Arial" w:hAnsi="Arial" w:cs="Arial" w:hint="default"/>
        <w:spacing w:val="-2"/>
        <w:w w:val="98"/>
        <w:sz w:val="20"/>
        <w:szCs w:val="20"/>
      </w:rPr>
    </w:lvl>
    <w:lvl w:ilvl="1" w:tplc="28940CC2">
      <w:numFmt w:val="bullet"/>
      <w:lvlText w:val="•"/>
      <w:lvlJc w:val="left"/>
      <w:pPr>
        <w:ind w:left="2271" w:hanging="540"/>
      </w:pPr>
      <w:rPr>
        <w:rFonts w:hint="default"/>
      </w:rPr>
    </w:lvl>
    <w:lvl w:ilvl="2" w:tplc="C038AB0C">
      <w:numFmt w:val="bullet"/>
      <w:lvlText w:val="•"/>
      <w:lvlJc w:val="left"/>
      <w:pPr>
        <w:ind w:left="2982" w:hanging="540"/>
      </w:pPr>
      <w:rPr>
        <w:rFonts w:hint="default"/>
      </w:rPr>
    </w:lvl>
    <w:lvl w:ilvl="3" w:tplc="894499D0">
      <w:numFmt w:val="bullet"/>
      <w:lvlText w:val="•"/>
      <w:lvlJc w:val="left"/>
      <w:pPr>
        <w:ind w:left="3693" w:hanging="540"/>
      </w:pPr>
      <w:rPr>
        <w:rFonts w:hint="default"/>
      </w:rPr>
    </w:lvl>
    <w:lvl w:ilvl="4" w:tplc="2D64BCA6">
      <w:numFmt w:val="bullet"/>
      <w:lvlText w:val="•"/>
      <w:lvlJc w:val="left"/>
      <w:pPr>
        <w:ind w:left="4404" w:hanging="540"/>
      </w:pPr>
      <w:rPr>
        <w:rFonts w:hint="default"/>
      </w:rPr>
    </w:lvl>
    <w:lvl w:ilvl="5" w:tplc="D80A7650">
      <w:numFmt w:val="bullet"/>
      <w:lvlText w:val="•"/>
      <w:lvlJc w:val="left"/>
      <w:pPr>
        <w:ind w:left="5115" w:hanging="540"/>
      </w:pPr>
      <w:rPr>
        <w:rFonts w:hint="default"/>
      </w:rPr>
    </w:lvl>
    <w:lvl w:ilvl="6" w:tplc="613A62BC">
      <w:numFmt w:val="bullet"/>
      <w:lvlText w:val="•"/>
      <w:lvlJc w:val="left"/>
      <w:pPr>
        <w:ind w:left="5826" w:hanging="540"/>
      </w:pPr>
      <w:rPr>
        <w:rFonts w:hint="default"/>
      </w:rPr>
    </w:lvl>
    <w:lvl w:ilvl="7" w:tplc="58E0DD2A">
      <w:numFmt w:val="bullet"/>
      <w:lvlText w:val="•"/>
      <w:lvlJc w:val="left"/>
      <w:pPr>
        <w:ind w:left="6537" w:hanging="540"/>
      </w:pPr>
      <w:rPr>
        <w:rFonts w:hint="default"/>
      </w:rPr>
    </w:lvl>
    <w:lvl w:ilvl="8" w:tplc="1DDCD020">
      <w:numFmt w:val="bullet"/>
      <w:lvlText w:val="•"/>
      <w:lvlJc w:val="left"/>
      <w:pPr>
        <w:ind w:left="7248" w:hanging="540"/>
      </w:pPr>
      <w:rPr>
        <w:rFonts w:hint="default"/>
      </w:rPr>
    </w:lvl>
  </w:abstractNum>
  <w:abstractNum w:abstractNumId="71" w15:restartNumberingAfterBreak="0">
    <w:nsid w:val="612D47D3"/>
    <w:multiLevelType w:val="hybridMultilevel"/>
    <w:tmpl w:val="662E6C7A"/>
    <w:lvl w:ilvl="0" w:tplc="258A7A44">
      <w:start w:val="4"/>
      <w:numFmt w:val="decimal"/>
      <w:lvlText w:val="%1."/>
      <w:lvlJc w:val="left"/>
      <w:pPr>
        <w:ind w:left="847" w:hanging="360"/>
        <w:jc w:val="left"/>
      </w:pPr>
      <w:rPr>
        <w:rFonts w:ascii="Arial" w:eastAsia="Arial" w:hAnsi="Arial" w:cs="Arial" w:hint="default"/>
        <w:spacing w:val="-3"/>
        <w:w w:val="100"/>
        <w:sz w:val="22"/>
        <w:szCs w:val="22"/>
      </w:rPr>
    </w:lvl>
    <w:lvl w:ilvl="1" w:tplc="FE7460E8">
      <w:numFmt w:val="bullet"/>
      <w:lvlText w:val="•"/>
      <w:lvlJc w:val="left"/>
      <w:pPr>
        <w:ind w:left="1747" w:hanging="360"/>
      </w:pPr>
      <w:rPr>
        <w:rFonts w:hint="default"/>
      </w:rPr>
    </w:lvl>
    <w:lvl w:ilvl="2" w:tplc="FB00C3B0">
      <w:numFmt w:val="bullet"/>
      <w:lvlText w:val="•"/>
      <w:lvlJc w:val="left"/>
      <w:pPr>
        <w:ind w:left="2654" w:hanging="360"/>
      </w:pPr>
      <w:rPr>
        <w:rFonts w:hint="default"/>
      </w:rPr>
    </w:lvl>
    <w:lvl w:ilvl="3" w:tplc="B644F540">
      <w:numFmt w:val="bullet"/>
      <w:lvlText w:val="•"/>
      <w:lvlJc w:val="left"/>
      <w:pPr>
        <w:ind w:left="3561" w:hanging="360"/>
      </w:pPr>
      <w:rPr>
        <w:rFonts w:hint="default"/>
      </w:rPr>
    </w:lvl>
    <w:lvl w:ilvl="4" w:tplc="34529914">
      <w:numFmt w:val="bullet"/>
      <w:lvlText w:val="•"/>
      <w:lvlJc w:val="left"/>
      <w:pPr>
        <w:ind w:left="4468" w:hanging="360"/>
      </w:pPr>
      <w:rPr>
        <w:rFonts w:hint="default"/>
      </w:rPr>
    </w:lvl>
    <w:lvl w:ilvl="5" w:tplc="3B940BA2">
      <w:numFmt w:val="bullet"/>
      <w:lvlText w:val="•"/>
      <w:lvlJc w:val="left"/>
      <w:pPr>
        <w:ind w:left="5376" w:hanging="360"/>
      </w:pPr>
      <w:rPr>
        <w:rFonts w:hint="default"/>
      </w:rPr>
    </w:lvl>
    <w:lvl w:ilvl="6" w:tplc="BA4C8246">
      <w:numFmt w:val="bullet"/>
      <w:lvlText w:val="•"/>
      <w:lvlJc w:val="left"/>
      <w:pPr>
        <w:ind w:left="6283" w:hanging="360"/>
      </w:pPr>
      <w:rPr>
        <w:rFonts w:hint="default"/>
      </w:rPr>
    </w:lvl>
    <w:lvl w:ilvl="7" w:tplc="2E945CB8">
      <w:numFmt w:val="bullet"/>
      <w:lvlText w:val="•"/>
      <w:lvlJc w:val="left"/>
      <w:pPr>
        <w:ind w:left="7190" w:hanging="360"/>
      </w:pPr>
      <w:rPr>
        <w:rFonts w:hint="default"/>
      </w:rPr>
    </w:lvl>
    <w:lvl w:ilvl="8" w:tplc="75EA2C8E">
      <w:numFmt w:val="bullet"/>
      <w:lvlText w:val="•"/>
      <w:lvlJc w:val="left"/>
      <w:pPr>
        <w:ind w:left="8097" w:hanging="360"/>
      </w:pPr>
      <w:rPr>
        <w:rFonts w:hint="default"/>
      </w:rPr>
    </w:lvl>
  </w:abstractNum>
  <w:abstractNum w:abstractNumId="72" w15:restartNumberingAfterBreak="0">
    <w:nsid w:val="61373B2A"/>
    <w:multiLevelType w:val="hybridMultilevel"/>
    <w:tmpl w:val="E1BC7A6A"/>
    <w:lvl w:ilvl="0" w:tplc="B1103A0A">
      <w:start w:val="1"/>
      <w:numFmt w:val="lowerLetter"/>
      <w:lvlText w:val="(%1)"/>
      <w:lvlJc w:val="left"/>
      <w:pPr>
        <w:ind w:left="825" w:hanging="708"/>
        <w:jc w:val="right"/>
      </w:pPr>
      <w:rPr>
        <w:rFonts w:ascii="Arial" w:eastAsia="Arial" w:hAnsi="Arial" w:cs="Arial" w:hint="default"/>
        <w:spacing w:val="-2"/>
        <w:w w:val="98"/>
        <w:sz w:val="20"/>
        <w:szCs w:val="20"/>
      </w:rPr>
    </w:lvl>
    <w:lvl w:ilvl="1" w:tplc="0234C958">
      <w:numFmt w:val="bullet"/>
      <w:lvlText w:val="•"/>
      <w:lvlJc w:val="left"/>
      <w:pPr>
        <w:ind w:left="1605" w:hanging="708"/>
      </w:pPr>
      <w:rPr>
        <w:rFonts w:hint="default"/>
      </w:rPr>
    </w:lvl>
    <w:lvl w:ilvl="2" w:tplc="ECCAA422">
      <w:numFmt w:val="bullet"/>
      <w:lvlText w:val="•"/>
      <w:lvlJc w:val="left"/>
      <w:pPr>
        <w:ind w:left="2390" w:hanging="708"/>
      </w:pPr>
      <w:rPr>
        <w:rFonts w:hint="default"/>
      </w:rPr>
    </w:lvl>
    <w:lvl w:ilvl="3" w:tplc="45345CC6">
      <w:numFmt w:val="bullet"/>
      <w:lvlText w:val="•"/>
      <w:lvlJc w:val="left"/>
      <w:pPr>
        <w:ind w:left="3175" w:hanging="708"/>
      </w:pPr>
      <w:rPr>
        <w:rFonts w:hint="default"/>
      </w:rPr>
    </w:lvl>
    <w:lvl w:ilvl="4" w:tplc="8F38DD8C">
      <w:numFmt w:val="bullet"/>
      <w:lvlText w:val="•"/>
      <w:lvlJc w:val="left"/>
      <w:pPr>
        <w:ind w:left="3960" w:hanging="708"/>
      </w:pPr>
      <w:rPr>
        <w:rFonts w:hint="default"/>
      </w:rPr>
    </w:lvl>
    <w:lvl w:ilvl="5" w:tplc="E1FADE5E">
      <w:numFmt w:val="bullet"/>
      <w:lvlText w:val="•"/>
      <w:lvlJc w:val="left"/>
      <w:pPr>
        <w:ind w:left="4745" w:hanging="708"/>
      </w:pPr>
      <w:rPr>
        <w:rFonts w:hint="default"/>
      </w:rPr>
    </w:lvl>
    <w:lvl w:ilvl="6" w:tplc="46049EDE">
      <w:numFmt w:val="bullet"/>
      <w:lvlText w:val="•"/>
      <w:lvlJc w:val="left"/>
      <w:pPr>
        <w:ind w:left="5530" w:hanging="708"/>
      </w:pPr>
      <w:rPr>
        <w:rFonts w:hint="default"/>
      </w:rPr>
    </w:lvl>
    <w:lvl w:ilvl="7" w:tplc="44A60CFC">
      <w:numFmt w:val="bullet"/>
      <w:lvlText w:val="•"/>
      <w:lvlJc w:val="left"/>
      <w:pPr>
        <w:ind w:left="6315" w:hanging="708"/>
      </w:pPr>
      <w:rPr>
        <w:rFonts w:hint="default"/>
      </w:rPr>
    </w:lvl>
    <w:lvl w:ilvl="8" w:tplc="9D9AB7B4">
      <w:numFmt w:val="bullet"/>
      <w:lvlText w:val="•"/>
      <w:lvlJc w:val="left"/>
      <w:pPr>
        <w:ind w:left="7100" w:hanging="708"/>
      </w:pPr>
      <w:rPr>
        <w:rFonts w:hint="default"/>
      </w:rPr>
    </w:lvl>
  </w:abstractNum>
  <w:abstractNum w:abstractNumId="73" w15:restartNumberingAfterBreak="0">
    <w:nsid w:val="62EC4233"/>
    <w:multiLevelType w:val="multilevel"/>
    <w:tmpl w:val="9BA6DDE6"/>
    <w:lvl w:ilvl="0">
      <w:start w:val="7"/>
      <w:numFmt w:val="decimal"/>
      <w:lvlText w:val="%1"/>
      <w:lvlJc w:val="left"/>
      <w:pPr>
        <w:ind w:left="837" w:hanging="721"/>
        <w:jc w:val="left"/>
      </w:pPr>
      <w:rPr>
        <w:rFonts w:hint="default"/>
      </w:rPr>
    </w:lvl>
    <w:lvl w:ilvl="1">
      <w:start w:val="1"/>
      <w:numFmt w:val="decimal"/>
      <w:lvlText w:val="%1.%2"/>
      <w:lvlJc w:val="left"/>
      <w:pPr>
        <w:ind w:left="837" w:hanging="721"/>
        <w:jc w:val="left"/>
      </w:pPr>
      <w:rPr>
        <w:rFonts w:ascii="Arial" w:eastAsia="Arial" w:hAnsi="Arial" w:cs="Arial" w:hint="default"/>
        <w:b/>
        <w:bCs/>
        <w:spacing w:val="-2"/>
        <w:w w:val="100"/>
        <w:sz w:val="22"/>
        <w:szCs w:val="22"/>
      </w:rPr>
    </w:lvl>
    <w:lvl w:ilvl="2">
      <w:start w:val="1"/>
      <w:numFmt w:val="lowerLetter"/>
      <w:lvlText w:val="(%3)"/>
      <w:lvlJc w:val="left"/>
      <w:pPr>
        <w:ind w:left="1557" w:hanging="538"/>
        <w:jc w:val="left"/>
      </w:pPr>
      <w:rPr>
        <w:rFonts w:ascii="Arial" w:eastAsia="Arial" w:hAnsi="Arial" w:cs="Arial" w:hint="default"/>
        <w:spacing w:val="-2"/>
        <w:w w:val="98"/>
        <w:sz w:val="20"/>
        <w:szCs w:val="20"/>
      </w:rPr>
    </w:lvl>
    <w:lvl w:ilvl="3">
      <w:start w:val="1"/>
      <w:numFmt w:val="lowerLetter"/>
      <w:lvlText w:val="(%4)"/>
      <w:lvlJc w:val="left"/>
      <w:pPr>
        <w:ind w:left="1557" w:hanging="447"/>
        <w:jc w:val="right"/>
      </w:pPr>
      <w:rPr>
        <w:rFonts w:ascii="Arial" w:eastAsia="Arial" w:hAnsi="Arial" w:cs="Arial" w:hint="default"/>
        <w:spacing w:val="-2"/>
        <w:w w:val="98"/>
        <w:sz w:val="20"/>
        <w:szCs w:val="20"/>
      </w:rPr>
    </w:lvl>
    <w:lvl w:ilvl="4">
      <w:start w:val="1"/>
      <w:numFmt w:val="lowerRoman"/>
      <w:lvlText w:val="(%5)"/>
      <w:lvlJc w:val="left"/>
      <w:pPr>
        <w:ind w:left="2277" w:hanging="543"/>
        <w:jc w:val="left"/>
      </w:pPr>
      <w:rPr>
        <w:rFonts w:ascii="Arial" w:eastAsia="Arial" w:hAnsi="Arial" w:cs="Arial" w:hint="default"/>
        <w:spacing w:val="-1"/>
        <w:w w:val="98"/>
        <w:sz w:val="20"/>
        <w:szCs w:val="20"/>
      </w:rPr>
    </w:lvl>
    <w:lvl w:ilvl="5">
      <w:numFmt w:val="bullet"/>
      <w:lvlText w:val="•"/>
      <w:lvlJc w:val="left"/>
      <w:pPr>
        <w:ind w:left="4676" w:hanging="543"/>
      </w:pPr>
      <w:rPr>
        <w:rFonts w:hint="default"/>
      </w:rPr>
    </w:lvl>
    <w:lvl w:ilvl="6">
      <w:numFmt w:val="bullet"/>
      <w:lvlText w:val="•"/>
      <w:lvlJc w:val="left"/>
      <w:pPr>
        <w:ind w:left="5475" w:hanging="543"/>
      </w:pPr>
      <w:rPr>
        <w:rFonts w:hint="default"/>
      </w:rPr>
    </w:lvl>
    <w:lvl w:ilvl="7">
      <w:numFmt w:val="bullet"/>
      <w:lvlText w:val="•"/>
      <w:lvlJc w:val="left"/>
      <w:pPr>
        <w:ind w:left="6274" w:hanging="543"/>
      </w:pPr>
      <w:rPr>
        <w:rFonts w:hint="default"/>
      </w:rPr>
    </w:lvl>
    <w:lvl w:ilvl="8">
      <w:numFmt w:val="bullet"/>
      <w:lvlText w:val="•"/>
      <w:lvlJc w:val="left"/>
      <w:pPr>
        <w:ind w:left="7073" w:hanging="543"/>
      </w:pPr>
      <w:rPr>
        <w:rFonts w:hint="default"/>
      </w:rPr>
    </w:lvl>
  </w:abstractNum>
  <w:abstractNum w:abstractNumId="74" w15:restartNumberingAfterBreak="0">
    <w:nsid w:val="63D1091E"/>
    <w:multiLevelType w:val="hybridMultilevel"/>
    <w:tmpl w:val="00A64444"/>
    <w:lvl w:ilvl="0" w:tplc="452AE43E">
      <w:start w:val="1"/>
      <w:numFmt w:val="lowerLetter"/>
      <w:lvlText w:val="(%1)"/>
      <w:lvlJc w:val="left"/>
      <w:pPr>
        <w:ind w:left="1536" w:hanging="567"/>
        <w:jc w:val="left"/>
      </w:pPr>
      <w:rPr>
        <w:rFonts w:ascii="Arial" w:eastAsia="Arial" w:hAnsi="Arial" w:cs="Arial" w:hint="default"/>
        <w:spacing w:val="-2"/>
        <w:w w:val="98"/>
        <w:sz w:val="20"/>
        <w:szCs w:val="20"/>
      </w:rPr>
    </w:lvl>
    <w:lvl w:ilvl="1" w:tplc="A96C2DF0">
      <w:numFmt w:val="bullet"/>
      <w:lvlText w:val="•"/>
      <w:lvlJc w:val="left"/>
      <w:pPr>
        <w:ind w:left="2253" w:hanging="567"/>
      </w:pPr>
      <w:rPr>
        <w:rFonts w:hint="default"/>
      </w:rPr>
    </w:lvl>
    <w:lvl w:ilvl="2" w:tplc="C33426E0">
      <w:numFmt w:val="bullet"/>
      <w:lvlText w:val="•"/>
      <w:lvlJc w:val="left"/>
      <w:pPr>
        <w:ind w:left="2966" w:hanging="567"/>
      </w:pPr>
      <w:rPr>
        <w:rFonts w:hint="default"/>
      </w:rPr>
    </w:lvl>
    <w:lvl w:ilvl="3" w:tplc="B276CF1A">
      <w:numFmt w:val="bullet"/>
      <w:lvlText w:val="•"/>
      <w:lvlJc w:val="left"/>
      <w:pPr>
        <w:ind w:left="3679" w:hanging="567"/>
      </w:pPr>
      <w:rPr>
        <w:rFonts w:hint="default"/>
      </w:rPr>
    </w:lvl>
    <w:lvl w:ilvl="4" w:tplc="C97ADBC8">
      <w:numFmt w:val="bullet"/>
      <w:lvlText w:val="•"/>
      <w:lvlJc w:val="left"/>
      <w:pPr>
        <w:ind w:left="4392" w:hanging="567"/>
      </w:pPr>
      <w:rPr>
        <w:rFonts w:hint="default"/>
      </w:rPr>
    </w:lvl>
    <w:lvl w:ilvl="5" w:tplc="413CEF70">
      <w:numFmt w:val="bullet"/>
      <w:lvlText w:val="•"/>
      <w:lvlJc w:val="left"/>
      <w:pPr>
        <w:ind w:left="5105" w:hanging="567"/>
      </w:pPr>
      <w:rPr>
        <w:rFonts w:hint="default"/>
      </w:rPr>
    </w:lvl>
    <w:lvl w:ilvl="6" w:tplc="46D49468">
      <w:numFmt w:val="bullet"/>
      <w:lvlText w:val="•"/>
      <w:lvlJc w:val="left"/>
      <w:pPr>
        <w:ind w:left="5818" w:hanging="567"/>
      </w:pPr>
      <w:rPr>
        <w:rFonts w:hint="default"/>
      </w:rPr>
    </w:lvl>
    <w:lvl w:ilvl="7" w:tplc="C01EB16C">
      <w:numFmt w:val="bullet"/>
      <w:lvlText w:val="•"/>
      <w:lvlJc w:val="left"/>
      <w:pPr>
        <w:ind w:left="6531" w:hanging="567"/>
      </w:pPr>
      <w:rPr>
        <w:rFonts w:hint="default"/>
      </w:rPr>
    </w:lvl>
    <w:lvl w:ilvl="8" w:tplc="2BD03CAE">
      <w:numFmt w:val="bullet"/>
      <w:lvlText w:val="•"/>
      <w:lvlJc w:val="left"/>
      <w:pPr>
        <w:ind w:left="7244" w:hanging="567"/>
      </w:pPr>
      <w:rPr>
        <w:rFonts w:hint="default"/>
      </w:rPr>
    </w:lvl>
  </w:abstractNum>
  <w:abstractNum w:abstractNumId="75" w15:restartNumberingAfterBreak="0">
    <w:nsid w:val="64D57A02"/>
    <w:multiLevelType w:val="hybridMultilevel"/>
    <w:tmpl w:val="E9006CD6"/>
    <w:lvl w:ilvl="0" w:tplc="A62465D6">
      <w:start w:val="1"/>
      <w:numFmt w:val="lowerLetter"/>
      <w:lvlText w:val="(%1)"/>
      <w:lvlJc w:val="left"/>
      <w:pPr>
        <w:ind w:left="1536" w:hanging="567"/>
        <w:jc w:val="left"/>
      </w:pPr>
      <w:rPr>
        <w:rFonts w:ascii="Arial" w:eastAsia="Arial" w:hAnsi="Arial" w:cs="Arial" w:hint="default"/>
        <w:spacing w:val="-2"/>
        <w:w w:val="98"/>
        <w:sz w:val="20"/>
        <w:szCs w:val="20"/>
      </w:rPr>
    </w:lvl>
    <w:lvl w:ilvl="1" w:tplc="2DB62718">
      <w:start w:val="1"/>
      <w:numFmt w:val="lowerRoman"/>
      <w:lvlText w:val="(%2)"/>
      <w:lvlJc w:val="left"/>
      <w:pPr>
        <w:ind w:left="2243" w:hanging="706"/>
        <w:jc w:val="left"/>
      </w:pPr>
      <w:rPr>
        <w:rFonts w:ascii="Arial" w:eastAsia="Arial" w:hAnsi="Arial" w:cs="Arial" w:hint="default"/>
        <w:spacing w:val="-1"/>
        <w:w w:val="98"/>
        <w:sz w:val="20"/>
        <w:szCs w:val="20"/>
      </w:rPr>
    </w:lvl>
    <w:lvl w:ilvl="2" w:tplc="3058EF68">
      <w:numFmt w:val="bullet"/>
      <w:lvlText w:val="•"/>
      <w:lvlJc w:val="left"/>
      <w:pPr>
        <w:ind w:left="2954" w:hanging="706"/>
      </w:pPr>
      <w:rPr>
        <w:rFonts w:hint="default"/>
      </w:rPr>
    </w:lvl>
    <w:lvl w:ilvl="3" w:tplc="2AA080EA">
      <w:numFmt w:val="bullet"/>
      <w:lvlText w:val="•"/>
      <w:lvlJc w:val="left"/>
      <w:pPr>
        <w:ind w:left="3669" w:hanging="706"/>
      </w:pPr>
      <w:rPr>
        <w:rFonts w:hint="default"/>
      </w:rPr>
    </w:lvl>
    <w:lvl w:ilvl="4" w:tplc="F95010AC">
      <w:numFmt w:val="bullet"/>
      <w:lvlText w:val="•"/>
      <w:lvlJc w:val="left"/>
      <w:pPr>
        <w:ind w:left="4383" w:hanging="706"/>
      </w:pPr>
      <w:rPr>
        <w:rFonts w:hint="default"/>
      </w:rPr>
    </w:lvl>
    <w:lvl w:ilvl="5" w:tplc="EA92A32A">
      <w:numFmt w:val="bullet"/>
      <w:lvlText w:val="•"/>
      <w:lvlJc w:val="left"/>
      <w:pPr>
        <w:ind w:left="5098" w:hanging="706"/>
      </w:pPr>
      <w:rPr>
        <w:rFonts w:hint="default"/>
      </w:rPr>
    </w:lvl>
    <w:lvl w:ilvl="6" w:tplc="0FA8DEFA">
      <w:numFmt w:val="bullet"/>
      <w:lvlText w:val="•"/>
      <w:lvlJc w:val="left"/>
      <w:pPr>
        <w:ind w:left="5812" w:hanging="706"/>
      </w:pPr>
      <w:rPr>
        <w:rFonts w:hint="default"/>
      </w:rPr>
    </w:lvl>
    <w:lvl w:ilvl="7" w:tplc="D0E6904A">
      <w:numFmt w:val="bullet"/>
      <w:lvlText w:val="•"/>
      <w:lvlJc w:val="left"/>
      <w:pPr>
        <w:ind w:left="6527" w:hanging="706"/>
      </w:pPr>
      <w:rPr>
        <w:rFonts w:hint="default"/>
      </w:rPr>
    </w:lvl>
    <w:lvl w:ilvl="8" w:tplc="03005DA2">
      <w:numFmt w:val="bullet"/>
      <w:lvlText w:val="•"/>
      <w:lvlJc w:val="left"/>
      <w:pPr>
        <w:ind w:left="7242" w:hanging="706"/>
      </w:pPr>
      <w:rPr>
        <w:rFonts w:hint="default"/>
      </w:rPr>
    </w:lvl>
  </w:abstractNum>
  <w:abstractNum w:abstractNumId="76" w15:restartNumberingAfterBreak="0">
    <w:nsid w:val="64EB68CE"/>
    <w:multiLevelType w:val="multilevel"/>
    <w:tmpl w:val="EEBC399E"/>
    <w:lvl w:ilvl="0">
      <w:start w:val="23"/>
      <w:numFmt w:val="decimal"/>
      <w:lvlText w:val="%1"/>
      <w:lvlJc w:val="left"/>
      <w:pPr>
        <w:ind w:left="981" w:hanging="864"/>
        <w:jc w:val="left"/>
      </w:pPr>
      <w:rPr>
        <w:rFonts w:hint="default"/>
      </w:rPr>
    </w:lvl>
    <w:lvl w:ilvl="1">
      <w:start w:val="1"/>
      <w:numFmt w:val="decimal"/>
      <w:lvlText w:val="%1.%2"/>
      <w:lvlJc w:val="left"/>
      <w:pPr>
        <w:ind w:left="981" w:hanging="864"/>
        <w:jc w:val="left"/>
      </w:pPr>
      <w:rPr>
        <w:rFonts w:hint="default"/>
      </w:rPr>
    </w:lvl>
    <w:lvl w:ilvl="2">
      <w:start w:val="1"/>
      <w:numFmt w:val="decimal"/>
      <w:lvlText w:val="%1.%2.%3"/>
      <w:lvlJc w:val="left"/>
      <w:pPr>
        <w:ind w:left="981" w:hanging="864"/>
        <w:jc w:val="left"/>
      </w:pPr>
      <w:rPr>
        <w:rFonts w:ascii="Arial" w:eastAsia="Arial" w:hAnsi="Arial" w:cs="Arial" w:hint="default"/>
        <w:spacing w:val="-2"/>
        <w:w w:val="98"/>
        <w:sz w:val="20"/>
        <w:szCs w:val="20"/>
      </w:rPr>
    </w:lvl>
    <w:lvl w:ilvl="3">
      <w:start w:val="1"/>
      <w:numFmt w:val="lowerLetter"/>
      <w:lvlText w:val="(%4)"/>
      <w:lvlJc w:val="left"/>
      <w:pPr>
        <w:ind w:left="1557" w:hanging="540"/>
        <w:jc w:val="left"/>
      </w:pPr>
      <w:rPr>
        <w:rFonts w:ascii="Arial" w:eastAsia="Arial" w:hAnsi="Arial" w:cs="Arial" w:hint="default"/>
        <w:spacing w:val="-2"/>
        <w:w w:val="98"/>
        <w:sz w:val="20"/>
        <w:szCs w:val="20"/>
      </w:rPr>
    </w:lvl>
    <w:lvl w:ilvl="4">
      <w:numFmt w:val="bullet"/>
      <w:lvlText w:val="•"/>
      <w:lvlJc w:val="left"/>
      <w:pPr>
        <w:ind w:left="3930" w:hanging="540"/>
      </w:pPr>
      <w:rPr>
        <w:rFonts w:hint="default"/>
      </w:rPr>
    </w:lvl>
    <w:lvl w:ilvl="5">
      <w:numFmt w:val="bullet"/>
      <w:lvlText w:val="•"/>
      <w:lvlJc w:val="left"/>
      <w:pPr>
        <w:ind w:left="4720" w:hanging="540"/>
      </w:pPr>
      <w:rPr>
        <w:rFonts w:hint="default"/>
      </w:rPr>
    </w:lvl>
    <w:lvl w:ilvl="6">
      <w:numFmt w:val="bullet"/>
      <w:lvlText w:val="•"/>
      <w:lvlJc w:val="left"/>
      <w:pPr>
        <w:ind w:left="5510" w:hanging="540"/>
      </w:pPr>
      <w:rPr>
        <w:rFonts w:hint="default"/>
      </w:rPr>
    </w:lvl>
    <w:lvl w:ilvl="7">
      <w:numFmt w:val="bullet"/>
      <w:lvlText w:val="•"/>
      <w:lvlJc w:val="left"/>
      <w:pPr>
        <w:ind w:left="6300" w:hanging="540"/>
      </w:pPr>
      <w:rPr>
        <w:rFonts w:hint="default"/>
      </w:rPr>
    </w:lvl>
    <w:lvl w:ilvl="8">
      <w:numFmt w:val="bullet"/>
      <w:lvlText w:val="•"/>
      <w:lvlJc w:val="left"/>
      <w:pPr>
        <w:ind w:left="7090" w:hanging="540"/>
      </w:pPr>
      <w:rPr>
        <w:rFonts w:hint="default"/>
      </w:rPr>
    </w:lvl>
  </w:abstractNum>
  <w:abstractNum w:abstractNumId="77" w15:restartNumberingAfterBreak="0">
    <w:nsid w:val="657209F6"/>
    <w:multiLevelType w:val="hybridMultilevel"/>
    <w:tmpl w:val="8670E320"/>
    <w:lvl w:ilvl="0" w:tplc="F8407AB0">
      <w:start w:val="1"/>
      <w:numFmt w:val="lowerLetter"/>
      <w:lvlText w:val="(%1)"/>
      <w:lvlJc w:val="left"/>
      <w:pPr>
        <w:ind w:left="1557" w:hanging="543"/>
        <w:jc w:val="left"/>
      </w:pPr>
      <w:rPr>
        <w:rFonts w:ascii="Arial" w:eastAsia="Arial" w:hAnsi="Arial" w:cs="Arial" w:hint="default"/>
        <w:spacing w:val="-2"/>
        <w:w w:val="98"/>
        <w:sz w:val="20"/>
        <w:szCs w:val="20"/>
      </w:rPr>
    </w:lvl>
    <w:lvl w:ilvl="1" w:tplc="317E0FDC">
      <w:numFmt w:val="bullet"/>
      <w:lvlText w:val="•"/>
      <w:lvlJc w:val="left"/>
      <w:pPr>
        <w:ind w:left="2271" w:hanging="543"/>
      </w:pPr>
      <w:rPr>
        <w:rFonts w:hint="default"/>
      </w:rPr>
    </w:lvl>
    <w:lvl w:ilvl="2" w:tplc="BAF043E6">
      <w:numFmt w:val="bullet"/>
      <w:lvlText w:val="•"/>
      <w:lvlJc w:val="left"/>
      <w:pPr>
        <w:ind w:left="2982" w:hanging="543"/>
      </w:pPr>
      <w:rPr>
        <w:rFonts w:hint="default"/>
      </w:rPr>
    </w:lvl>
    <w:lvl w:ilvl="3" w:tplc="3E70DC82">
      <w:numFmt w:val="bullet"/>
      <w:lvlText w:val="•"/>
      <w:lvlJc w:val="left"/>
      <w:pPr>
        <w:ind w:left="3693" w:hanging="543"/>
      </w:pPr>
      <w:rPr>
        <w:rFonts w:hint="default"/>
      </w:rPr>
    </w:lvl>
    <w:lvl w:ilvl="4" w:tplc="F7B46F28">
      <w:numFmt w:val="bullet"/>
      <w:lvlText w:val="•"/>
      <w:lvlJc w:val="left"/>
      <w:pPr>
        <w:ind w:left="4404" w:hanging="543"/>
      </w:pPr>
      <w:rPr>
        <w:rFonts w:hint="default"/>
      </w:rPr>
    </w:lvl>
    <w:lvl w:ilvl="5" w:tplc="D954E692">
      <w:numFmt w:val="bullet"/>
      <w:lvlText w:val="•"/>
      <w:lvlJc w:val="left"/>
      <w:pPr>
        <w:ind w:left="5115" w:hanging="543"/>
      </w:pPr>
      <w:rPr>
        <w:rFonts w:hint="default"/>
      </w:rPr>
    </w:lvl>
    <w:lvl w:ilvl="6" w:tplc="F7E241A6">
      <w:numFmt w:val="bullet"/>
      <w:lvlText w:val="•"/>
      <w:lvlJc w:val="left"/>
      <w:pPr>
        <w:ind w:left="5826" w:hanging="543"/>
      </w:pPr>
      <w:rPr>
        <w:rFonts w:hint="default"/>
      </w:rPr>
    </w:lvl>
    <w:lvl w:ilvl="7" w:tplc="DB76EF38">
      <w:numFmt w:val="bullet"/>
      <w:lvlText w:val="•"/>
      <w:lvlJc w:val="left"/>
      <w:pPr>
        <w:ind w:left="6537" w:hanging="543"/>
      </w:pPr>
      <w:rPr>
        <w:rFonts w:hint="default"/>
      </w:rPr>
    </w:lvl>
    <w:lvl w:ilvl="8" w:tplc="C69AA5CC">
      <w:numFmt w:val="bullet"/>
      <w:lvlText w:val="•"/>
      <w:lvlJc w:val="left"/>
      <w:pPr>
        <w:ind w:left="7248" w:hanging="543"/>
      </w:pPr>
      <w:rPr>
        <w:rFonts w:hint="default"/>
      </w:rPr>
    </w:lvl>
  </w:abstractNum>
  <w:abstractNum w:abstractNumId="78" w15:restartNumberingAfterBreak="0">
    <w:nsid w:val="69AB0ED4"/>
    <w:multiLevelType w:val="multilevel"/>
    <w:tmpl w:val="03A42754"/>
    <w:lvl w:ilvl="0">
      <w:start w:val="1"/>
      <w:numFmt w:val="decimal"/>
      <w:lvlText w:val="%1"/>
      <w:lvlJc w:val="left"/>
      <w:pPr>
        <w:ind w:left="1271" w:hanging="360"/>
        <w:jc w:val="left"/>
      </w:pPr>
      <w:rPr>
        <w:rFonts w:hint="default"/>
      </w:rPr>
    </w:lvl>
    <w:lvl w:ilvl="1">
      <w:start w:val="2"/>
      <w:numFmt w:val="decimal"/>
      <w:lvlText w:val="%1.%2"/>
      <w:lvlJc w:val="left"/>
      <w:pPr>
        <w:ind w:left="1271" w:hanging="360"/>
        <w:jc w:val="left"/>
      </w:pPr>
      <w:rPr>
        <w:rFonts w:ascii="Arial" w:eastAsia="Arial" w:hAnsi="Arial" w:cs="Arial" w:hint="default"/>
        <w:spacing w:val="-3"/>
        <w:w w:val="100"/>
        <w:sz w:val="22"/>
        <w:szCs w:val="22"/>
      </w:rPr>
    </w:lvl>
    <w:lvl w:ilvl="2">
      <w:numFmt w:val="bullet"/>
      <w:lvlText w:val="•"/>
      <w:lvlJc w:val="left"/>
      <w:pPr>
        <w:ind w:left="3006" w:hanging="360"/>
      </w:pPr>
      <w:rPr>
        <w:rFonts w:hint="default"/>
      </w:rPr>
    </w:lvl>
    <w:lvl w:ilvl="3">
      <w:numFmt w:val="bullet"/>
      <w:lvlText w:val="•"/>
      <w:lvlJc w:val="left"/>
      <w:pPr>
        <w:ind w:left="3869" w:hanging="360"/>
      </w:pPr>
      <w:rPr>
        <w:rFonts w:hint="default"/>
      </w:rPr>
    </w:lvl>
    <w:lvl w:ilvl="4">
      <w:numFmt w:val="bullet"/>
      <w:lvlText w:val="•"/>
      <w:lvlJc w:val="left"/>
      <w:pPr>
        <w:ind w:left="4732" w:hanging="360"/>
      </w:pPr>
      <w:rPr>
        <w:rFonts w:hint="default"/>
      </w:rPr>
    </w:lvl>
    <w:lvl w:ilvl="5">
      <w:numFmt w:val="bullet"/>
      <w:lvlText w:val="•"/>
      <w:lvlJc w:val="left"/>
      <w:pPr>
        <w:ind w:left="5596" w:hanging="360"/>
      </w:pPr>
      <w:rPr>
        <w:rFonts w:hint="default"/>
      </w:rPr>
    </w:lvl>
    <w:lvl w:ilvl="6">
      <w:numFmt w:val="bullet"/>
      <w:lvlText w:val="•"/>
      <w:lvlJc w:val="left"/>
      <w:pPr>
        <w:ind w:left="6459" w:hanging="360"/>
      </w:pPr>
      <w:rPr>
        <w:rFonts w:hint="default"/>
      </w:rPr>
    </w:lvl>
    <w:lvl w:ilvl="7">
      <w:numFmt w:val="bullet"/>
      <w:lvlText w:val="•"/>
      <w:lvlJc w:val="left"/>
      <w:pPr>
        <w:ind w:left="7322" w:hanging="360"/>
      </w:pPr>
      <w:rPr>
        <w:rFonts w:hint="default"/>
      </w:rPr>
    </w:lvl>
    <w:lvl w:ilvl="8">
      <w:numFmt w:val="bullet"/>
      <w:lvlText w:val="•"/>
      <w:lvlJc w:val="left"/>
      <w:pPr>
        <w:ind w:left="8185" w:hanging="360"/>
      </w:pPr>
      <w:rPr>
        <w:rFonts w:hint="default"/>
      </w:rPr>
    </w:lvl>
  </w:abstractNum>
  <w:abstractNum w:abstractNumId="79" w15:restartNumberingAfterBreak="0">
    <w:nsid w:val="6CA95C3E"/>
    <w:multiLevelType w:val="hybridMultilevel"/>
    <w:tmpl w:val="DAFA3E54"/>
    <w:lvl w:ilvl="0" w:tplc="794A6964">
      <w:start w:val="6"/>
      <w:numFmt w:val="decimal"/>
      <w:lvlText w:val="%1."/>
      <w:lvlJc w:val="left"/>
      <w:pPr>
        <w:ind w:left="841" w:hanging="358"/>
        <w:jc w:val="left"/>
      </w:pPr>
      <w:rPr>
        <w:rFonts w:ascii="Arial" w:eastAsia="Arial" w:hAnsi="Arial" w:cs="Arial" w:hint="default"/>
        <w:spacing w:val="-1"/>
        <w:w w:val="100"/>
        <w:sz w:val="22"/>
        <w:szCs w:val="22"/>
      </w:rPr>
    </w:lvl>
    <w:lvl w:ilvl="1" w:tplc="8196D044">
      <w:numFmt w:val="bullet"/>
      <w:lvlText w:val="•"/>
      <w:lvlJc w:val="left"/>
      <w:pPr>
        <w:ind w:left="1748" w:hanging="358"/>
      </w:pPr>
      <w:rPr>
        <w:rFonts w:hint="default"/>
      </w:rPr>
    </w:lvl>
    <w:lvl w:ilvl="2" w:tplc="3B42A064">
      <w:numFmt w:val="bullet"/>
      <w:lvlText w:val="•"/>
      <w:lvlJc w:val="left"/>
      <w:pPr>
        <w:ind w:left="2656" w:hanging="358"/>
      </w:pPr>
      <w:rPr>
        <w:rFonts w:hint="default"/>
      </w:rPr>
    </w:lvl>
    <w:lvl w:ilvl="3" w:tplc="98CEAF7C">
      <w:numFmt w:val="bullet"/>
      <w:lvlText w:val="•"/>
      <w:lvlJc w:val="left"/>
      <w:pPr>
        <w:ind w:left="3564" w:hanging="358"/>
      </w:pPr>
      <w:rPr>
        <w:rFonts w:hint="default"/>
      </w:rPr>
    </w:lvl>
    <w:lvl w:ilvl="4" w:tplc="C806096A">
      <w:numFmt w:val="bullet"/>
      <w:lvlText w:val="•"/>
      <w:lvlJc w:val="left"/>
      <w:pPr>
        <w:ind w:left="4472" w:hanging="358"/>
      </w:pPr>
      <w:rPr>
        <w:rFonts w:hint="default"/>
      </w:rPr>
    </w:lvl>
    <w:lvl w:ilvl="5" w:tplc="A04865B8">
      <w:numFmt w:val="bullet"/>
      <w:lvlText w:val="•"/>
      <w:lvlJc w:val="left"/>
      <w:pPr>
        <w:ind w:left="5380" w:hanging="358"/>
      </w:pPr>
      <w:rPr>
        <w:rFonts w:hint="default"/>
      </w:rPr>
    </w:lvl>
    <w:lvl w:ilvl="6" w:tplc="AC48F1B6">
      <w:numFmt w:val="bullet"/>
      <w:lvlText w:val="•"/>
      <w:lvlJc w:val="left"/>
      <w:pPr>
        <w:ind w:left="6288" w:hanging="358"/>
      </w:pPr>
      <w:rPr>
        <w:rFonts w:hint="default"/>
      </w:rPr>
    </w:lvl>
    <w:lvl w:ilvl="7" w:tplc="734CBFAC">
      <w:numFmt w:val="bullet"/>
      <w:lvlText w:val="•"/>
      <w:lvlJc w:val="left"/>
      <w:pPr>
        <w:ind w:left="7196" w:hanging="358"/>
      </w:pPr>
      <w:rPr>
        <w:rFonts w:hint="default"/>
      </w:rPr>
    </w:lvl>
    <w:lvl w:ilvl="8" w:tplc="DF1E2CAC">
      <w:numFmt w:val="bullet"/>
      <w:lvlText w:val="•"/>
      <w:lvlJc w:val="left"/>
      <w:pPr>
        <w:ind w:left="8104" w:hanging="358"/>
      </w:pPr>
      <w:rPr>
        <w:rFonts w:hint="default"/>
      </w:rPr>
    </w:lvl>
  </w:abstractNum>
  <w:abstractNum w:abstractNumId="80" w15:restartNumberingAfterBreak="0">
    <w:nsid w:val="71162410"/>
    <w:multiLevelType w:val="hybridMultilevel"/>
    <w:tmpl w:val="70A62E88"/>
    <w:lvl w:ilvl="0" w:tplc="5BB25990">
      <w:start w:val="1"/>
      <w:numFmt w:val="lowerLetter"/>
      <w:lvlText w:val="(%1)"/>
      <w:lvlJc w:val="left"/>
      <w:pPr>
        <w:ind w:left="1557" w:hanging="540"/>
        <w:jc w:val="left"/>
      </w:pPr>
      <w:rPr>
        <w:rFonts w:ascii="Arial" w:eastAsia="Arial" w:hAnsi="Arial" w:cs="Arial" w:hint="default"/>
        <w:spacing w:val="-2"/>
        <w:w w:val="98"/>
        <w:sz w:val="20"/>
        <w:szCs w:val="20"/>
      </w:rPr>
    </w:lvl>
    <w:lvl w:ilvl="1" w:tplc="755CCBC0">
      <w:numFmt w:val="bullet"/>
      <w:lvlText w:val="•"/>
      <w:lvlJc w:val="left"/>
      <w:pPr>
        <w:ind w:left="2271" w:hanging="540"/>
      </w:pPr>
      <w:rPr>
        <w:rFonts w:hint="default"/>
      </w:rPr>
    </w:lvl>
    <w:lvl w:ilvl="2" w:tplc="1A72E238">
      <w:numFmt w:val="bullet"/>
      <w:lvlText w:val="•"/>
      <w:lvlJc w:val="left"/>
      <w:pPr>
        <w:ind w:left="2982" w:hanging="540"/>
      </w:pPr>
      <w:rPr>
        <w:rFonts w:hint="default"/>
      </w:rPr>
    </w:lvl>
    <w:lvl w:ilvl="3" w:tplc="14FE9146">
      <w:numFmt w:val="bullet"/>
      <w:lvlText w:val="•"/>
      <w:lvlJc w:val="left"/>
      <w:pPr>
        <w:ind w:left="3693" w:hanging="540"/>
      </w:pPr>
      <w:rPr>
        <w:rFonts w:hint="default"/>
      </w:rPr>
    </w:lvl>
    <w:lvl w:ilvl="4" w:tplc="B582F0B2">
      <w:numFmt w:val="bullet"/>
      <w:lvlText w:val="•"/>
      <w:lvlJc w:val="left"/>
      <w:pPr>
        <w:ind w:left="4404" w:hanging="540"/>
      </w:pPr>
      <w:rPr>
        <w:rFonts w:hint="default"/>
      </w:rPr>
    </w:lvl>
    <w:lvl w:ilvl="5" w:tplc="988E1F78">
      <w:numFmt w:val="bullet"/>
      <w:lvlText w:val="•"/>
      <w:lvlJc w:val="left"/>
      <w:pPr>
        <w:ind w:left="5115" w:hanging="540"/>
      </w:pPr>
      <w:rPr>
        <w:rFonts w:hint="default"/>
      </w:rPr>
    </w:lvl>
    <w:lvl w:ilvl="6" w:tplc="BCAE09AE">
      <w:numFmt w:val="bullet"/>
      <w:lvlText w:val="•"/>
      <w:lvlJc w:val="left"/>
      <w:pPr>
        <w:ind w:left="5826" w:hanging="540"/>
      </w:pPr>
      <w:rPr>
        <w:rFonts w:hint="default"/>
      </w:rPr>
    </w:lvl>
    <w:lvl w:ilvl="7" w:tplc="CB9E2B52">
      <w:numFmt w:val="bullet"/>
      <w:lvlText w:val="•"/>
      <w:lvlJc w:val="left"/>
      <w:pPr>
        <w:ind w:left="6537" w:hanging="540"/>
      </w:pPr>
      <w:rPr>
        <w:rFonts w:hint="default"/>
      </w:rPr>
    </w:lvl>
    <w:lvl w:ilvl="8" w:tplc="4726CDD8">
      <w:numFmt w:val="bullet"/>
      <w:lvlText w:val="•"/>
      <w:lvlJc w:val="left"/>
      <w:pPr>
        <w:ind w:left="7248" w:hanging="540"/>
      </w:pPr>
      <w:rPr>
        <w:rFonts w:hint="default"/>
      </w:rPr>
    </w:lvl>
  </w:abstractNum>
  <w:abstractNum w:abstractNumId="81" w15:restartNumberingAfterBreak="0">
    <w:nsid w:val="73026944"/>
    <w:multiLevelType w:val="hybridMultilevel"/>
    <w:tmpl w:val="6130C438"/>
    <w:lvl w:ilvl="0" w:tplc="3E5A5088">
      <w:start w:val="1"/>
      <w:numFmt w:val="lowerLetter"/>
      <w:lvlText w:val="(%1)"/>
      <w:lvlJc w:val="left"/>
      <w:pPr>
        <w:ind w:left="1557" w:hanging="540"/>
        <w:jc w:val="left"/>
      </w:pPr>
      <w:rPr>
        <w:rFonts w:ascii="Arial" w:eastAsia="Arial" w:hAnsi="Arial" w:cs="Arial" w:hint="default"/>
        <w:spacing w:val="-2"/>
        <w:w w:val="98"/>
        <w:sz w:val="20"/>
        <w:szCs w:val="20"/>
      </w:rPr>
    </w:lvl>
    <w:lvl w:ilvl="1" w:tplc="016ABA00">
      <w:numFmt w:val="bullet"/>
      <w:lvlText w:val="•"/>
      <w:lvlJc w:val="left"/>
      <w:pPr>
        <w:ind w:left="2271" w:hanging="540"/>
      </w:pPr>
      <w:rPr>
        <w:rFonts w:hint="default"/>
      </w:rPr>
    </w:lvl>
    <w:lvl w:ilvl="2" w:tplc="2D626C76">
      <w:numFmt w:val="bullet"/>
      <w:lvlText w:val="•"/>
      <w:lvlJc w:val="left"/>
      <w:pPr>
        <w:ind w:left="2982" w:hanging="540"/>
      </w:pPr>
      <w:rPr>
        <w:rFonts w:hint="default"/>
      </w:rPr>
    </w:lvl>
    <w:lvl w:ilvl="3" w:tplc="4D14654A">
      <w:numFmt w:val="bullet"/>
      <w:lvlText w:val="•"/>
      <w:lvlJc w:val="left"/>
      <w:pPr>
        <w:ind w:left="3693" w:hanging="540"/>
      </w:pPr>
      <w:rPr>
        <w:rFonts w:hint="default"/>
      </w:rPr>
    </w:lvl>
    <w:lvl w:ilvl="4" w:tplc="60644474">
      <w:numFmt w:val="bullet"/>
      <w:lvlText w:val="•"/>
      <w:lvlJc w:val="left"/>
      <w:pPr>
        <w:ind w:left="4404" w:hanging="540"/>
      </w:pPr>
      <w:rPr>
        <w:rFonts w:hint="default"/>
      </w:rPr>
    </w:lvl>
    <w:lvl w:ilvl="5" w:tplc="70B8C536">
      <w:numFmt w:val="bullet"/>
      <w:lvlText w:val="•"/>
      <w:lvlJc w:val="left"/>
      <w:pPr>
        <w:ind w:left="5115" w:hanging="540"/>
      </w:pPr>
      <w:rPr>
        <w:rFonts w:hint="default"/>
      </w:rPr>
    </w:lvl>
    <w:lvl w:ilvl="6" w:tplc="597694E6">
      <w:numFmt w:val="bullet"/>
      <w:lvlText w:val="•"/>
      <w:lvlJc w:val="left"/>
      <w:pPr>
        <w:ind w:left="5826" w:hanging="540"/>
      </w:pPr>
      <w:rPr>
        <w:rFonts w:hint="default"/>
      </w:rPr>
    </w:lvl>
    <w:lvl w:ilvl="7" w:tplc="EADA4542">
      <w:numFmt w:val="bullet"/>
      <w:lvlText w:val="•"/>
      <w:lvlJc w:val="left"/>
      <w:pPr>
        <w:ind w:left="6537" w:hanging="540"/>
      </w:pPr>
      <w:rPr>
        <w:rFonts w:hint="default"/>
      </w:rPr>
    </w:lvl>
    <w:lvl w:ilvl="8" w:tplc="719012A8">
      <w:numFmt w:val="bullet"/>
      <w:lvlText w:val="•"/>
      <w:lvlJc w:val="left"/>
      <w:pPr>
        <w:ind w:left="7248" w:hanging="540"/>
      </w:pPr>
      <w:rPr>
        <w:rFonts w:hint="default"/>
      </w:rPr>
    </w:lvl>
  </w:abstractNum>
  <w:abstractNum w:abstractNumId="82" w15:restartNumberingAfterBreak="0">
    <w:nsid w:val="737F2A03"/>
    <w:multiLevelType w:val="hybridMultilevel"/>
    <w:tmpl w:val="EF449D70"/>
    <w:lvl w:ilvl="0" w:tplc="7F600352">
      <w:start w:val="1"/>
      <w:numFmt w:val="lowerLetter"/>
      <w:lvlText w:val="(%1)"/>
      <w:lvlJc w:val="left"/>
      <w:pPr>
        <w:ind w:left="1536" w:hanging="711"/>
        <w:jc w:val="left"/>
      </w:pPr>
      <w:rPr>
        <w:rFonts w:ascii="Arial" w:eastAsia="Arial" w:hAnsi="Arial" w:cs="Arial" w:hint="default"/>
        <w:spacing w:val="-2"/>
        <w:w w:val="98"/>
        <w:sz w:val="20"/>
        <w:szCs w:val="20"/>
      </w:rPr>
    </w:lvl>
    <w:lvl w:ilvl="1" w:tplc="CC662104">
      <w:numFmt w:val="bullet"/>
      <w:lvlText w:val="•"/>
      <w:lvlJc w:val="left"/>
      <w:pPr>
        <w:ind w:left="2253" w:hanging="711"/>
      </w:pPr>
      <w:rPr>
        <w:rFonts w:hint="default"/>
      </w:rPr>
    </w:lvl>
    <w:lvl w:ilvl="2" w:tplc="F3A6CC98">
      <w:numFmt w:val="bullet"/>
      <w:lvlText w:val="•"/>
      <w:lvlJc w:val="left"/>
      <w:pPr>
        <w:ind w:left="2966" w:hanging="711"/>
      </w:pPr>
      <w:rPr>
        <w:rFonts w:hint="default"/>
      </w:rPr>
    </w:lvl>
    <w:lvl w:ilvl="3" w:tplc="6E2ADE16">
      <w:numFmt w:val="bullet"/>
      <w:lvlText w:val="•"/>
      <w:lvlJc w:val="left"/>
      <w:pPr>
        <w:ind w:left="3679" w:hanging="711"/>
      </w:pPr>
      <w:rPr>
        <w:rFonts w:hint="default"/>
      </w:rPr>
    </w:lvl>
    <w:lvl w:ilvl="4" w:tplc="9A9CD944">
      <w:numFmt w:val="bullet"/>
      <w:lvlText w:val="•"/>
      <w:lvlJc w:val="left"/>
      <w:pPr>
        <w:ind w:left="4392" w:hanging="711"/>
      </w:pPr>
      <w:rPr>
        <w:rFonts w:hint="default"/>
      </w:rPr>
    </w:lvl>
    <w:lvl w:ilvl="5" w:tplc="A834554A">
      <w:numFmt w:val="bullet"/>
      <w:lvlText w:val="•"/>
      <w:lvlJc w:val="left"/>
      <w:pPr>
        <w:ind w:left="5105" w:hanging="711"/>
      </w:pPr>
      <w:rPr>
        <w:rFonts w:hint="default"/>
      </w:rPr>
    </w:lvl>
    <w:lvl w:ilvl="6" w:tplc="81540332">
      <w:numFmt w:val="bullet"/>
      <w:lvlText w:val="•"/>
      <w:lvlJc w:val="left"/>
      <w:pPr>
        <w:ind w:left="5818" w:hanging="711"/>
      </w:pPr>
      <w:rPr>
        <w:rFonts w:hint="default"/>
      </w:rPr>
    </w:lvl>
    <w:lvl w:ilvl="7" w:tplc="09008B58">
      <w:numFmt w:val="bullet"/>
      <w:lvlText w:val="•"/>
      <w:lvlJc w:val="left"/>
      <w:pPr>
        <w:ind w:left="6531" w:hanging="711"/>
      </w:pPr>
      <w:rPr>
        <w:rFonts w:hint="default"/>
      </w:rPr>
    </w:lvl>
    <w:lvl w:ilvl="8" w:tplc="495E225C">
      <w:numFmt w:val="bullet"/>
      <w:lvlText w:val="•"/>
      <w:lvlJc w:val="left"/>
      <w:pPr>
        <w:ind w:left="7244" w:hanging="711"/>
      </w:pPr>
      <w:rPr>
        <w:rFonts w:hint="default"/>
      </w:rPr>
    </w:lvl>
  </w:abstractNum>
  <w:abstractNum w:abstractNumId="83" w15:restartNumberingAfterBreak="0">
    <w:nsid w:val="74EE2AB4"/>
    <w:multiLevelType w:val="hybridMultilevel"/>
    <w:tmpl w:val="C6BC951C"/>
    <w:lvl w:ilvl="0" w:tplc="E90E63C2">
      <w:start w:val="1"/>
      <w:numFmt w:val="lowerLetter"/>
      <w:lvlText w:val="(%1)"/>
      <w:lvlJc w:val="left"/>
      <w:pPr>
        <w:ind w:left="1557" w:hanging="538"/>
        <w:jc w:val="left"/>
      </w:pPr>
      <w:rPr>
        <w:rFonts w:ascii="Arial" w:eastAsia="Arial" w:hAnsi="Arial" w:cs="Arial" w:hint="default"/>
        <w:spacing w:val="-2"/>
        <w:w w:val="98"/>
        <w:sz w:val="20"/>
        <w:szCs w:val="20"/>
      </w:rPr>
    </w:lvl>
    <w:lvl w:ilvl="1" w:tplc="7178AC1E">
      <w:start w:val="1"/>
      <w:numFmt w:val="lowerRoman"/>
      <w:lvlText w:val="(%2)"/>
      <w:lvlJc w:val="left"/>
      <w:pPr>
        <w:ind w:left="2277" w:hanging="723"/>
        <w:jc w:val="left"/>
      </w:pPr>
      <w:rPr>
        <w:rFonts w:ascii="Arial" w:eastAsia="Arial" w:hAnsi="Arial" w:cs="Arial" w:hint="default"/>
        <w:spacing w:val="-1"/>
        <w:w w:val="98"/>
        <w:sz w:val="20"/>
        <w:szCs w:val="20"/>
      </w:rPr>
    </w:lvl>
    <w:lvl w:ilvl="2" w:tplc="79820B50">
      <w:numFmt w:val="bullet"/>
      <w:lvlText w:val="•"/>
      <w:lvlJc w:val="left"/>
      <w:pPr>
        <w:ind w:left="2990" w:hanging="723"/>
      </w:pPr>
      <w:rPr>
        <w:rFonts w:hint="default"/>
      </w:rPr>
    </w:lvl>
    <w:lvl w:ilvl="3" w:tplc="3C085F3A">
      <w:numFmt w:val="bullet"/>
      <w:lvlText w:val="•"/>
      <w:lvlJc w:val="left"/>
      <w:pPr>
        <w:ind w:left="3700" w:hanging="723"/>
      </w:pPr>
      <w:rPr>
        <w:rFonts w:hint="default"/>
      </w:rPr>
    </w:lvl>
    <w:lvl w:ilvl="4" w:tplc="C89A5874">
      <w:numFmt w:val="bullet"/>
      <w:lvlText w:val="•"/>
      <w:lvlJc w:val="left"/>
      <w:pPr>
        <w:ind w:left="4410" w:hanging="723"/>
      </w:pPr>
      <w:rPr>
        <w:rFonts w:hint="default"/>
      </w:rPr>
    </w:lvl>
    <w:lvl w:ilvl="5" w:tplc="B30C71A8">
      <w:numFmt w:val="bullet"/>
      <w:lvlText w:val="•"/>
      <w:lvlJc w:val="left"/>
      <w:pPr>
        <w:ind w:left="5120" w:hanging="723"/>
      </w:pPr>
      <w:rPr>
        <w:rFonts w:hint="default"/>
      </w:rPr>
    </w:lvl>
    <w:lvl w:ilvl="6" w:tplc="B9C2C8EA">
      <w:numFmt w:val="bullet"/>
      <w:lvlText w:val="•"/>
      <w:lvlJc w:val="left"/>
      <w:pPr>
        <w:ind w:left="5830" w:hanging="723"/>
      </w:pPr>
      <w:rPr>
        <w:rFonts w:hint="default"/>
      </w:rPr>
    </w:lvl>
    <w:lvl w:ilvl="7" w:tplc="334088AE">
      <w:numFmt w:val="bullet"/>
      <w:lvlText w:val="•"/>
      <w:lvlJc w:val="left"/>
      <w:pPr>
        <w:ind w:left="6540" w:hanging="723"/>
      </w:pPr>
      <w:rPr>
        <w:rFonts w:hint="default"/>
      </w:rPr>
    </w:lvl>
    <w:lvl w:ilvl="8" w:tplc="EF066C8C">
      <w:numFmt w:val="bullet"/>
      <w:lvlText w:val="•"/>
      <w:lvlJc w:val="left"/>
      <w:pPr>
        <w:ind w:left="7250" w:hanging="723"/>
      </w:pPr>
      <w:rPr>
        <w:rFonts w:hint="default"/>
      </w:rPr>
    </w:lvl>
  </w:abstractNum>
  <w:abstractNum w:abstractNumId="84" w15:restartNumberingAfterBreak="0">
    <w:nsid w:val="79273182"/>
    <w:multiLevelType w:val="multilevel"/>
    <w:tmpl w:val="F1E8FB80"/>
    <w:lvl w:ilvl="0">
      <w:start w:val="1"/>
      <w:numFmt w:val="decimal"/>
      <w:lvlText w:val="%1."/>
      <w:lvlJc w:val="left"/>
      <w:pPr>
        <w:ind w:left="847" w:hanging="360"/>
        <w:jc w:val="left"/>
      </w:pPr>
      <w:rPr>
        <w:rFonts w:ascii="Arial" w:eastAsia="Arial" w:hAnsi="Arial" w:cs="Arial" w:hint="default"/>
        <w:spacing w:val="-3"/>
        <w:w w:val="100"/>
        <w:sz w:val="22"/>
        <w:szCs w:val="22"/>
      </w:rPr>
    </w:lvl>
    <w:lvl w:ilvl="1">
      <w:start w:val="1"/>
      <w:numFmt w:val="decimal"/>
      <w:lvlText w:val="%1.%2"/>
      <w:lvlJc w:val="left"/>
      <w:pPr>
        <w:ind w:left="1271" w:hanging="361"/>
        <w:jc w:val="left"/>
      </w:pPr>
      <w:rPr>
        <w:rFonts w:ascii="Arial" w:eastAsia="Arial" w:hAnsi="Arial" w:cs="Arial" w:hint="default"/>
        <w:spacing w:val="-3"/>
        <w:w w:val="100"/>
        <w:sz w:val="22"/>
        <w:szCs w:val="22"/>
      </w:rPr>
    </w:lvl>
    <w:lvl w:ilvl="2">
      <w:numFmt w:val="bullet"/>
      <w:lvlText w:val="•"/>
      <w:lvlJc w:val="left"/>
      <w:pPr>
        <w:ind w:left="2239" w:hanging="361"/>
      </w:pPr>
      <w:rPr>
        <w:rFonts w:hint="default"/>
      </w:rPr>
    </w:lvl>
    <w:lvl w:ilvl="3">
      <w:numFmt w:val="bullet"/>
      <w:lvlText w:val="•"/>
      <w:lvlJc w:val="left"/>
      <w:pPr>
        <w:ind w:left="3198" w:hanging="361"/>
      </w:pPr>
      <w:rPr>
        <w:rFonts w:hint="default"/>
      </w:rPr>
    </w:lvl>
    <w:lvl w:ilvl="4">
      <w:numFmt w:val="bullet"/>
      <w:lvlText w:val="•"/>
      <w:lvlJc w:val="left"/>
      <w:pPr>
        <w:ind w:left="4157" w:hanging="361"/>
      </w:pPr>
      <w:rPr>
        <w:rFonts w:hint="default"/>
      </w:rPr>
    </w:lvl>
    <w:lvl w:ilvl="5">
      <w:numFmt w:val="bullet"/>
      <w:lvlText w:val="•"/>
      <w:lvlJc w:val="left"/>
      <w:pPr>
        <w:ind w:left="5116" w:hanging="361"/>
      </w:pPr>
      <w:rPr>
        <w:rFonts w:hint="default"/>
      </w:rPr>
    </w:lvl>
    <w:lvl w:ilvl="6">
      <w:numFmt w:val="bullet"/>
      <w:lvlText w:val="•"/>
      <w:lvlJc w:val="left"/>
      <w:pPr>
        <w:ind w:left="6075" w:hanging="361"/>
      </w:pPr>
      <w:rPr>
        <w:rFonts w:hint="default"/>
      </w:rPr>
    </w:lvl>
    <w:lvl w:ilvl="7">
      <w:numFmt w:val="bullet"/>
      <w:lvlText w:val="•"/>
      <w:lvlJc w:val="left"/>
      <w:pPr>
        <w:ind w:left="7034" w:hanging="361"/>
      </w:pPr>
      <w:rPr>
        <w:rFonts w:hint="default"/>
      </w:rPr>
    </w:lvl>
    <w:lvl w:ilvl="8">
      <w:numFmt w:val="bullet"/>
      <w:lvlText w:val="•"/>
      <w:lvlJc w:val="left"/>
      <w:pPr>
        <w:ind w:left="7993" w:hanging="361"/>
      </w:pPr>
      <w:rPr>
        <w:rFonts w:hint="default"/>
      </w:rPr>
    </w:lvl>
  </w:abstractNum>
  <w:abstractNum w:abstractNumId="85" w15:restartNumberingAfterBreak="0">
    <w:nsid w:val="7A1709BB"/>
    <w:multiLevelType w:val="hybridMultilevel"/>
    <w:tmpl w:val="DA0A3560"/>
    <w:lvl w:ilvl="0" w:tplc="F4B8EF00">
      <w:start w:val="1"/>
      <w:numFmt w:val="decimal"/>
      <w:lvlText w:val="%1."/>
      <w:lvlJc w:val="left"/>
      <w:pPr>
        <w:ind w:left="868" w:hanging="384"/>
        <w:jc w:val="left"/>
      </w:pPr>
      <w:rPr>
        <w:rFonts w:ascii="Arial" w:eastAsia="Arial" w:hAnsi="Arial" w:cs="Arial" w:hint="default"/>
        <w:spacing w:val="-1"/>
        <w:w w:val="100"/>
        <w:sz w:val="22"/>
        <w:szCs w:val="22"/>
      </w:rPr>
    </w:lvl>
    <w:lvl w:ilvl="1" w:tplc="5DE23846">
      <w:numFmt w:val="bullet"/>
      <w:lvlText w:val="•"/>
      <w:lvlJc w:val="left"/>
      <w:pPr>
        <w:ind w:left="1766" w:hanging="384"/>
      </w:pPr>
      <w:rPr>
        <w:rFonts w:hint="default"/>
      </w:rPr>
    </w:lvl>
    <w:lvl w:ilvl="2" w:tplc="5D18FF6E">
      <w:numFmt w:val="bullet"/>
      <w:lvlText w:val="•"/>
      <w:lvlJc w:val="left"/>
      <w:pPr>
        <w:ind w:left="2672" w:hanging="384"/>
      </w:pPr>
      <w:rPr>
        <w:rFonts w:hint="default"/>
      </w:rPr>
    </w:lvl>
    <w:lvl w:ilvl="3" w:tplc="A300B6B8">
      <w:numFmt w:val="bullet"/>
      <w:lvlText w:val="•"/>
      <w:lvlJc w:val="left"/>
      <w:pPr>
        <w:ind w:left="3578" w:hanging="384"/>
      </w:pPr>
      <w:rPr>
        <w:rFonts w:hint="default"/>
      </w:rPr>
    </w:lvl>
    <w:lvl w:ilvl="4" w:tplc="4ADE749E">
      <w:numFmt w:val="bullet"/>
      <w:lvlText w:val="•"/>
      <w:lvlJc w:val="left"/>
      <w:pPr>
        <w:ind w:left="4484" w:hanging="384"/>
      </w:pPr>
      <w:rPr>
        <w:rFonts w:hint="default"/>
      </w:rPr>
    </w:lvl>
    <w:lvl w:ilvl="5" w:tplc="6526FFBC">
      <w:numFmt w:val="bullet"/>
      <w:lvlText w:val="•"/>
      <w:lvlJc w:val="left"/>
      <w:pPr>
        <w:ind w:left="5390" w:hanging="384"/>
      </w:pPr>
      <w:rPr>
        <w:rFonts w:hint="default"/>
      </w:rPr>
    </w:lvl>
    <w:lvl w:ilvl="6" w:tplc="5F1048C2">
      <w:numFmt w:val="bullet"/>
      <w:lvlText w:val="•"/>
      <w:lvlJc w:val="left"/>
      <w:pPr>
        <w:ind w:left="6296" w:hanging="384"/>
      </w:pPr>
      <w:rPr>
        <w:rFonts w:hint="default"/>
      </w:rPr>
    </w:lvl>
    <w:lvl w:ilvl="7" w:tplc="9AAE9A0A">
      <w:numFmt w:val="bullet"/>
      <w:lvlText w:val="•"/>
      <w:lvlJc w:val="left"/>
      <w:pPr>
        <w:ind w:left="7202" w:hanging="384"/>
      </w:pPr>
      <w:rPr>
        <w:rFonts w:hint="default"/>
      </w:rPr>
    </w:lvl>
    <w:lvl w:ilvl="8" w:tplc="DED2C21E">
      <w:numFmt w:val="bullet"/>
      <w:lvlText w:val="•"/>
      <w:lvlJc w:val="left"/>
      <w:pPr>
        <w:ind w:left="8108" w:hanging="384"/>
      </w:pPr>
      <w:rPr>
        <w:rFonts w:hint="default"/>
      </w:rPr>
    </w:lvl>
  </w:abstractNum>
  <w:abstractNum w:abstractNumId="86" w15:restartNumberingAfterBreak="0">
    <w:nsid w:val="7C854796"/>
    <w:multiLevelType w:val="hybridMultilevel"/>
    <w:tmpl w:val="2DCEC5E0"/>
    <w:lvl w:ilvl="0" w:tplc="B34A9862">
      <w:start w:val="1"/>
      <w:numFmt w:val="lowerLetter"/>
      <w:lvlText w:val="(%1)"/>
      <w:lvlJc w:val="left"/>
      <w:pPr>
        <w:ind w:left="1557" w:hanging="540"/>
        <w:jc w:val="left"/>
      </w:pPr>
      <w:rPr>
        <w:rFonts w:ascii="Arial" w:eastAsia="Arial" w:hAnsi="Arial" w:cs="Arial" w:hint="default"/>
        <w:spacing w:val="-2"/>
        <w:w w:val="98"/>
        <w:sz w:val="20"/>
        <w:szCs w:val="20"/>
      </w:rPr>
    </w:lvl>
    <w:lvl w:ilvl="1" w:tplc="859E85E8">
      <w:numFmt w:val="bullet"/>
      <w:lvlText w:val="•"/>
      <w:lvlJc w:val="left"/>
      <w:pPr>
        <w:ind w:left="2271" w:hanging="540"/>
      </w:pPr>
      <w:rPr>
        <w:rFonts w:hint="default"/>
      </w:rPr>
    </w:lvl>
    <w:lvl w:ilvl="2" w:tplc="B07AC23A">
      <w:numFmt w:val="bullet"/>
      <w:lvlText w:val="•"/>
      <w:lvlJc w:val="left"/>
      <w:pPr>
        <w:ind w:left="2982" w:hanging="540"/>
      </w:pPr>
      <w:rPr>
        <w:rFonts w:hint="default"/>
      </w:rPr>
    </w:lvl>
    <w:lvl w:ilvl="3" w:tplc="B56A407C">
      <w:numFmt w:val="bullet"/>
      <w:lvlText w:val="•"/>
      <w:lvlJc w:val="left"/>
      <w:pPr>
        <w:ind w:left="3693" w:hanging="540"/>
      </w:pPr>
      <w:rPr>
        <w:rFonts w:hint="default"/>
      </w:rPr>
    </w:lvl>
    <w:lvl w:ilvl="4" w:tplc="292625A2">
      <w:numFmt w:val="bullet"/>
      <w:lvlText w:val="•"/>
      <w:lvlJc w:val="left"/>
      <w:pPr>
        <w:ind w:left="4404" w:hanging="540"/>
      </w:pPr>
      <w:rPr>
        <w:rFonts w:hint="default"/>
      </w:rPr>
    </w:lvl>
    <w:lvl w:ilvl="5" w:tplc="3E1C18EA">
      <w:numFmt w:val="bullet"/>
      <w:lvlText w:val="•"/>
      <w:lvlJc w:val="left"/>
      <w:pPr>
        <w:ind w:left="5115" w:hanging="540"/>
      </w:pPr>
      <w:rPr>
        <w:rFonts w:hint="default"/>
      </w:rPr>
    </w:lvl>
    <w:lvl w:ilvl="6" w:tplc="475887CA">
      <w:numFmt w:val="bullet"/>
      <w:lvlText w:val="•"/>
      <w:lvlJc w:val="left"/>
      <w:pPr>
        <w:ind w:left="5826" w:hanging="540"/>
      </w:pPr>
      <w:rPr>
        <w:rFonts w:hint="default"/>
      </w:rPr>
    </w:lvl>
    <w:lvl w:ilvl="7" w:tplc="C868BD48">
      <w:numFmt w:val="bullet"/>
      <w:lvlText w:val="•"/>
      <w:lvlJc w:val="left"/>
      <w:pPr>
        <w:ind w:left="6537" w:hanging="540"/>
      </w:pPr>
      <w:rPr>
        <w:rFonts w:hint="default"/>
      </w:rPr>
    </w:lvl>
    <w:lvl w:ilvl="8" w:tplc="1D580DCA">
      <w:numFmt w:val="bullet"/>
      <w:lvlText w:val="•"/>
      <w:lvlJc w:val="left"/>
      <w:pPr>
        <w:ind w:left="7248" w:hanging="540"/>
      </w:pPr>
      <w:rPr>
        <w:rFonts w:hint="default"/>
      </w:rPr>
    </w:lvl>
  </w:abstractNum>
  <w:abstractNum w:abstractNumId="87" w15:restartNumberingAfterBreak="0">
    <w:nsid w:val="7E293DB9"/>
    <w:multiLevelType w:val="hybridMultilevel"/>
    <w:tmpl w:val="44667D1A"/>
    <w:lvl w:ilvl="0" w:tplc="E17E4FB8">
      <w:start w:val="1"/>
      <w:numFmt w:val="decimal"/>
      <w:lvlText w:val="%1."/>
      <w:lvlJc w:val="left"/>
      <w:pPr>
        <w:ind w:left="847" w:hanging="360"/>
        <w:jc w:val="left"/>
      </w:pPr>
      <w:rPr>
        <w:rFonts w:ascii="Arial" w:eastAsia="Arial" w:hAnsi="Arial" w:cs="Arial" w:hint="default"/>
        <w:spacing w:val="-3"/>
        <w:w w:val="100"/>
        <w:sz w:val="22"/>
        <w:szCs w:val="22"/>
      </w:rPr>
    </w:lvl>
    <w:lvl w:ilvl="1" w:tplc="9D2C0C06">
      <w:numFmt w:val="bullet"/>
      <w:lvlText w:val="•"/>
      <w:lvlJc w:val="left"/>
      <w:pPr>
        <w:ind w:left="1747" w:hanging="360"/>
      </w:pPr>
      <w:rPr>
        <w:rFonts w:hint="default"/>
      </w:rPr>
    </w:lvl>
    <w:lvl w:ilvl="2" w:tplc="8C866EC0">
      <w:numFmt w:val="bullet"/>
      <w:lvlText w:val="•"/>
      <w:lvlJc w:val="left"/>
      <w:pPr>
        <w:ind w:left="2654" w:hanging="360"/>
      </w:pPr>
      <w:rPr>
        <w:rFonts w:hint="default"/>
      </w:rPr>
    </w:lvl>
    <w:lvl w:ilvl="3" w:tplc="4D24BF8C">
      <w:numFmt w:val="bullet"/>
      <w:lvlText w:val="•"/>
      <w:lvlJc w:val="left"/>
      <w:pPr>
        <w:ind w:left="3561" w:hanging="360"/>
      </w:pPr>
      <w:rPr>
        <w:rFonts w:hint="default"/>
      </w:rPr>
    </w:lvl>
    <w:lvl w:ilvl="4" w:tplc="FDF8D75A">
      <w:numFmt w:val="bullet"/>
      <w:lvlText w:val="•"/>
      <w:lvlJc w:val="left"/>
      <w:pPr>
        <w:ind w:left="4468" w:hanging="360"/>
      </w:pPr>
      <w:rPr>
        <w:rFonts w:hint="default"/>
      </w:rPr>
    </w:lvl>
    <w:lvl w:ilvl="5" w:tplc="24D44DF6">
      <w:numFmt w:val="bullet"/>
      <w:lvlText w:val="•"/>
      <w:lvlJc w:val="left"/>
      <w:pPr>
        <w:ind w:left="5376" w:hanging="360"/>
      </w:pPr>
      <w:rPr>
        <w:rFonts w:hint="default"/>
      </w:rPr>
    </w:lvl>
    <w:lvl w:ilvl="6" w:tplc="61BE2898">
      <w:numFmt w:val="bullet"/>
      <w:lvlText w:val="•"/>
      <w:lvlJc w:val="left"/>
      <w:pPr>
        <w:ind w:left="6283" w:hanging="360"/>
      </w:pPr>
      <w:rPr>
        <w:rFonts w:hint="default"/>
      </w:rPr>
    </w:lvl>
    <w:lvl w:ilvl="7" w:tplc="B650A23E">
      <w:numFmt w:val="bullet"/>
      <w:lvlText w:val="•"/>
      <w:lvlJc w:val="left"/>
      <w:pPr>
        <w:ind w:left="7190" w:hanging="360"/>
      </w:pPr>
      <w:rPr>
        <w:rFonts w:hint="default"/>
      </w:rPr>
    </w:lvl>
    <w:lvl w:ilvl="8" w:tplc="C9A67A38">
      <w:numFmt w:val="bullet"/>
      <w:lvlText w:val="•"/>
      <w:lvlJc w:val="left"/>
      <w:pPr>
        <w:ind w:left="8097" w:hanging="360"/>
      </w:pPr>
      <w:rPr>
        <w:rFonts w:hint="default"/>
      </w:rPr>
    </w:lvl>
  </w:abstractNum>
  <w:abstractNum w:abstractNumId="88" w15:restartNumberingAfterBreak="0">
    <w:nsid w:val="7EBD5C2F"/>
    <w:multiLevelType w:val="hybridMultilevel"/>
    <w:tmpl w:val="9290152C"/>
    <w:lvl w:ilvl="0" w:tplc="8A1A924E">
      <w:start w:val="1"/>
      <w:numFmt w:val="decimal"/>
      <w:lvlText w:val="%1."/>
      <w:lvlJc w:val="left"/>
      <w:pPr>
        <w:ind w:left="846" w:hanging="360"/>
        <w:jc w:val="left"/>
      </w:pPr>
      <w:rPr>
        <w:rFonts w:ascii="Arial" w:eastAsia="Arial" w:hAnsi="Arial" w:cs="Arial" w:hint="default"/>
        <w:spacing w:val="-3"/>
        <w:w w:val="100"/>
        <w:sz w:val="22"/>
        <w:szCs w:val="22"/>
      </w:rPr>
    </w:lvl>
    <w:lvl w:ilvl="1" w:tplc="4D983526">
      <w:numFmt w:val="bullet"/>
      <w:lvlText w:val="•"/>
      <w:lvlJc w:val="left"/>
      <w:pPr>
        <w:ind w:left="1747" w:hanging="360"/>
      </w:pPr>
      <w:rPr>
        <w:rFonts w:hint="default"/>
      </w:rPr>
    </w:lvl>
    <w:lvl w:ilvl="2" w:tplc="83865478">
      <w:numFmt w:val="bullet"/>
      <w:lvlText w:val="•"/>
      <w:lvlJc w:val="left"/>
      <w:pPr>
        <w:ind w:left="2654" w:hanging="360"/>
      </w:pPr>
      <w:rPr>
        <w:rFonts w:hint="default"/>
      </w:rPr>
    </w:lvl>
    <w:lvl w:ilvl="3" w:tplc="EC66CC9A">
      <w:numFmt w:val="bullet"/>
      <w:lvlText w:val="•"/>
      <w:lvlJc w:val="left"/>
      <w:pPr>
        <w:ind w:left="3561" w:hanging="360"/>
      </w:pPr>
      <w:rPr>
        <w:rFonts w:hint="default"/>
      </w:rPr>
    </w:lvl>
    <w:lvl w:ilvl="4" w:tplc="BFEEBF26">
      <w:numFmt w:val="bullet"/>
      <w:lvlText w:val="•"/>
      <w:lvlJc w:val="left"/>
      <w:pPr>
        <w:ind w:left="4468" w:hanging="360"/>
      </w:pPr>
      <w:rPr>
        <w:rFonts w:hint="default"/>
      </w:rPr>
    </w:lvl>
    <w:lvl w:ilvl="5" w:tplc="AB4C2F96">
      <w:numFmt w:val="bullet"/>
      <w:lvlText w:val="•"/>
      <w:lvlJc w:val="left"/>
      <w:pPr>
        <w:ind w:left="5376" w:hanging="360"/>
      </w:pPr>
      <w:rPr>
        <w:rFonts w:hint="default"/>
      </w:rPr>
    </w:lvl>
    <w:lvl w:ilvl="6" w:tplc="DF1601BA">
      <w:numFmt w:val="bullet"/>
      <w:lvlText w:val="•"/>
      <w:lvlJc w:val="left"/>
      <w:pPr>
        <w:ind w:left="6283" w:hanging="360"/>
      </w:pPr>
      <w:rPr>
        <w:rFonts w:hint="default"/>
      </w:rPr>
    </w:lvl>
    <w:lvl w:ilvl="7" w:tplc="9B743550">
      <w:numFmt w:val="bullet"/>
      <w:lvlText w:val="•"/>
      <w:lvlJc w:val="left"/>
      <w:pPr>
        <w:ind w:left="7190" w:hanging="360"/>
      </w:pPr>
      <w:rPr>
        <w:rFonts w:hint="default"/>
      </w:rPr>
    </w:lvl>
    <w:lvl w:ilvl="8" w:tplc="CD3ACC2C">
      <w:numFmt w:val="bullet"/>
      <w:lvlText w:val="•"/>
      <w:lvlJc w:val="left"/>
      <w:pPr>
        <w:ind w:left="8097" w:hanging="360"/>
      </w:pPr>
      <w:rPr>
        <w:rFonts w:hint="default"/>
      </w:rPr>
    </w:lvl>
  </w:abstractNum>
  <w:num w:numId="1" w16cid:durableId="106121244">
    <w:abstractNumId w:val="2"/>
  </w:num>
  <w:num w:numId="2" w16cid:durableId="374816393">
    <w:abstractNumId w:val="60"/>
  </w:num>
  <w:num w:numId="3" w16cid:durableId="943270072">
    <w:abstractNumId w:val="8"/>
  </w:num>
  <w:num w:numId="4" w16cid:durableId="829560763">
    <w:abstractNumId w:val="53"/>
  </w:num>
  <w:num w:numId="5" w16cid:durableId="1784038226">
    <w:abstractNumId w:val="77"/>
  </w:num>
  <w:num w:numId="6" w16cid:durableId="775712030">
    <w:abstractNumId w:val="13"/>
  </w:num>
  <w:num w:numId="7" w16cid:durableId="1052191123">
    <w:abstractNumId w:val="48"/>
  </w:num>
  <w:num w:numId="8" w16cid:durableId="618070650">
    <w:abstractNumId w:val="70"/>
  </w:num>
  <w:num w:numId="9" w16cid:durableId="1517422858">
    <w:abstractNumId w:val="32"/>
  </w:num>
  <w:num w:numId="10" w16cid:durableId="389421242">
    <w:abstractNumId w:val="76"/>
  </w:num>
  <w:num w:numId="11" w16cid:durableId="701714634">
    <w:abstractNumId w:val="30"/>
  </w:num>
  <w:num w:numId="12" w16cid:durableId="2146467130">
    <w:abstractNumId w:val="86"/>
  </w:num>
  <w:num w:numId="13" w16cid:durableId="160851739">
    <w:abstractNumId w:val="58"/>
  </w:num>
  <w:num w:numId="14" w16cid:durableId="665329107">
    <w:abstractNumId w:val="29"/>
  </w:num>
  <w:num w:numId="15" w16cid:durableId="1926917005">
    <w:abstractNumId w:val="73"/>
  </w:num>
  <w:num w:numId="16" w16cid:durableId="1554737364">
    <w:abstractNumId w:val="83"/>
  </w:num>
  <w:num w:numId="17" w16cid:durableId="790712776">
    <w:abstractNumId w:val="43"/>
  </w:num>
  <w:num w:numId="18" w16cid:durableId="1801877077">
    <w:abstractNumId w:val="50"/>
  </w:num>
  <w:num w:numId="19" w16cid:durableId="1282809329">
    <w:abstractNumId w:val="66"/>
  </w:num>
  <w:num w:numId="20" w16cid:durableId="1426413366">
    <w:abstractNumId w:val="10"/>
  </w:num>
  <w:num w:numId="21" w16cid:durableId="1665745962">
    <w:abstractNumId w:val="42"/>
  </w:num>
  <w:num w:numId="22" w16cid:durableId="80611175">
    <w:abstractNumId w:val="69"/>
  </w:num>
  <w:num w:numId="23" w16cid:durableId="1671643453">
    <w:abstractNumId w:val="82"/>
  </w:num>
  <w:num w:numId="24" w16cid:durableId="1653631420">
    <w:abstractNumId w:val="65"/>
  </w:num>
  <w:num w:numId="25" w16cid:durableId="616301022">
    <w:abstractNumId w:val="72"/>
  </w:num>
  <w:num w:numId="26" w16cid:durableId="1581063065">
    <w:abstractNumId w:val="12"/>
  </w:num>
  <w:num w:numId="27" w16cid:durableId="1469283687">
    <w:abstractNumId w:val="67"/>
  </w:num>
  <w:num w:numId="28" w16cid:durableId="163784473">
    <w:abstractNumId w:val="39"/>
  </w:num>
  <w:num w:numId="29" w16cid:durableId="350373175">
    <w:abstractNumId w:val="55"/>
  </w:num>
  <w:num w:numId="30" w16cid:durableId="206111209">
    <w:abstractNumId w:val="35"/>
  </w:num>
  <w:num w:numId="31" w16cid:durableId="1674647085">
    <w:abstractNumId w:val="75"/>
  </w:num>
  <w:num w:numId="32" w16cid:durableId="2021276727">
    <w:abstractNumId w:val="54"/>
  </w:num>
  <w:num w:numId="33" w16cid:durableId="951941648">
    <w:abstractNumId w:val="9"/>
  </w:num>
  <w:num w:numId="34" w16cid:durableId="1798253721">
    <w:abstractNumId w:val="1"/>
  </w:num>
  <w:num w:numId="35" w16cid:durableId="1784492213">
    <w:abstractNumId w:val="49"/>
  </w:num>
  <w:num w:numId="36" w16cid:durableId="567887227">
    <w:abstractNumId w:val="56"/>
  </w:num>
  <w:num w:numId="37" w16cid:durableId="1601258648">
    <w:abstractNumId w:val="33"/>
  </w:num>
  <w:num w:numId="38" w16cid:durableId="2019230287">
    <w:abstractNumId w:val="5"/>
  </w:num>
  <w:num w:numId="39" w16cid:durableId="68774060">
    <w:abstractNumId w:val="41"/>
  </w:num>
  <w:num w:numId="40" w16cid:durableId="798497344">
    <w:abstractNumId w:val="17"/>
  </w:num>
  <w:num w:numId="41" w16cid:durableId="1076317369">
    <w:abstractNumId w:val="6"/>
  </w:num>
  <w:num w:numId="42" w16cid:durableId="1799180392">
    <w:abstractNumId w:val="16"/>
  </w:num>
  <w:num w:numId="43" w16cid:durableId="783689991">
    <w:abstractNumId w:val="27"/>
  </w:num>
  <w:num w:numId="44" w16cid:durableId="1986009213">
    <w:abstractNumId w:val="15"/>
  </w:num>
  <w:num w:numId="45" w16cid:durableId="1071587515">
    <w:abstractNumId w:val="14"/>
  </w:num>
  <w:num w:numId="46" w16cid:durableId="491457617">
    <w:abstractNumId w:val="40"/>
  </w:num>
  <w:num w:numId="47" w16cid:durableId="4983766">
    <w:abstractNumId w:val="74"/>
  </w:num>
  <w:num w:numId="48" w16cid:durableId="1071731775">
    <w:abstractNumId w:val="80"/>
  </w:num>
  <w:num w:numId="49" w16cid:durableId="1936598295">
    <w:abstractNumId w:val="81"/>
  </w:num>
  <w:num w:numId="50" w16cid:durableId="1076822175">
    <w:abstractNumId w:val="52"/>
  </w:num>
  <w:num w:numId="51" w16cid:durableId="1132209337">
    <w:abstractNumId w:val="46"/>
  </w:num>
  <w:num w:numId="52" w16cid:durableId="1874534131">
    <w:abstractNumId w:val="34"/>
  </w:num>
  <w:num w:numId="53" w16cid:durableId="690909618">
    <w:abstractNumId w:val="11"/>
  </w:num>
  <w:num w:numId="54" w16cid:durableId="1782191089">
    <w:abstractNumId w:val="4"/>
  </w:num>
  <w:num w:numId="55" w16cid:durableId="2116099344">
    <w:abstractNumId w:val="63"/>
  </w:num>
  <w:num w:numId="56" w16cid:durableId="1649898865">
    <w:abstractNumId w:val="31"/>
  </w:num>
  <w:num w:numId="57" w16cid:durableId="519245116">
    <w:abstractNumId w:val="57"/>
  </w:num>
  <w:num w:numId="58" w16cid:durableId="1602494520">
    <w:abstractNumId w:val="21"/>
  </w:num>
  <w:num w:numId="59" w16cid:durableId="1729911596">
    <w:abstractNumId w:val="37"/>
  </w:num>
  <w:num w:numId="60" w16cid:durableId="1894002315">
    <w:abstractNumId w:val="26"/>
  </w:num>
  <w:num w:numId="61" w16cid:durableId="2046590930">
    <w:abstractNumId w:val="44"/>
  </w:num>
  <w:num w:numId="62" w16cid:durableId="1475373343">
    <w:abstractNumId w:val="18"/>
  </w:num>
  <w:num w:numId="63" w16cid:durableId="392045451">
    <w:abstractNumId w:val="36"/>
  </w:num>
  <w:num w:numId="64" w16cid:durableId="1868249900">
    <w:abstractNumId w:val="71"/>
  </w:num>
  <w:num w:numId="65" w16cid:durableId="1605111934">
    <w:abstractNumId w:val="88"/>
  </w:num>
  <w:num w:numId="66" w16cid:durableId="1736199769">
    <w:abstractNumId w:val="51"/>
  </w:num>
  <w:num w:numId="67" w16cid:durableId="1850488761">
    <w:abstractNumId w:val="47"/>
  </w:num>
  <w:num w:numId="68" w16cid:durableId="2042246620">
    <w:abstractNumId w:val="78"/>
  </w:num>
  <w:num w:numId="69" w16cid:durableId="402797217">
    <w:abstractNumId w:val="84"/>
  </w:num>
  <w:num w:numId="70" w16cid:durableId="46996385">
    <w:abstractNumId w:val="62"/>
  </w:num>
  <w:num w:numId="71" w16cid:durableId="1634293321">
    <w:abstractNumId w:val="28"/>
  </w:num>
  <w:num w:numId="72" w16cid:durableId="1152137544">
    <w:abstractNumId w:val="61"/>
  </w:num>
  <w:num w:numId="73" w16cid:durableId="1040283110">
    <w:abstractNumId w:val="87"/>
  </w:num>
  <w:num w:numId="74" w16cid:durableId="523206203">
    <w:abstractNumId w:val="59"/>
  </w:num>
  <w:num w:numId="75" w16cid:durableId="200486416">
    <w:abstractNumId w:val="45"/>
  </w:num>
  <w:num w:numId="76" w16cid:durableId="1989090099">
    <w:abstractNumId w:val="38"/>
  </w:num>
  <w:num w:numId="77" w16cid:durableId="1487429584">
    <w:abstractNumId w:val="3"/>
  </w:num>
  <w:num w:numId="78" w16cid:durableId="1430465840">
    <w:abstractNumId w:val="20"/>
  </w:num>
  <w:num w:numId="79" w16cid:durableId="944269791">
    <w:abstractNumId w:val="22"/>
  </w:num>
  <w:num w:numId="80" w16cid:durableId="1125659281">
    <w:abstractNumId w:val="68"/>
  </w:num>
  <w:num w:numId="81" w16cid:durableId="201866151">
    <w:abstractNumId w:val="24"/>
  </w:num>
  <w:num w:numId="82" w16cid:durableId="1244148579">
    <w:abstractNumId w:val="25"/>
  </w:num>
  <w:num w:numId="83" w16cid:durableId="559832132">
    <w:abstractNumId w:val="7"/>
  </w:num>
  <w:num w:numId="84" w16cid:durableId="138613533">
    <w:abstractNumId w:val="0"/>
  </w:num>
  <w:num w:numId="85" w16cid:durableId="1705250627">
    <w:abstractNumId w:val="19"/>
  </w:num>
  <w:num w:numId="86" w16cid:durableId="2106607840">
    <w:abstractNumId w:val="64"/>
  </w:num>
  <w:num w:numId="87" w16cid:durableId="913246107">
    <w:abstractNumId w:val="79"/>
  </w:num>
  <w:num w:numId="88" w16cid:durableId="738209654">
    <w:abstractNumId w:val="23"/>
  </w:num>
  <w:num w:numId="89" w16cid:durableId="825243852">
    <w:abstractNumId w:val="8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41"/>
    <w:rsid w:val="000C24D1"/>
    <w:rsid w:val="00127DAB"/>
    <w:rsid w:val="001A0764"/>
    <w:rsid w:val="001B03C2"/>
    <w:rsid w:val="001C00FD"/>
    <w:rsid w:val="001E49C6"/>
    <w:rsid w:val="00621F3C"/>
    <w:rsid w:val="00674A29"/>
    <w:rsid w:val="00695EE6"/>
    <w:rsid w:val="006E1633"/>
    <w:rsid w:val="007E016C"/>
    <w:rsid w:val="00832A7C"/>
    <w:rsid w:val="008C58A5"/>
    <w:rsid w:val="008E53F9"/>
    <w:rsid w:val="00915EF0"/>
    <w:rsid w:val="00927BB7"/>
    <w:rsid w:val="009B1457"/>
    <w:rsid w:val="00A16A52"/>
    <w:rsid w:val="00A33377"/>
    <w:rsid w:val="00A6744D"/>
    <w:rsid w:val="00AE6AEC"/>
    <w:rsid w:val="00B116F0"/>
    <w:rsid w:val="00B174C0"/>
    <w:rsid w:val="00B239F7"/>
    <w:rsid w:val="00B61187"/>
    <w:rsid w:val="00B90682"/>
    <w:rsid w:val="00BA2A2F"/>
    <w:rsid w:val="00D07F41"/>
    <w:rsid w:val="00D91CD8"/>
    <w:rsid w:val="00DC0A6B"/>
    <w:rsid w:val="00DE19B9"/>
    <w:rsid w:val="00EF293A"/>
    <w:rsid w:val="00F025D4"/>
    <w:rsid w:val="00F57504"/>
    <w:rsid w:val="00FB58B2"/>
    <w:rsid w:val="0F51B66D"/>
    <w:rsid w:val="6CB39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EB695"/>
  <w15:docId w15:val="{89A72227-8A17-478E-9533-1A485284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ind w:left="2443" w:right="2679"/>
      <w:jc w:val="center"/>
      <w:outlineLvl w:val="0"/>
    </w:pPr>
    <w:rPr>
      <w:b/>
      <w:bCs/>
      <w:sz w:val="28"/>
      <w:szCs w:val="28"/>
    </w:rPr>
  </w:style>
  <w:style w:type="paragraph" w:styleId="Heading2">
    <w:name w:val="heading 2"/>
    <w:basedOn w:val="Normal"/>
    <w:uiPriority w:val="9"/>
    <w:unhideWhenUsed/>
    <w:qFormat/>
    <w:pPr>
      <w:ind w:left="117"/>
      <w:outlineLvl w:val="1"/>
    </w:pPr>
    <w:rPr>
      <w:rFonts w:ascii="Cambria" w:eastAsia="Cambria" w:hAnsi="Cambria" w:cs="Cambria"/>
      <w:b/>
      <w:bCs/>
      <w:sz w:val="24"/>
      <w:szCs w:val="24"/>
    </w:rPr>
  </w:style>
  <w:style w:type="paragraph" w:styleId="Heading3">
    <w:name w:val="heading 3"/>
    <w:basedOn w:val="Normal"/>
    <w:uiPriority w:val="9"/>
    <w:unhideWhenUsed/>
    <w:qFormat/>
    <w:pPr>
      <w:ind w:left="117"/>
      <w:outlineLvl w:val="2"/>
    </w:pPr>
    <w:rPr>
      <w:b/>
      <w:bCs/>
    </w:rPr>
  </w:style>
  <w:style w:type="paragraph" w:styleId="Heading4">
    <w:name w:val="heading 4"/>
    <w:basedOn w:val="Normal"/>
    <w:uiPriority w:val="9"/>
    <w:unhideWhenUsed/>
    <w:qFormat/>
    <w:pPr>
      <w:spacing w:before="1"/>
      <w:ind w:left="11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17"/>
    </w:pPr>
    <w:rPr>
      <w:rFonts w:ascii="Calibri" w:eastAsia="Calibri" w:hAnsi="Calibri" w:cs="Calibri"/>
      <w:b/>
      <w:bCs/>
    </w:rPr>
  </w:style>
  <w:style w:type="paragraph" w:styleId="TOC2">
    <w:name w:val="toc 2"/>
    <w:basedOn w:val="Normal"/>
    <w:uiPriority w:val="1"/>
    <w:qFormat/>
    <w:pPr>
      <w:spacing w:before="101"/>
      <w:ind w:left="337"/>
    </w:pPr>
    <w:rPr>
      <w:rFonts w:ascii="Calibri" w:eastAsia="Calibri" w:hAnsi="Calibri" w:cs="Calibri"/>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57" w:hanging="541"/>
    </w:pPr>
  </w:style>
  <w:style w:type="paragraph" w:customStyle="1" w:styleId="TableParagraph">
    <w:name w:val="Table Paragraph"/>
    <w:basedOn w:val="Normal"/>
    <w:uiPriority w:val="1"/>
    <w:qFormat/>
  </w:style>
  <w:style w:type="paragraph" w:styleId="Revision">
    <w:name w:val="Revision"/>
    <w:hidden/>
    <w:uiPriority w:val="99"/>
    <w:semiHidden/>
    <w:rsid w:val="00674A29"/>
    <w:pPr>
      <w:widowControl/>
      <w:autoSpaceDE/>
      <w:autoSpaceDN/>
    </w:pPr>
    <w:rPr>
      <w:rFonts w:ascii="Arial" w:eastAsia="Arial" w:hAnsi="Arial" w:cs="Arial"/>
    </w:rPr>
  </w:style>
  <w:style w:type="paragraph" w:styleId="Header">
    <w:name w:val="header"/>
    <w:basedOn w:val="Normal"/>
    <w:link w:val="HeaderChar"/>
    <w:uiPriority w:val="99"/>
    <w:unhideWhenUsed/>
    <w:rsid w:val="00127DAB"/>
    <w:pPr>
      <w:tabs>
        <w:tab w:val="center" w:pos="4513"/>
        <w:tab w:val="right" w:pos="9026"/>
      </w:tabs>
    </w:pPr>
  </w:style>
  <w:style w:type="character" w:customStyle="1" w:styleId="HeaderChar">
    <w:name w:val="Header Char"/>
    <w:basedOn w:val="DefaultParagraphFont"/>
    <w:link w:val="Header"/>
    <w:uiPriority w:val="99"/>
    <w:rsid w:val="00127DAB"/>
    <w:rPr>
      <w:rFonts w:ascii="Arial" w:eastAsia="Arial" w:hAnsi="Arial" w:cs="Arial"/>
    </w:rPr>
  </w:style>
  <w:style w:type="paragraph" w:styleId="Footer">
    <w:name w:val="footer"/>
    <w:basedOn w:val="Normal"/>
    <w:link w:val="FooterChar"/>
    <w:uiPriority w:val="99"/>
    <w:unhideWhenUsed/>
    <w:rsid w:val="00127DAB"/>
    <w:pPr>
      <w:tabs>
        <w:tab w:val="center" w:pos="4513"/>
        <w:tab w:val="right" w:pos="9026"/>
      </w:tabs>
    </w:pPr>
  </w:style>
  <w:style w:type="character" w:customStyle="1" w:styleId="FooterChar">
    <w:name w:val="Footer Char"/>
    <w:basedOn w:val="DefaultParagraphFont"/>
    <w:link w:val="Footer"/>
    <w:uiPriority w:val="99"/>
    <w:rsid w:val="00127D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F636EAF58764CA3A2D2A5D9C106D9" ma:contentTypeVersion="6" ma:contentTypeDescription="Create a new document." ma:contentTypeScope="" ma:versionID="aa11c54ceec625d5bb7aa0fdc2b0bd88">
  <xsd:schema xmlns:xsd="http://www.w3.org/2001/XMLSchema" xmlns:xs="http://www.w3.org/2001/XMLSchema" xmlns:p="http://schemas.microsoft.com/office/2006/metadata/properties" xmlns:ns2="cf4c6cb7-1fd5-431f-b403-35add57304c9" xmlns:ns3="38400dbc-a194-412d-93d8-e6b6cf2fda72" targetNamespace="http://schemas.microsoft.com/office/2006/metadata/properties" ma:root="true" ma:fieldsID="af958952d10191d3fbfdf23bf95608cd" ns2:_="" ns3:_="">
    <xsd:import namespace="cf4c6cb7-1fd5-431f-b403-35add57304c9"/>
    <xsd:import namespace="38400dbc-a194-412d-93d8-e6b6cf2fda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6cb7-1fd5-431f-b403-35add5730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400dbc-a194-412d-93d8-e6b6cf2fda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05FD-6767-43D6-AD2B-3FE0F6FCE2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1D502F-78C6-4801-B9C9-9B560CD8D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c6cb7-1fd5-431f-b403-35add57304c9"/>
    <ds:schemaRef ds:uri="38400dbc-a194-412d-93d8-e6b6cf2fd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7EA9F-A40B-451A-9440-91DB93D6871E}">
  <ds:schemaRefs>
    <ds:schemaRef ds:uri="http://schemas.microsoft.com/sharepoint/v3/contenttype/forms"/>
  </ds:schemaRefs>
</ds:datastoreItem>
</file>

<file path=customXml/itemProps4.xml><?xml version="1.0" encoding="utf-8"?>
<ds:datastoreItem xmlns:ds="http://schemas.openxmlformats.org/officeDocument/2006/customXml" ds:itemID="{910C776D-4A33-4870-B417-2967D005F23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15304</Words>
  <Characters>87235</Characters>
  <Application>Microsoft Office Word</Application>
  <DocSecurity>0</DocSecurity>
  <Lines>726</Lines>
  <Paragraphs>204</Paragraphs>
  <ScaleCrop>false</ScaleCrop>
  <Company/>
  <LinksUpToDate>false</LinksUpToDate>
  <CharactersWithSpaces>102335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BAINES, Geoff (LIVEWELL SOUTHWEST)</dc:creator>
  <cp:lastModifiedBy>STANTON, Lisa (LIVEWELL SOUTHWEST)</cp:lastModifiedBy>
  <cp:revision>2</cp:revision>
  <dcterms:created xsi:type="dcterms:W3CDTF">2025-10-30T14:22:00Z</dcterms:created>
  <dcterms:modified xsi:type="dcterms:W3CDTF">2025-10-30T14:22:00Z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Acrobat PDFMaker 23 for Word</vt:lpwstr>
  </property>
  <property fmtid="{D5CDD505-2E9C-101B-9397-08002B2CF9AE}" pid="4" name="LastSaved">
    <vt:filetime>2024-11-28T00:00:00Z</vt:filetime>
  </property>
  <property fmtid="{D5CDD505-2E9C-101B-9397-08002B2CF9AE}" pid="5" name="ContentTypeId">
    <vt:lpwstr>0x01010036EF636EAF58764CA3A2D2A5D9C106D9</vt:lpwstr>
  </property>
</Properties>
</file>